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C4" w:rsidRDefault="00C867C4" w:rsidP="00C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образовательной программы:</w:t>
      </w:r>
      <w:r w:rsidR="003338FE">
        <w:rPr>
          <w:rFonts w:ascii="Times New Roman" w:hAnsi="Times New Roman" w:cs="Times New Roman"/>
          <w:sz w:val="24"/>
          <w:szCs w:val="24"/>
        </w:rPr>
        <w:t xml:space="preserve"> 21.02.01 Разработка и эксплуатация нефтяных и газовых месторождений</w:t>
      </w:r>
    </w:p>
    <w:p w:rsidR="003338FE" w:rsidRPr="003338FE" w:rsidRDefault="003338FE" w:rsidP="00C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  <w:gridCol w:w="4707"/>
      </w:tblGrid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FE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FE">
              <w:rPr>
                <w:rFonts w:ascii="Times New Roman" w:hAnsi="Times New Roman" w:cs="Times New Roman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FE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 01 Русский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A939E0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A93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ОУД.02 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A939E0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3338FE" w:rsidRPr="003338FE" w:rsidRDefault="003338FE" w:rsidP="00A939E0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A939E0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A939E0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A939E0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A939E0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A93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A939E0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A93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Родная л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иностранного языка (№207)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lastRenderedPageBreak/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пособия, плакаты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 (вкл. экономику и право)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безопасности жизнедеятельности (№203)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Тренажер сердечно-легочной реанимации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Астрономия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lastRenderedPageBreak/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(№201)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информатики (№204)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3338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физики (№104)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(№101)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ОГСЭ.02 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(№101)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ОГСЭ.03 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иностранного языка (№207)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пособия, плакаты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(№101)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ОГСЭ.05 Психология делового общения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социально-экономических дисциплин (№101)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Шкаф для документов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ЕН.01 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(№201)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ЕН.02 Экологические основы природопользования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экологии (№203)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ЕН.03 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физики (№104)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ОП.01 Инженерная графика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инженерной графики (№204)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САПР Компас 3D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ОП.02 Электротехника и электроника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электротехники и электроники (№104)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ОП.03 Метрология, стандартизация и сертификация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метрологии, стандартизации и сертификации (№104)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 электроизмерительных приборов и инструментов для визуального измерения.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Макет ГИВ-6 (набор манометров).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Динамометр ВМ-6.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ОП.04 Геология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геологии (№201)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Макеты узлов оборудования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ОП.05 Техническая механика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технической механики (№104)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информационных технологий в профессиональной деятельности (№204)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ОП.07 Основы экономики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экономики (№101)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ОП.08 Правовые основы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правовых основ профессиональной деятельности (№101)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ОП.09 Охрана труда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охраны труда (№203)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Тренажер сердечно-легочной реанимации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ОП.10 Безопасность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безопасности жизнедеятельности (№203)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Тренажер сердечно-легочной реанимации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lastRenderedPageBreak/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ОП.11 Термодинамика и гидравлика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термодинамики и гидравлики (№201)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Макеты узлов оборудования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МДК 01.01 Разработка нефтяных и газовых 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месторождений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Лаборатория повышения нефтеотдачи пластов (№201)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Макеты узлов оборудования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МДК 01.02. Эксплуатация нефтяных и газовых месторождений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Лаборатория повышения нефтеотдачи пластов (№201)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Макеты узлов оборудования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ПП.01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МДК 02.01 Эксплуатация нефтегазопромыслового оборудования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Лаборатория повышения нефтеотдачи пластов (№201)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Макеты узлов оборудования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8FE" w:rsidRPr="003338FE" w:rsidRDefault="003338FE" w:rsidP="00C867C4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38F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МДК 03.01 Основы организации и планирования производственных работ на нефтяных и газовых месторождениях (ч.1 Менеджмент)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менеджмента (№101)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Cs/>
                <w:sz w:val="18"/>
                <w:szCs w:val="18"/>
              </w:rPr>
              <w:t>МДК 03.01 Основы организации и планирования производственных работ на нефтяных и газовых месторождениях (ч.2 Промышленная безопасность)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промышленной безопасности (№203)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Тренажер сердечно-легочной реанимации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ПП.03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8FE" w:rsidRPr="003338FE" w:rsidTr="003338F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МДК 04.01. Выполнение работ по профессии  15832Оператор по исследованию скважин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Лаборатория повышения нефтеотдачи пластов (№201)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Макеты узлов оборудования</w:t>
            </w:r>
          </w:p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3338FE" w:rsidRPr="003338FE" w:rsidRDefault="003338FE" w:rsidP="00C867C4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8FE" w:rsidRPr="003338FE" w:rsidRDefault="003338FE" w:rsidP="00C86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Пермский край, город Березники, проезд Сарычева , дом 1</w:t>
            </w:r>
          </w:p>
        </w:tc>
      </w:tr>
    </w:tbl>
    <w:p w:rsidR="00553DA5" w:rsidRPr="003338FE" w:rsidRDefault="00553DA5" w:rsidP="00C867C4">
      <w:pPr>
        <w:spacing w:after="0" w:line="240" w:lineRule="auto"/>
        <w:rPr>
          <w:rFonts w:ascii="Times New Roman" w:hAnsi="Times New Roman" w:cs="Times New Roman"/>
        </w:rPr>
      </w:pPr>
    </w:p>
    <w:sectPr w:rsidR="00553DA5" w:rsidRPr="003338FE" w:rsidSect="00C867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7F"/>
    <w:rsid w:val="000073D8"/>
    <w:rsid w:val="000C4C68"/>
    <w:rsid w:val="00232156"/>
    <w:rsid w:val="00300A62"/>
    <w:rsid w:val="003338FE"/>
    <w:rsid w:val="00553DA5"/>
    <w:rsid w:val="005834B2"/>
    <w:rsid w:val="007E2188"/>
    <w:rsid w:val="008C7564"/>
    <w:rsid w:val="008E057F"/>
    <w:rsid w:val="00AE3F4E"/>
    <w:rsid w:val="00B565DA"/>
    <w:rsid w:val="00C867C4"/>
    <w:rsid w:val="00D35576"/>
    <w:rsid w:val="00D64347"/>
    <w:rsid w:val="00DC33E7"/>
    <w:rsid w:val="00DD6771"/>
    <w:rsid w:val="00F12046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2768-0392-4427-99B2-B7A36031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7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D64347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D64347"/>
    <w:pPr>
      <w:ind w:left="566" w:hanging="283"/>
      <w:contextualSpacing/>
    </w:pPr>
  </w:style>
  <w:style w:type="character" w:customStyle="1" w:styleId="markedcontent">
    <w:name w:val="markedcontent"/>
    <w:basedOn w:val="a0"/>
    <w:rsid w:val="00B565DA"/>
  </w:style>
  <w:style w:type="paragraph" w:customStyle="1" w:styleId="TableParagraph">
    <w:name w:val="Table Paragraph"/>
    <w:basedOn w:val="a"/>
    <w:uiPriority w:val="1"/>
    <w:qFormat/>
    <w:rsid w:val="00D35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99"/>
    <w:qFormat/>
    <w:rsid w:val="00C867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header"/>
    <w:basedOn w:val="a"/>
    <w:link w:val="a6"/>
    <w:uiPriority w:val="99"/>
    <w:rsid w:val="00C867C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8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2023-10-19T08:08:00Z</dcterms:created>
  <dcterms:modified xsi:type="dcterms:W3CDTF">2023-10-19T08:11:00Z</dcterms:modified>
</cp:coreProperties>
</file>