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A8" w:rsidRPr="009546F2" w:rsidRDefault="000E03A8" w:rsidP="009546F2">
      <w:pPr>
        <w:rPr>
          <w:i w:val="0"/>
        </w:rPr>
      </w:pPr>
    </w:p>
    <w:p w:rsidR="000E03A8" w:rsidRPr="009546F2" w:rsidRDefault="000E03A8" w:rsidP="009546F2">
      <w:pPr>
        <w:jc w:val="center"/>
        <w:rPr>
          <w:b/>
          <w:bCs/>
          <w:i w:val="0"/>
          <w:sz w:val="28"/>
          <w:szCs w:val="28"/>
        </w:rPr>
      </w:pPr>
      <w:r w:rsidRPr="009546F2">
        <w:rPr>
          <w:b/>
          <w:i w:val="0"/>
          <w:sz w:val="28"/>
          <w:szCs w:val="28"/>
        </w:rPr>
        <w:t xml:space="preserve">Наличие материально-технической базы для реализации </w:t>
      </w:r>
      <w:r w:rsidRPr="009546F2">
        <w:rPr>
          <w:b/>
          <w:bCs/>
          <w:i w:val="0"/>
          <w:sz w:val="28"/>
          <w:szCs w:val="28"/>
        </w:rPr>
        <w:t>основной</w:t>
      </w:r>
      <w:r w:rsidRPr="009546F2">
        <w:rPr>
          <w:b/>
          <w:i w:val="0"/>
          <w:sz w:val="28"/>
          <w:szCs w:val="28"/>
        </w:rPr>
        <w:t xml:space="preserve"> </w:t>
      </w:r>
      <w:r w:rsidRPr="009546F2">
        <w:rPr>
          <w:b/>
          <w:bCs/>
          <w:i w:val="0"/>
          <w:sz w:val="28"/>
          <w:szCs w:val="28"/>
        </w:rPr>
        <w:t>профессиональной</w:t>
      </w:r>
      <w:r w:rsidRPr="009546F2">
        <w:rPr>
          <w:b/>
          <w:i w:val="0"/>
          <w:sz w:val="28"/>
          <w:szCs w:val="28"/>
        </w:rPr>
        <w:t xml:space="preserve"> </w:t>
      </w:r>
      <w:r w:rsidRPr="009546F2">
        <w:rPr>
          <w:b/>
          <w:bCs/>
          <w:i w:val="0"/>
          <w:sz w:val="28"/>
          <w:szCs w:val="28"/>
        </w:rPr>
        <w:t>образовательной</w:t>
      </w:r>
      <w:r w:rsidRPr="009546F2">
        <w:rPr>
          <w:b/>
          <w:i w:val="0"/>
          <w:sz w:val="28"/>
          <w:szCs w:val="28"/>
        </w:rPr>
        <w:t xml:space="preserve"> </w:t>
      </w:r>
      <w:r w:rsidRPr="009546F2">
        <w:rPr>
          <w:b/>
          <w:bCs/>
          <w:i w:val="0"/>
          <w:sz w:val="28"/>
          <w:szCs w:val="28"/>
        </w:rPr>
        <w:t xml:space="preserve">программы подготовки специалистов среднего звена </w:t>
      </w:r>
    </w:p>
    <w:p w:rsidR="000E03A8" w:rsidRDefault="000E03A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9"/>
        <w:gridCol w:w="3546"/>
        <w:gridCol w:w="4253"/>
        <w:gridCol w:w="1275"/>
        <w:gridCol w:w="4614"/>
      </w:tblGrid>
      <w:tr w:rsidR="000E03A8" w:rsidRPr="00987637" w:rsidTr="005365F7">
        <w:trPr>
          <w:cantSplit/>
          <w:tblHeader/>
        </w:trPr>
        <w:tc>
          <w:tcPr>
            <w:tcW w:w="5000" w:type="pct"/>
            <w:gridSpan w:val="5"/>
          </w:tcPr>
          <w:p w:rsidR="000E03A8" w:rsidRPr="005365F7" w:rsidRDefault="000E03A8" w:rsidP="005365F7">
            <w:pPr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Cs w:val="20"/>
              </w:rPr>
              <w:t xml:space="preserve">Специальность </w:t>
            </w:r>
            <w:r w:rsidRPr="005365F7">
              <w:rPr>
                <w:b/>
                <w:i w:val="0"/>
                <w:szCs w:val="20"/>
              </w:rPr>
              <w:t>21.02.11 Геофизические методы поисков и разведки месторождений полезных ископаемых</w:t>
            </w:r>
            <w:r>
              <w:rPr>
                <w:b/>
                <w:i w:val="0"/>
                <w:szCs w:val="20"/>
              </w:rPr>
              <w:t xml:space="preserve"> (базовая подготовка) </w:t>
            </w:r>
          </w:p>
        </w:tc>
      </w:tr>
      <w:tr w:rsidR="000E03A8" w:rsidRPr="00987637" w:rsidTr="005365F7">
        <w:trPr>
          <w:cantSplit/>
          <w:tblHeader/>
        </w:trPr>
        <w:tc>
          <w:tcPr>
            <w:tcW w:w="372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Код</w:t>
            </w:r>
          </w:p>
        </w:tc>
        <w:tc>
          <w:tcPr>
            <w:tcW w:w="1199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Название предмета, модуля, курса</w:t>
            </w:r>
          </w:p>
        </w:tc>
        <w:tc>
          <w:tcPr>
            <w:tcW w:w="1438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Название кабинета</w:t>
            </w:r>
          </w:p>
        </w:tc>
        <w:tc>
          <w:tcPr>
            <w:tcW w:w="431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№  кабинета</w:t>
            </w:r>
          </w:p>
        </w:tc>
        <w:tc>
          <w:tcPr>
            <w:tcW w:w="1560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Оборудование, средства</w:t>
            </w:r>
          </w:p>
        </w:tc>
      </w:tr>
      <w:tr w:rsidR="000E03A8" w:rsidRPr="00987637" w:rsidTr="005365F7">
        <w:tc>
          <w:tcPr>
            <w:tcW w:w="372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1</w:t>
            </w:r>
          </w:p>
        </w:tc>
        <w:tc>
          <w:tcPr>
            <w:tcW w:w="1199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2</w:t>
            </w:r>
          </w:p>
        </w:tc>
        <w:tc>
          <w:tcPr>
            <w:tcW w:w="1438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3</w:t>
            </w:r>
          </w:p>
        </w:tc>
        <w:tc>
          <w:tcPr>
            <w:tcW w:w="431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4</w:t>
            </w:r>
          </w:p>
        </w:tc>
        <w:tc>
          <w:tcPr>
            <w:tcW w:w="1560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5</w:t>
            </w:r>
          </w:p>
        </w:tc>
      </w:tr>
      <w:tr w:rsidR="000E03A8" w:rsidRPr="00987637" w:rsidTr="005365F7">
        <w:trPr>
          <w:trHeight w:val="374"/>
        </w:trPr>
        <w:tc>
          <w:tcPr>
            <w:tcW w:w="372" w:type="pct"/>
            <w:shd w:val="clear" w:color="auto" w:fill="D9D9D9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ОГСЭ.01</w:t>
            </w:r>
          </w:p>
        </w:tc>
        <w:tc>
          <w:tcPr>
            <w:tcW w:w="1199" w:type="pct"/>
            <w:shd w:val="clear" w:color="auto" w:fill="D9D9D9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Основы философии</w:t>
            </w:r>
          </w:p>
        </w:tc>
        <w:tc>
          <w:tcPr>
            <w:tcW w:w="1438" w:type="pct"/>
            <w:shd w:val="clear" w:color="auto" w:fill="D9D9D9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Гуманитарных и социально-экономических дисциплин</w:t>
            </w:r>
          </w:p>
        </w:tc>
        <w:tc>
          <w:tcPr>
            <w:tcW w:w="431" w:type="pct"/>
            <w:shd w:val="clear" w:color="auto" w:fill="D9D9D9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302</w:t>
            </w:r>
          </w:p>
        </w:tc>
        <w:tc>
          <w:tcPr>
            <w:tcW w:w="1560" w:type="pct"/>
            <w:shd w:val="clear" w:color="auto" w:fill="D9D9D9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Комплект мебели на 93 (девяносто три) места.</w:t>
            </w:r>
          </w:p>
        </w:tc>
      </w:tr>
      <w:tr w:rsidR="000E03A8" w:rsidRPr="00987637" w:rsidTr="005365F7">
        <w:trPr>
          <w:trHeight w:val="374"/>
        </w:trPr>
        <w:tc>
          <w:tcPr>
            <w:tcW w:w="372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ОГСЭ.02</w:t>
            </w:r>
          </w:p>
        </w:tc>
        <w:tc>
          <w:tcPr>
            <w:tcW w:w="1199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История</w:t>
            </w:r>
          </w:p>
        </w:tc>
        <w:tc>
          <w:tcPr>
            <w:tcW w:w="1438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Гуманитарных и социально-экономических дисциплин</w:t>
            </w:r>
          </w:p>
        </w:tc>
        <w:tc>
          <w:tcPr>
            <w:tcW w:w="431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302</w:t>
            </w:r>
          </w:p>
        </w:tc>
        <w:tc>
          <w:tcPr>
            <w:tcW w:w="1560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Комплект мебели на 93 (девяносто три) места.</w:t>
            </w:r>
          </w:p>
        </w:tc>
      </w:tr>
      <w:tr w:rsidR="000E03A8" w:rsidRPr="00987637" w:rsidTr="005365F7">
        <w:trPr>
          <w:trHeight w:val="374"/>
        </w:trPr>
        <w:tc>
          <w:tcPr>
            <w:tcW w:w="372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ОГСЭ.03</w:t>
            </w:r>
          </w:p>
        </w:tc>
        <w:tc>
          <w:tcPr>
            <w:tcW w:w="1199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438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Кабинет Иностранного языка</w:t>
            </w:r>
          </w:p>
        </w:tc>
        <w:tc>
          <w:tcPr>
            <w:tcW w:w="431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405</w:t>
            </w:r>
          </w:p>
        </w:tc>
        <w:tc>
          <w:tcPr>
            <w:tcW w:w="1560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Мультимедийный комплекс.</w:t>
            </w:r>
          </w:p>
        </w:tc>
      </w:tr>
      <w:tr w:rsidR="000E03A8" w:rsidRPr="00987637" w:rsidTr="005365F7">
        <w:trPr>
          <w:trHeight w:val="374"/>
        </w:trPr>
        <w:tc>
          <w:tcPr>
            <w:tcW w:w="372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ОГСЭ.05</w:t>
            </w:r>
          </w:p>
        </w:tc>
        <w:tc>
          <w:tcPr>
            <w:tcW w:w="1199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Психология делового общения</w:t>
            </w:r>
          </w:p>
        </w:tc>
        <w:tc>
          <w:tcPr>
            <w:tcW w:w="1438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Кабинет Гуманитарных и социально-экономических дисциплин</w:t>
            </w:r>
          </w:p>
        </w:tc>
        <w:tc>
          <w:tcPr>
            <w:tcW w:w="431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302</w:t>
            </w:r>
          </w:p>
        </w:tc>
        <w:tc>
          <w:tcPr>
            <w:tcW w:w="1560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Комплект мебели на 93 (девяносто три) места.</w:t>
            </w:r>
          </w:p>
        </w:tc>
      </w:tr>
      <w:tr w:rsidR="000E03A8" w:rsidRPr="00987637" w:rsidTr="005365F7">
        <w:trPr>
          <w:trHeight w:val="520"/>
        </w:trPr>
        <w:tc>
          <w:tcPr>
            <w:tcW w:w="372" w:type="pct"/>
            <w:shd w:val="clear" w:color="auto" w:fill="D9D9D9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ЕН.01</w:t>
            </w:r>
          </w:p>
        </w:tc>
        <w:tc>
          <w:tcPr>
            <w:tcW w:w="1199" w:type="pct"/>
            <w:shd w:val="clear" w:color="auto" w:fill="D9D9D9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 xml:space="preserve">Математика </w:t>
            </w:r>
          </w:p>
        </w:tc>
        <w:tc>
          <w:tcPr>
            <w:tcW w:w="1438" w:type="pct"/>
            <w:shd w:val="clear" w:color="auto" w:fill="D9D9D9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Кабинет Математики</w:t>
            </w:r>
          </w:p>
        </w:tc>
        <w:tc>
          <w:tcPr>
            <w:tcW w:w="431" w:type="pct"/>
            <w:shd w:val="clear" w:color="auto" w:fill="D9D9D9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209</w:t>
            </w:r>
          </w:p>
        </w:tc>
        <w:tc>
          <w:tcPr>
            <w:tcW w:w="1560" w:type="pct"/>
            <w:shd w:val="clear" w:color="auto" w:fill="D9D9D9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 xml:space="preserve">- Мультимедийный комплекс 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Флипчарт</w:t>
            </w:r>
          </w:p>
        </w:tc>
      </w:tr>
      <w:tr w:rsidR="000E03A8" w:rsidRPr="00987637" w:rsidTr="005365F7">
        <w:trPr>
          <w:trHeight w:val="374"/>
        </w:trPr>
        <w:tc>
          <w:tcPr>
            <w:tcW w:w="372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ЕН.02</w:t>
            </w:r>
          </w:p>
        </w:tc>
        <w:tc>
          <w:tcPr>
            <w:tcW w:w="1199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 xml:space="preserve">Экологические основы природопользования </w:t>
            </w:r>
          </w:p>
        </w:tc>
        <w:tc>
          <w:tcPr>
            <w:tcW w:w="1438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Кабинет Экологических основ природопользования</w:t>
            </w:r>
          </w:p>
        </w:tc>
        <w:tc>
          <w:tcPr>
            <w:tcW w:w="431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306</w:t>
            </w:r>
          </w:p>
        </w:tc>
        <w:tc>
          <w:tcPr>
            <w:tcW w:w="1560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Мультимедийный комплекс.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Комплект учебных стендов: промышленная безопасность,   опасные производственные объекты, экология, охрана труда,  индивидуальные и коллективные средства защиты, пожарная   безопасность.</w:t>
            </w:r>
          </w:p>
        </w:tc>
      </w:tr>
      <w:tr w:rsidR="000E03A8" w:rsidRPr="00987637" w:rsidTr="005365F7">
        <w:trPr>
          <w:trHeight w:val="374"/>
        </w:trPr>
        <w:tc>
          <w:tcPr>
            <w:tcW w:w="372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ЕН.03</w:t>
            </w:r>
          </w:p>
        </w:tc>
        <w:tc>
          <w:tcPr>
            <w:tcW w:w="1199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Физика</w:t>
            </w:r>
          </w:p>
        </w:tc>
        <w:tc>
          <w:tcPr>
            <w:tcW w:w="1438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Кабинет Физики</w:t>
            </w:r>
          </w:p>
        </w:tc>
        <w:tc>
          <w:tcPr>
            <w:tcW w:w="431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305</w:t>
            </w:r>
          </w:p>
        </w:tc>
        <w:tc>
          <w:tcPr>
            <w:tcW w:w="1560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 xml:space="preserve">Мультимедийный комплекс 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</w:p>
        </w:tc>
      </w:tr>
      <w:tr w:rsidR="000E03A8" w:rsidRPr="00987637" w:rsidTr="005365F7">
        <w:trPr>
          <w:trHeight w:val="374"/>
        </w:trPr>
        <w:tc>
          <w:tcPr>
            <w:tcW w:w="372" w:type="pct"/>
            <w:shd w:val="clear" w:color="auto" w:fill="D9D9D9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ОП.01</w:t>
            </w:r>
          </w:p>
        </w:tc>
        <w:tc>
          <w:tcPr>
            <w:tcW w:w="1199" w:type="pct"/>
            <w:shd w:val="clear" w:color="auto" w:fill="D9D9D9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Топографическое черчение</w:t>
            </w:r>
          </w:p>
        </w:tc>
        <w:tc>
          <w:tcPr>
            <w:tcW w:w="1438" w:type="pct"/>
            <w:shd w:val="clear" w:color="auto" w:fill="D9D9D9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Кабинет Топографического черчения</w:t>
            </w:r>
          </w:p>
        </w:tc>
        <w:tc>
          <w:tcPr>
            <w:tcW w:w="431" w:type="pct"/>
            <w:shd w:val="clear" w:color="auto" w:fill="D9D9D9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202</w:t>
            </w:r>
          </w:p>
        </w:tc>
        <w:tc>
          <w:tcPr>
            <w:tcW w:w="1560" w:type="pct"/>
            <w:shd w:val="clear" w:color="auto" w:fill="D9D9D9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Компьютеры (13 шт)</w:t>
            </w:r>
          </w:p>
        </w:tc>
      </w:tr>
      <w:tr w:rsidR="000E03A8" w:rsidRPr="00987637" w:rsidTr="005365F7">
        <w:trPr>
          <w:trHeight w:val="374"/>
        </w:trPr>
        <w:tc>
          <w:tcPr>
            <w:tcW w:w="372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ОП.02</w:t>
            </w:r>
          </w:p>
        </w:tc>
        <w:tc>
          <w:tcPr>
            <w:tcW w:w="1199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 xml:space="preserve">Электротехника и электроника </w:t>
            </w:r>
          </w:p>
        </w:tc>
        <w:tc>
          <w:tcPr>
            <w:tcW w:w="1438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Кабинет Электротехники и электроники</w:t>
            </w:r>
          </w:p>
        </w:tc>
        <w:tc>
          <w:tcPr>
            <w:tcW w:w="431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207</w:t>
            </w:r>
          </w:p>
        </w:tc>
        <w:tc>
          <w:tcPr>
            <w:tcW w:w="1560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 xml:space="preserve">- Мультимедийный комплекс 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Компьютер Pentium-4  - 5 шт.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Комплект плакатов по электробезопасности.</w:t>
            </w:r>
          </w:p>
        </w:tc>
      </w:tr>
      <w:tr w:rsidR="000E03A8" w:rsidRPr="00987637" w:rsidTr="005365F7">
        <w:trPr>
          <w:trHeight w:val="374"/>
        </w:trPr>
        <w:tc>
          <w:tcPr>
            <w:tcW w:w="372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ОП.03</w:t>
            </w:r>
          </w:p>
        </w:tc>
        <w:tc>
          <w:tcPr>
            <w:tcW w:w="1199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 xml:space="preserve">Метрология, стандартизация </w:t>
            </w:r>
          </w:p>
        </w:tc>
        <w:tc>
          <w:tcPr>
            <w:tcW w:w="1438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 xml:space="preserve">Кабинет Метрологии, стандартизации </w:t>
            </w:r>
          </w:p>
        </w:tc>
        <w:tc>
          <w:tcPr>
            <w:tcW w:w="431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308</w:t>
            </w:r>
          </w:p>
        </w:tc>
        <w:tc>
          <w:tcPr>
            <w:tcW w:w="1560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Мультимедийный комплекс.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Комплект электроизмерительных приборов и инструментов для визуального измерения.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Компкакт-диск «Метрологии, стандартизации и сертификации».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Макет ГИВ-6 (набор манометров).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Динамометр ВМ-6.</w:t>
            </w:r>
          </w:p>
        </w:tc>
      </w:tr>
      <w:tr w:rsidR="000E03A8" w:rsidRPr="00987637" w:rsidTr="005365F7">
        <w:trPr>
          <w:trHeight w:val="374"/>
        </w:trPr>
        <w:tc>
          <w:tcPr>
            <w:tcW w:w="372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ОП.04</w:t>
            </w:r>
          </w:p>
        </w:tc>
        <w:tc>
          <w:tcPr>
            <w:tcW w:w="1199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 xml:space="preserve">Геология </w:t>
            </w:r>
          </w:p>
        </w:tc>
        <w:tc>
          <w:tcPr>
            <w:tcW w:w="1438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 xml:space="preserve">Кабинет Геологии </w:t>
            </w:r>
          </w:p>
        </w:tc>
        <w:tc>
          <w:tcPr>
            <w:tcW w:w="431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304</w:t>
            </w:r>
          </w:p>
        </w:tc>
        <w:tc>
          <w:tcPr>
            <w:tcW w:w="1560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 Мультимедийный комплекс.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Учебный комплект «Минералы и горные породы»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Микроскоп ScienOp SP-20A  (5 шт) - ООО "Центр Электронной Коммерции" Г.Москва.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 xml:space="preserve">- Коллекция "Полезные ископаемые". 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Учебная  карта "Месторождение полезных ископаемых России".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Комплект «Полезные ископаемые».</w:t>
            </w:r>
          </w:p>
        </w:tc>
      </w:tr>
      <w:tr w:rsidR="000E03A8" w:rsidRPr="00987637" w:rsidTr="005365F7">
        <w:trPr>
          <w:trHeight w:val="374"/>
        </w:trPr>
        <w:tc>
          <w:tcPr>
            <w:tcW w:w="372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 xml:space="preserve">ОП.05 </w:t>
            </w:r>
          </w:p>
        </w:tc>
        <w:tc>
          <w:tcPr>
            <w:tcW w:w="1199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Полезные ископаемые, минералогия и петрография</w:t>
            </w:r>
          </w:p>
        </w:tc>
        <w:tc>
          <w:tcPr>
            <w:tcW w:w="1438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Кабинет Полезных ископаемых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Лаборатория Минералогии и петрографии</w:t>
            </w:r>
          </w:p>
        </w:tc>
        <w:tc>
          <w:tcPr>
            <w:tcW w:w="431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304</w:t>
            </w:r>
          </w:p>
        </w:tc>
        <w:tc>
          <w:tcPr>
            <w:tcW w:w="1560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 Мультимедийный комплекс.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Учебный комплект «Минералы и горные породы»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Микроскоп ScienOp SP-20A  (5 шт) - ООО "Центр Электронной Коммерции" Г.Москва.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 xml:space="preserve">- Коллекция "Полезные ископаемые". 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Учебная  карта "Месторождение полезных ископаемых России".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Комплект «Полезные ископаемые».</w:t>
            </w:r>
          </w:p>
        </w:tc>
      </w:tr>
      <w:tr w:rsidR="000E03A8" w:rsidRPr="00987637" w:rsidTr="005365F7">
        <w:trPr>
          <w:trHeight w:val="374"/>
        </w:trPr>
        <w:tc>
          <w:tcPr>
            <w:tcW w:w="372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ОП.06</w:t>
            </w:r>
          </w:p>
        </w:tc>
        <w:tc>
          <w:tcPr>
            <w:tcW w:w="1199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38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Кабинет Информационных технологий</w:t>
            </w:r>
          </w:p>
        </w:tc>
        <w:tc>
          <w:tcPr>
            <w:tcW w:w="431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201</w:t>
            </w:r>
          </w:p>
        </w:tc>
        <w:tc>
          <w:tcPr>
            <w:tcW w:w="1560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Мультимедийный комплекс.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Компьютеры (10 шт).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</w:p>
        </w:tc>
      </w:tr>
      <w:tr w:rsidR="000E03A8" w:rsidRPr="00987637" w:rsidTr="005365F7">
        <w:trPr>
          <w:trHeight w:val="374"/>
        </w:trPr>
        <w:tc>
          <w:tcPr>
            <w:tcW w:w="372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ОП.07</w:t>
            </w:r>
          </w:p>
        </w:tc>
        <w:tc>
          <w:tcPr>
            <w:tcW w:w="1199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 xml:space="preserve">Основы экономики </w:t>
            </w:r>
          </w:p>
        </w:tc>
        <w:tc>
          <w:tcPr>
            <w:tcW w:w="1438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Кабинет Гуманитарных и социально-экономических дисциплин</w:t>
            </w:r>
          </w:p>
        </w:tc>
        <w:tc>
          <w:tcPr>
            <w:tcW w:w="431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302</w:t>
            </w:r>
          </w:p>
        </w:tc>
        <w:tc>
          <w:tcPr>
            <w:tcW w:w="1560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Комплект мебели на 93 (девяносто три) места.</w:t>
            </w:r>
          </w:p>
        </w:tc>
      </w:tr>
      <w:tr w:rsidR="000E03A8" w:rsidRPr="00987637" w:rsidTr="005365F7">
        <w:trPr>
          <w:trHeight w:val="374"/>
        </w:trPr>
        <w:tc>
          <w:tcPr>
            <w:tcW w:w="372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ОП.08</w:t>
            </w:r>
          </w:p>
        </w:tc>
        <w:tc>
          <w:tcPr>
            <w:tcW w:w="1199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1438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Кабинет Правовых основ в профессиональной деятельности</w:t>
            </w:r>
          </w:p>
        </w:tc>
        <w:tc>
          <w:tcPr>
            <w:tcW w:w="431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302</w:t>
            </w:r>
          </w:p>
        </w:tc>
        <w:tc>
          <w:tcPr>
            <w:tcW w:w="1560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Комплект мебели на 93 (девяносто три) места.</w:t>
            </w:r>
          </w:p>
        </w:tc>
      </w:tr>
      <w:tr w:rsidR="000E03A8" w:rsidRPr="00987637" w:rsidTr="005365F7">
        <w:trPr>
          <w:trHeight w:val="374"/>
        </w:trPr>
        <w:tc>
          <w:tcPr>
            <w:tcW w:w="372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ОП.09</w:t>
            </w:r>
          </w:p>
        </w:tc>
        <w:tc>
          <w:tcPr>
            <w:tcW w:w="1199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Охрана труда</w:t>
            </w:r>
          </w:p>
        </w:tc>
        <w:tc>
          <w:tcPr>
            <w:tcW w:w="1438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Кабинет Охраны труда</w:t>
            </w:r>
          </w:p>
        </w:tc>
        <w:tc>
          <w:tcPr>
            <w:tcW w:w="431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306</w:t>
            </w:r>
          </w:p>
        </w:tc>
        <w:tc>
          <w:tcPr>
            <w:tcW w:w="1560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Мультимедийный комплекс.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Комплект средств индивидуальной защиты.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Комплект противогазов.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Комплект плакатов «Безопасность жизнедеятельности и охрана труда».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Комплект учебных стендов: промышленная безопасность,   опасные производственные объекты, охрана труда,  индивидуальные и коллективные средства защиты, пожарная   безопасность.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Тренажер сердечно-легочной реанимации ANNA – 2шт.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Манекен женский в спецодежде (индивидуальная защита).</w:t>
            </w:r>
          </w:p>
        </w:tc>
      </w:tr>
      <w:tr w:rsidR="000E03A8" w:rsidRPr="00987637" w:rsidTr="005365F7">
        <w:trPr>
          <w:trHeight w:val="374"/>
        </w:trPr>
        <w:tc>
          <w:tcPr>
            <w:tcW w:w="372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ОП.10</w:t>
            </w:r>
          </w:p>
        </w:tc>
        <w:tc>
          <w:tcPr>
            <w:tcW w:w="1199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38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Кабинет Безопасности жизнедеятельности</w:t>
            </w:r>
          </w:p>
        </w:tc>
        <w:tc>
          <w:tcPr>
            <w:tcW w:w="431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306</w:t>
            </w:r>
          </w:p>
        </w:tc>
        <w:tc>
          <w:tcPr>
            <w:tcW w:w="1560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Мультимедийный комплекс.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Комплект средств индивидуальной защиты.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Комплект противогазов.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Комплект плакатов «Безопасность жизнедеятельности и охрана труда».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Комплект учебных стендов: промышленная безопасность,   опасные производственные объекты, охрана труда,  индивидуальные и коллективные средства защиты, пожарная   безопасность.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Тренажер сердечно-легочной реанимации ANNA – 2шт.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Манекен женский в спецодежде (индивидуальная защита).</w:t>
            </w:r>
          </w:p>
        </w:tc>
      </w:tr>
      <w:tr w:rsidR="000E03A8" w:rsidRPr="00987637" w:rsidTr="005365F7">
        <w:trPr>
          <w:trHeight w:val="374"/>
        </w:trPr>
        <w:tc>
          <w:tcPr>
            <w:tcW w:w="372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ОП.11</w:t>
            </w:r>
          </w:p>
        </w:tc>
        <w:tc>
          <w:tcPr>
            <w:tcW w:w="1199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sz w:val="20"/>
                <w:szCs w:val="20"/>
              </w:rPr>
              <w:t xml:space="preserve">Радиоэлектроника  </w:t>
            </w:r>
          </w:p>
        </w:tc>
        <w:tc>
          <w:tcPr>
            <w:tcW w:w="1438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 xml:space="preserve">Лаборатория Электротехники и радиотехники </w:t>
            </w:r>
          </w:p>
        </w:tc>
        <w:tc>
          <w:tcPr>
            <w:tcW w:w="431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001</w:t>
            </w:r>
          </w:p>
        </w:tc>
        <w:tc>
          <w:tcPr>
            <w:tcW w:w="1560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Мультимедийный комплекс.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Лабораторный Стенд «Промэлектроника» 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 xml:space="preserve">- Лабораторный Стенд «Уралочка». 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Лабораторный Стенд "Автоматика".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Тематические плакаты «Электротехника»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Лабораторный Стенд «Электротехника».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Практический Стенд «Проведение монтажных работ с электроустанвоками»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Лабораторный Стенд «Автоматические выключатели»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Лабораторный Стенд «Радиоэлектроника»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Лабораторный Стенд «Электробезопасность при эксплуатации оборудования на предприятии. Охранно-пожарная эксплуатация».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Комплект виртуальных лабораторных работ согласно программе дисциплины.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Макеты с радиодеталями.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Лабораторный стенд для проведения радиометрии (6 шт).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Комплект электронных плат «Радиотехника».</w:t>
            </w:r>
          </w:p>
        </w:tc>
      </w:tr>
      <w:tr w:rsidR="000E03A8" w:rsidRPr="00987637" w:rsidTr="005365F7">
        <w:trPr>
          <w:trHeight w:val="374"/>
        </w:trPr>
        <w:tc>
          <w:tcPr>
            <w:tcW w:w="372" w:type="pct"/>
            <w:shd w:val="clear" w:color="auto" w:fill="D9D9D9"/>
          </w:tcPr>
          <w:p w:rsidR="000E03A8" w:rsidRPr="005365F7" w:rsidRDefault="000E03A8" w:rsidP="00987637">
            <w:pPr>
              <w:rPr>
                <w:b/>
                <w:i w:val="0"/>
                <w:sz w:val="20"/>
                <w:szCs w:val="20"/>
              </w:rPr>
            </w:pPr>
            <w:r w:rsidRPr="005365F7">
              <w:rPr>
                <w:b/>
                <w:i w:val="0"/>
                <w:sz w:val="20"/>
                <w:szCs w:val="20"/>
              </w:rPr>
              <w:t>ПМ.01</w:t>
            </w:r>
          </w:p>
        </w:tc>
        <w:tc>
          <w:tcPr>
            <w:tcW w:w="1199" w:type="pct"/>
            <w:shd w:val="clear" w:color="auto" w:fill="D9D9D9"/>
          </w:tcPr>
          <w:p w:rsidR="000E03A8" w:rsidRPr="005365F7" w:rsidRDefault="000E03A8" w:rsidP="00987637">
            <w:pPr>
              <w:rPr>
                <w:b/>
                <w:i w:val="0"/>
                <w:sz w:val="20"/>
                <w:szCs w:val="20"/>
              </w:rPr>
            </w:pPr>
            <w:r w:rsidRPr="005365F7">
              <w:rPr>
                <w:b/>
                <w:i w:val="0"/>
                <w:sz w:val="20"/>
                <w:szCs w:val="20"/>
              </w:rPr>
              <w:t xml:space="preserve">Обслуживание оборудования и установок поисков и разведки месторождений полезных ископаемых  </w:t>
            </w:r>
          </w:p>
        </w:tc>
        <w:tc>
          <w:tcPr>
            <w:tcW w:w="1438" w:type="pct"/>
            <w:shd w:val="clear" w:color="auto" w:fill="D9D9D9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 xml:space="preserve">Лаборатория Геофизических методов поисков и разведки месторождений полезных ископаемых </w:t>
            </w:r>
          </w:p>
        </w:tc>
        <w:tc>
          <w:tcPr>
            <w:tcW w:w="431" w:type="pct"/>
            <w:shd w:val="clear" w:color="auto" w:fill="D9D9D9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304</w:t>
            </w:r>
          </w:p>
        </w:tc>
        <w:tc>
          <w:tcPr>
            <w:tcW w:w="1560" w:type="pct"/>
            <w:shd w:val="clear" w:color="auto" w:fill="D9D9D9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 Мультимедийный комплекс.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Учебный комплект «Минералы и горные породы»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Микроскоп ScienOp SP-20A  (5 шт) - ООО "Центр Электронной Коммерции" Г.Москва.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 xml:space="preserve">- Коллекция "Полезные ископаемые". 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Учебная  карта "Месторождение полезных ископаемых России".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Комплект «Полезные ископаемые».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 xml:space="preserve">- Подвижный приемник Trimble 5700 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 xml:space="preserve">- Тахеометр GPT-3007 "Сибирь" 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Базовый приемник Trimble 5700.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  <w:lang w:val="en-US"/>
              </w:rPr>
            </w:pPr>
            <w:r w:rsidRPr="005365F7">
              <w:rPr>
                <w:i w:val="0"/>
                <w:sz w:val="20"/>
                <w:szCs w:val="20"/>
                <w:lang w:val="en-US"/>
              </w:rPr>
              <w:t xml:space="preserve">- </w:t>
            </w:r>
            <w:r w:rsidRPr="005365F7">
              <w:rPr>
                <w:i w:val="0"/>
                <w:sz w:val="20"/>
                <w:szCs w:val="20"/>
              </w:rPr>
              <w:t>Нивелир</w:t>
            </w:r>
            <w:r w:rsidRPr="005365F7">
              <w:rPr>
                <w:i w:val="0"/>
                <w:sz w:val="20"/>
                <w:szCs w:val="20"/>
                <w:lang w:val="en-US"/>
              </w:rPr>
              <w:t xml:space="preserve"> Topcon AT-G6 – 1 </w:t>
            </w:r>
            <w:r w:rsidRPr="005365F7">
              <w:rPr>
                <w:i w:val="0"/>
                <w:sz w:val="20"/>
                <w:szCs w:val="20"/>
              </w:rPr>
              <w:t>шт</w:t>
            </w:r>
            <w:r w:rsidRPr="005365F7">
              <w:rPr>
                <w:i w:val="0"/>
                <w:sz w:val="20"/>
                <w:szCs w:val="20"/>
                <w:lang w:val="en-US"/>
              </w:rPr>
              <w:t>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Теоделит.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Треноги – 5 шт.</w:t>
            </w:r>
          </w:p>
        </w:tc>
      </w:tr>
      <w:tr w:rsidR="000E03A8" w:rsidRPr="00987637" w:rsidTr="005365F7">
        <w:trPr>
          <w:trHeight w:val="374"/>
        </w:trPr>
        <w:tc>
          <w:tcPr>
            <w:tcW w:w="372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МДК.01.01</w:t>
            </w:r>
          </w:p>
        </w:tc>
        <w:tc>
          <w:tcPr>
            <w:tcW w:w="1199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 xml:space="preserve">Аппаратура геофизических методов поисков и разведки месторождений полезных ископаемых </w:t>
            </w:r>
          </w:p>
        </w:tc>
        <w:tc>
          <w:tcPr>
            <w:tcW w:w="1438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431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560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</w:p>
        </w:tc>
      </w:tr>
      <w:tr w:rsidR="000E03A8" w:rsidRPr="00987637" w:rsidTr="005365F7">
        <w:trPr>
          <w:trHeight w:val="374"/>
        </w:trPr>
        <w:tc>
          <w:tcPr>
            <w:tcW w:w="372" w:type="pct"/>
            <w:shd w:val="clear" w:color="auto" w:fill="D9D9D9"/>
          </w:tcPr>
          <w:p w:rsidR="000E03A8" w:rsidRPr="005365F7" w:rsidRDefault="000E03A8" w:rsidP="00987637">
            <w:pPr>
              <w:rPr>
                <w:b/>
                <w:i w:val="0"/>
                <w:sz w:val="20"/>
                <w:szCs w:val="20"/>
              </w:rPr>
            </w:pPr>
            <w:r w:rsidRPr="005365F7">
              <w:rPr>
                <w:b/>
                <w:i w:val="0"/>
                <w:sz w:val="20"/>
                <w:szCs w:val="20"/>
              </w:rPr>
              <w:t>ПМ.02</w:t>
            </w:r>
          </w:p>
        </w:tc>
        <w:tc>
          <w:tcPr>
            <w:tcW w:w="1199" w:type="pct"/>
            <w:shd w:val="clear" w:color="auto" w:fill="D9D9D9"/>
          </w:tcPr>
          <w:p w:rsidR="000E03A8" w:rsidRPr="005365F7" w:rsidRDefault="000E03A8" w:rsidP="00987637">
            <w:pPr>
              <w:rPr>
                <w:b/>
                <w:i w:val="0"/>
                <w:sz w:val="20"/>
                <w:szCs w:val="20"/>
              </w:rPr>
            </w:pPr>
            <w:r w:rsidRPr="005365F7">
              <w:rPr>
                <w:b/>
                <w:i w:val="0"/>
                <w:sz w:val="20"/>
                <w:szCs w:val="20"/>
              </w:rPr>
              <w:t xml:space="preserve">Проведение поисков - разведочных работ  </w:t>
            </w:r>
          </w:p>
        </w:tc>
        <w:tc>
          <w:tcPr>
            <w:tcW w:w="1438" w:type="pct"/>
            <w:shd w:val="clear" w:color="auto" w:fill="D9D9D9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Лаборатории Гравитационной разведки, электроразведки, магнитной разведки, сейсморазведки, радиометрических и ядерно-геофизических методов</w:t>
            </w:r>
          </w:p>
        </w:tc>
        <w:tc>
          <w:tcPr>
            <w:tcW w:w="431" w:type="pct"/>
            <w:shd w:val="clear" w:color="auto" w:fill="D9D9D9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304</w:t>
            </w:r>
          </w:p>
        </w:tc>
        <w:tc>
          <w:tcPr>
            <w:tcW w:w="1560" w:type="pct"/>
            <w:shd w:val="clear" w:color="auto" w:fill="D9D9D9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 Мультимедийный комплекс.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Учебный комплект «Минералы и горные породы»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Микроскоп ScienOp SP-20A  (5 шт) - ООО "Центр Электронной Коммерции" Г.Москва.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 xml:space="preserve">- Коллекция "Полезные ископаемые". 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Учебная  карта "Месторождение полезных ископаемых России".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Комплект «Полезные ископаемые».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 xml:space="preserve">- Подвижный приемник Trimble 5700 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 xml:space="preserve">- Тахеометр GPT-3007 "Сибирь" 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Базовый приемник Trimble 5700.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  <w:lang w:val="en-US"/>
              </w:rPr>
            </w:pPr>
            <w:r w:rsidRPr="005365F7">
              <w:rPr>
                <w:i w:val="0"/>
                <w:sz w:val="20"/>
                <w:szCs w:val="20"/>
                <w:lang w:val="en-US"/>
              </w:rPr>
              <w:t xml:space="preserve">- </w:t>
            </w:r>
            <w:r w:rsidRPr="005365F7">
              <w:rPr>
                <w:i w:val="0"/>
                <w:sz w:val="20"/>
                <w:szCs w:val="20"/>
              </w:rPr>
              <w:t>Нивелир</w:t>
            </w:r>
            <w:r w:rsidRPr="005365F7">
              <w:rPr>
                <w:i w:val="0"/>
                <w:sz w:val="20"/>
                <w:szCs w:val="20"/>
                <w:lang w:val="en-US"/>
              </w:rPr>
              <w:t xml:space="preserve"> Topcon AT-G6 – 1 </w:t>
            </w:r>
            <w:r w:rsidRPr="005365F7">
              <w:rPr>
                <w:i w:val="0"/>
                <w:sz w:val="20"/>
                <w:szCs w:val="20"/>
              </w:rPr>
              <w:t>шт</w:t>
            </w:r>
            <w:r w:rsidRPr="005365F7">
              <w:rPr>
                <w:i w:val="0"/>
                <w:sz w:val="20"/>
                <w:szCs w:val="20"/>
                <w:lang w:val="en-US"/>
              </w:rPr>
              <w:t>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Теоделит.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Треноги – 5 шт.</w:t>
            </w:r>
          </w:p>
        </w:tc>
      </w:tr>
      <w:tr w:rsidR="000E03A8" w:rsidRPr="00987637" w:rsidTr="005365F7">
        <w:trPr>
          <w:trHeight w:val="374"/>
        </w:trPr>
        <w:tc>
          <w:tcPr>
            <w:tcW w:w="372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МДК.02.01</w:t>
            </w:r>
          </w:p>
        </w:tc>
        <w:tc>
          <w:tcPr>
            <w:tcW w:w="1199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 xml:space="preserve">Технология поисково-разведочных работ   </w:t>
            </w:r>
          </w:p>
        </w:tc>
        <w:tc>
          <w:tcPr>
            <w:tcW w:w="1438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431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560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</w:p>
        </w:tc>
      </w:tr>
      <w:tr w:rsidR="000E03A8" w:rsidRPr="00987637" w:rsidTr="005365F7">
        <w:trPr>
          <w:trHeight w:val="374"/>
        </w:trPr>
        <w:tc>
          <w:tcPr>
            <w:tcW w:w="372" w:type="pct"/>
            <w:shd w:val="clear" w:color="auto" w:fill="D9D9D9"/>
          </w:tcPr>
          <w:p w:rsidR="000E03A8" w:rsidRPr="005365F7" w:rsidRDefault="000E03A8" w:rsidP="00987637">
            <w:pPr>
              <w:rPr>
                <w:b/>
                <w:i w:val="0"/>
                <w:sz w:val="20"/>
                <w:szCs w:val="20"/>
              </w:rPr>
            </w:pPr>
            <w:r w:rsidRPr="005365F7">
              <w:rPr>
                <w:b/>
                <w:i w:val="0"/>
                <w:sz w:val="20"/>
                <w:szCs w:val="20"/>
              </w:rPr>
              <w:t>ПМ.03</w:t>
            </w:r>
          </w:p>
        </w:tc>
        <w:tc>
          <w:tcPr>
            <w:tcW w:w="1199" w:type="pct"/>
            <w:shd w:val="clear" w:color="auto" w:fill="D9D9D9"/>
          </w:tcPr>
          <w:p w:rsidR="000E03A8" w:rsidRPr="005365F7" w:rsidRDefault="000E03A8" w:rsidP="00987637">
            <w:pPr>
              <w:rPr>
                <w:b/>
                <w:i w:val="0"/>
                <w:sz w:val="20"/>
                <w:szCs w:val="20"/>
              </w:rPr>
            </w:pPr>
            <w:r w:rsidRPr="005365F7">
              <w:rPr>
                <w:b/>
                <w:i w:val="0"/>
                <w:sz w:val="20"/>
                <w:szCs w:val="20"/>
              </w:rPr>
              <w:t>Организация деятельности коллектива исполнителей</w:t>
            </w:r>
          </w:p>
        </w:tc>
        <w:tc>
          <w:tcPr>
            <w:tcW w:w="1438" w:type="pct"/>
            <w:shd w:val="clear" w:color="auto" w:fill="D9D9D9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Лаборатория Геофизических методов поисков и разведки месторождений полезных ископаемых</w:t>
            </w:r>
          </w:p>
        </w:tc>
        <w:tc>
          <w:tcPr>
            <w:tcW w:w="431" w:type="pct"/>
            <w:shd w:val="clear" w:color="auto" w:fill="D9D9D9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304</w:t>
            </w:r>
          </w:p>
        </w:tc>
        <w:tc>
          <w:tcPr>
            <w:tcW w:w="1560" w:type="pct"/>
            <w:shd w:val="clear" w:color="auto" w:fill="D9D9D9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 Мультимедийный комплекс.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Учебный комплект «Минералы и горные породы»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Микроскоп ScienOp SP-20A  (5 шт) - ООО "Центр Электронной Коммерции" Г.Москва.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 xml:space="preserve">- Коллекция "Полезные ископаемые". 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Учебная  карта "Месторождение полезных ископаемых России".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Комплект «Полезные ископаемые».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 xml:space="preserve">- Подвижный приемник Trimble 5700 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 xml:space="preserve">- Тахеометр GPT-3007 "Сибирь" 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Базовый приемник Trimble 5700.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  <w:lang w:val="en-US"/>
              </w:rPr>
            </w:pPr>
            <w:r w:rsidRPr="005365F7">
              <w:rPr>
                <w:i w:val="0"/>
                <w:sz w:val="20"/>
                <w:szCs w:val="20"/>
                <w:lang w:val="en-US"/>
              </w:rPr>
              <w:t xml:space="preserve">- </w:t>
            </w:r>
            <w:r w:rsidRPr="005365F7">
              <w:rPr>
                <w:i w:val="0"/>
                <w:sz w:val="20"/>
                <w:szCs w:val="20"/>
              </w:rPr>
              <w:t>Нивелир</w:t>
            </w:r>
            <w:r w:rsidRPr="005365F7">
              <w:rPr>
                <w:i w:val="0"/>
                <w:sz w:val="20"/>
                <w:szCs w:val="20"/>
                <w:lang w:val="en-US"/>
              </w:rPr>
              <w:t xml:space="preserve"> Topcon AT-G6 – 1 </w:t>
            </w:r>
            <w:r w:rsidRPr="005365F7">
              <w:rPr>
                <w:i w:val="0"/>
                <w:sz w:val="20"/>
                <w:szCs w:val="20"/>
              </w:rPr>
              <w:t>шт</w:t>
            </w:r>
            <w:r w:rsidRPr="005365F7">
              <w:rPr>
                <w:i w:val="0"/>
                <w:sz w:val="20"/>
                <w:szCs w:val="20"/>
                <w:lang w:val="en-US"/>
              </w:rPr>
              <w:t>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Теоделит.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Треноги – 5 шт.</w:t>
            </w:r>
          </w:p>
        </w:tc>
      </w:tr>
      <w:tr w:rsidR="000E03A8" w:rsidRPr="00987637" w:rsidTr="005365F7">
        <w:trPr>
          <w:trHeight w:val="374"/>
        </w:trPr>
        <w:tc>
          <w:tcPr>
            <w:tcW w:w="372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МДК 03.01</w:t>
            </w:r>
          </w:p>
        </w:tc>
        <w:tc>
          <w:tcPr>
            <w:tcW w:w="1199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 xml:space="preserve"> Основы организации и управления на производственном участке (ч.1 Менеджмент) </w:t>
            </w:r>
          </w:p>
        </w:tc>
        <w:tc>
          <w:tcPr>
            <w:tcW w:w="1438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Кабинет Гуманитарных и социально-экономических дисциплин</w:t>
            </w:r>
          </w:p>
        </w:tc>
        <w:tc>
          <w:tcPr>
            <w:tcW w:w="431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405</w:t>
            </w:r>
          </w:p>
        </w:tc>
        <w:tc>
          <w:tcPr>
            <w:tcW w:w="1560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Мультимедийный комплекс.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</w:p>
        </w:tc>
      </w:tr>
      <w:tr w:rsidR="000E03A8" w:rsidRPr="00987637" w:rsidTr="005365F7">
        <w:trPr>
          <w:trHeight w:val="374"/>
        </w:trPr>
        <w:tc>
          <w:tcPr>
            <w:tcW w:w="372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МДК 03.01</w:t>
            </w:r>
          </w:p>
        </w:tc>
        <w:tc>
          <w:tcPr>
            <w:tcW w:w="1199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 xml:space="preserve">Основы организации и управления на производственном участке  (ч.2 Промбезопасность) </w:t>
            </w:r>
          </w:p>
        </w:tc>
        <w:tc>
          <w:tcPr>
            <w:tcW w:w="1438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Кабинет Охраны труда</w:t>
            </w:r>
          </w:p>
        </w:tc>
        <w:tc>
          <w:tcPr>
            <w:tcW w:w="431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306</w:t>
            </w:r>
          </w:p>
        </w:tc>
        <w:tc>
          <w:tcPr>
            <w:tcW w:w="1560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Мультимедийный комплекс.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Комплект средств индивидуальной защиты.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Комплект противогазов.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Комплект плакатов «Безопасность жизнедеятельности и охрана труда».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Комплект учебных стендов: промышленная безопасность,   опасные производственные объекты, охрана труда,  индивидуальные и коллективные средства защиты, пожарная   безопасность.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Тренажер сердечно-легочной реанимации ANNA – 2шт.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Манекен женский в спецодежде (индивидуальная защита).</w:t>
            </w:r>
          </w:p>
        </w:tc>
      </w:tr>
      <w:tr w:rsidR="000E03A8" w:rsidRPr="00987637" w:rsidTr="005365F7">
        <w:trPr>
          <w:trHeight w:val="374"/>
        </w:trPr>
        <w:tc>
          <w:tcPr>
            <w:tcW w:w="372" w:type="pct"/>
            <w:shd w:val="clear" w:color="auto" w:fill="D9D9D9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ПМ.04</w:t>
            </w:r>
          </w:p>
        </w:tc>
        <w:tc>
          <w:tcPr>
            <w:tcW w:w="1199" w:type="pct"/>
            <w:shd w:val="clear" w:color="auto" w:fill="D9D9D9"/>
          </w:tcPr>
          <w:p w:rsidR="000E03A8" w:rsidRPr="005365F7" w:rsidRDefault="000E03A8" w:rsidP="00987637">
            <w:pPr>
              <w:rPr>
                <w:b/>
                <w:i w:val="0"/>
                <w:sz w:val="20"/>
                <w:szCs w:val="20"/>
              </w:rPr>
            </w:pPr>
            <w:r w:rsidRPr="005365F7">
              <w:rPr>
                <w:b/>
                <w:i w:val="0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38" w:type="pct"/>
            <w:shd w:val="clear" w:color="auto" w:fill="D9D9D9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D9D9D9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304</w:t>
            </w:r>
          </w:p>
        </w:tc>
        <w:tc>
          <w:tcPr>
            <w:tcW w:w="1560" w:type="pct"/>
            <w:shd w:val="clear" w:color="auto" w:fill="D9D9D9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 Мультимедийный комплекс.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Учебный комплект «Минералы и горные породы»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Микроскоп ScienOp SP-20A  (5 шт) - ООО "Центр Электронной Коммерции" Г.Москва.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 xml:space="preserve">- Коллекция "Полезные ископаемые". 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Учебная  карта "Месторождение полезных ископаемых России".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Комплект «Полезные ископаемые».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 xml:space="preserve">- Подвижный приемник Trimble 5700 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 xml:space="preserve">- Тахеометр GPT-3007 "Сибирь" 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Базовый приемник Trimble 5700.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  <w:lang w:val="en-US"/>
              </w:rPr>
            </w:pPr>
            <w:r w:rsidRPr="005365F7">
              <w:rPr>
                <w:i w:val="0"/>
                <w:sz w:val="20"/>
                <w:szCs w:val="20"/>
                <w:lang w:val="en-US"/>
              </w:rPr>
              <w:t xml:space="preserve">- </w:t>
            </w:r>
            <w:r w:rsidRPr="005365F7">
              <w:rPr>
                <w:i w:val="0"/>
                <w:sz w:val="20"/>
                <w:szCs w:val="20"/>
              </w:rPr>
              <w:t>Нивелир</w:t>
            </w:r>
            <w:r w:rsidRPr="005365F7">
              <w:rPr>
                <w:i w:val="0"/>
                <w:sz w:val="20"/>
                <w:szCs w:val="20"/>
                <w:lang w:val="en-US"/>
              </w:rPr>
              <w:t xml:space="preserve"> Topcon AT-G6 – 1 </w:t>
            </w:r>
            <w:r w:rsidRPr="005365F7">
              <w:rPr>
                <w:i w:val="0"/>
                <w:sz w:val="20"/>
                <w:szCs w:val="20"/>
              </w:rPr>
              <w:t>шт</w:t>
            </w:r>
            <w:r w:rsidRPr="005365F7">
              <w:rPr>
                <w:i w:val="0"/>
                <w:sz w:val="20"/>
                <w:szCs w:val="20"/>
                <w:lang w:val="en-US"/>
              </w:rPr>
              <w:t>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Теоделит.</w:t>
            </w:r>
          </w:p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- Треноги – 5 шт.</w:t>
            </w:r>
          </w:p>
        </w:tc>
      </w:tr>
      <w:tr w:rsidR="000E03A8" w:rsidRPr="00987637" w:rsidTr="005365F7">
        <w:trPr>
          <w:trHeight w:val="374"/>
        </w:trPr>
        <w:tc>
          <w:tcPr>
            <w:tcW w:w="372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>МДК.04.01</w:t>
            </w:r>
          </w:p>
        </w:tc>
        <w:tc>
          <w:tcPr>
            <w:tcW w:w="1199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  <w:r w:rsidRPr="005365F7">
              <w:rPr>
                <w:i w:val="0"/>
                <w:sz w:val="20"/>
                <w:szCs w:val="20"/>
              </w:rPr>
              <w:t xml:space="preserve">Рабочий на геофизических работах  </w:t>
            </w:r>
          </w:p>
        </w:tc>
        <w:tc>
          <w:tcPr>
            <w:tcW w:w="1438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431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560" w:type="pct"/>
          </w:tcPr>
          <w:p w:rsidR="000E03A8" w:rsidRPr="005365F7" w:rsidRDefault="000E03A8" w:rsidP="00987637">
            <w:pPr>
              <w:rPr>
                <w:i w:val="0"/>
                <w:sz w:val="20"/>
                <w:szCs w:val="20"/>
              </w:rPr>
            </w:pPr>
          </w:p>
        </w:tc>
      </w:tr>
    </w:tbl>
    <w:p w:rsidR="000E03A8" w:rsidRDefault="000E03A8"/>
    <w:sectPr w:rsidR="000E03A8" w:rsidSect="00987637">
      <w:pgSz w:w="16840" w:h="11907" w:code="9"/>
      <w:pgMar w:top="1134" w:right="1418" w:bottom="1134" w:left="851" w:header="567" w:footer="567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idon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2A43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637"/>
    <w:rsid w:val="00033EF0"/>
    <w:rsid w:val="000E03A8"/>
    <w:rsid w:val="00173E22"/>
    <w:rsid w:val="0051634A"/>
    <w:rsid w:val="005365F7"/>
    <w:rsid w:val="005E3E29"/>
    <w:rsid w:val="006C0E40"/>
    <w:rsid w:val="009330E4"/>
    <w:rsid w:val="00945FF2"/>
    <w:rsid w:val="009546F2"/>
    <w:rsid w:val="00987637"/>
    <w:rsid w:val="00B662A4"/>
    <w:rsid w:val="00B8399C"/>
    <w:rsid w:val="00EA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73E22"/>
    <w:rPr>
      <w:rFonts w:cs="Courier New"/>
      <w:i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173E22"/>
    <w:pPr>
      <w:keepNext/>
      <w:spacing w:before="240" w:after="60"/>
      <w:ind w:firstLine="720"/>
      <w:jc w:val="center"/>
      <w:outlineLvl w:val="0"/>
    </w:pPr>
    <w:rPr>
      <w:rFonts w:ascii="Arial" w:hAnsi="Arial" w:cs="Times New Roman"/>
      <w:b/>
      <w:i w:val="0"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3E22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173E22"/>
    <w:pPr>
      <w:ind w:firstLine="720"/>
      <w:jc w:val="center"/>
      <w:outlineLvl w:val="2"/>
    </w:pPr>
    <w:rPr>
      <w:rFonts w:eastAsia="Courier New"/>
      <w:bCs w:val="0"/>
      <w:iCs w:val="0"/>
      <w:kern w:val="28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173E22"/>
    <w:pPr>
      <w:jc w:val="left"/>
      <w:outlineLvl w:val="3"/>
    </w:pPr>
    <w:rPr>
      <w:b w:val="0"/>
      <w:i w:val="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3E22"/>
    <w:pPr>
      <w:spacing w:before="240" w:after="60"/>
      <w:ind w:firstLine="720"/>
      <w:jc w:val="both"/>
      <w:outlineLvl w:val="4"/>
    </w:pPr>
    <w:rPr>
      <w:rFonts w:cs="Times New Roman"/>
      <w:i w:val="0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3E22"/>
    <w:pPr>
      <w:spacing w:before="60" w:after="60"/>
      <w:jc w:val="center"/>
      <w:outlineLvl w:val="5"/>
    </w:pPr>
    <w:rPr>
      <w:rFonts w:ascii="Didona" w:hAnsi="Didona" w:cs="Times New Roman"/>
      <w:i w:val="0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73E22"/>
    <w:pPr>
      <w:spacing w:before="60" w:after="60"/>
      <w:jc w:val="center"/>
      <w:outlineLvl w:val="6"/>
    </w:pPr>
    <w:rPr>
      <w:rFonts w:cs="Times New Roman"/>
      <w:i w:val="0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73E22"/>
    <w:pPr>
      <w:spacing w:before="120" w:after="120"/>
      <w:ind w:firstLine="720"/>
      <w:jc w:val="both"/>
      <w:outlineLvl w:val="7"/>
    </w:pPr>
    <w:rPr>
      <w:rFonts w:cs="Times New Roman"/>
      <w:b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73E22"/>
    <w:pPr>
      <w:ind w:firstLine="720"/>
      <w:jc w:val="both"/>
      <w:outlineLvl w:val="8"/>
    </w:pPr>
    <w:rPr>
      <w:rFonts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3E22"/>
    <w:rPr>
      <w:rFonts w:ascii="Arial" w:hAnsi="Arial"/>
      <w:b/>
      <w:kern w:val="28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3E22"/>
    <w:rPr>
      <w:rFonts w:ascii="Arial" w:hAnsi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73E22"/>
    <w:rPr>
      <w:rFonts w:ascii="Arial" w:hAnsi="Arial"/>
      <w:b/>
      <w:i/>
      <w:kern w:val="28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73E22"/>
    <w:rPr>
      <w:rFonts w:ascii="Arial" w:hAnsi="Arial"/>
      <w:kern w:val="28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73E22"/>
    <w:rPr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73E22"/>
    <w:rPr>
      <w:rFonts w:ascii="Didona" w:hAnsi="Didona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73E22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73E22"/>
    <w:rPr>
      <w:rFonts w:eastAsia="Times New Roman"/>
      <w:b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73E22"/>
    <w:rPr>
      <w:i/>
      <w:sz w:val="24"/>
    </w:rPr>
  </w:style>
  <w:style w:type="paragraph" w:styleId="Title">
    <w:name w:val="Title"/>
    <w:basedOn w:val="Normal"/>
    <w:link w:val="TitleChar"/>
    <w:uiPriority w:val="99"/>
    <w:qFormat/>
    <w:rsid w:val="00173E22"/>
    <w:pPr>
      <w:keepNext/>
      <w:jc w:val="center"/>
    </w:pPr>
    <w:rPr>
      <w:rFonts w:ascii="Arial" w:hAnsi="Arial" w:cs="Times New Roman"/>
      <w:kern w:val="16"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173E22"/>
    <w:rPr>
      <w:rFonts w:ascii="Arial" w:hAnsi="Arial"/>
      <w:i/>
      <w:kern w:val="16"/>
      <w:sz w:val="24"/>
    </w:rPr>
  </w:style>
  <w:style w:type="paragraph" w:styleId="Subtitle">
    <w:name w:val="Subtitle"/>
    <w:basedOn w:val="Normal"/>
    <w:link w:val="SubtitleChar"/>
    <w:uiPriority w:val="99"/>
    <w:qFormat/>
    <w:rsid w:val="009330E4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330E4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73E2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330E4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9330E4"/>
    <w:pPr>
      <w:ind w:left="708"/>
    </w:pPr>
    <w:rPr>
      <w:rFonts w:cs="Times New Roman"/>
    </w:rPr>
  </w:style>
  <w:style w:type="paragraph" w:customStyle="1" w:styleId="2">
    <w:name w:val="Ш2"/>
    <w:basedOn w:val="ListNumber"/>
    <w:next w:val="Normal"/>
    <w:autoRedefine/>
    <w:uiPriority w:val="99"/>
    <w:rsid w:val="009330E4"/>
    <w:pPr>
      <w:keepNext/>
      <w:numPr>
        <w:numId w:val="0"/>
      </w:numPr>
      <w:tabs>
        <w:tab w:val="left" w:pos="708"/>
      </w:tabs>
      <w:spacing w:before="240" w:line="360" w:lineRule="auto"/>
      <w:ind w:left="709"/>
    </w:pPr>
    <w:rPr>
      <w:rFonts w:eastAsia="Times New Roman" w:cs="Times New Roman"/>
      <w:b/>
      <w:sz w:val="28"/>
      <w:szCs w:val="28"/>
    </w:rPr>
  </w:style>
  <w:style w:type="paragraph" w:styleId="ListNumber">
    <w:name w:val="List Number"/>
    <w:basedOn w:val="Normal"/>
    <w:uiPriority w:val="99"/>
    <w:semiHidden/>
    <w:rsid w:val="009330E4"/>
    <w:pPr>
      <w:numPr>
        <w:numId w:val="2"/>
      </w:numPr>
      <w:contextualSpacing/>
    </w:pPr>
  </w:style>
  <w:style w:type="table" w:styleId="TableGrid">
    <w:name w:val="Table Grid"/>
    <w:basedOn w:val="TableNormal"/>
    <w:uiPriority w:val="99"/>
    <w:rsid w:val="009876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1246</Words>
  <Characters>7105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AndreevaNV</dc:creator>
  <cp:keywords/>
  <dc:description/>
  <cp:lastModifiedBy>OstaninaMA</cp:lastModifiedBy>
  <cp:revision>3</cp:revision>
  <dcterms:created xsi:type="dcterms:W3CDTF">2018-03-16T03:58:00Z</dcterms:created>
  <dcterms:modified xsi:type="dcterms:W3CDTF">2018-03-16T05:07:00Z</dcterms:modified>
</cp:coreProperties>
</file>