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5D" w:rsidRPr="009E1E5D" w:rsidRDefault="009E1E5D" w:rsidP="009E1E5D">
      <w:pPr>
        <w:rPr>
          <w:b/>
          <w:sz w:val="24"/>
          <w:szCs w:val="24"/>
        </w:rPr>
      </w:pPr>
    </w:p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9E1E5D" w:rsidRPr="009E1E5D" w:rsidTr="00AB1447">
        <w:tc>
          <w:tcPr>
            <w:tcW w:w="2092" w:type="dxa"/>
          </w:tcPr>
          <w:p w:rsidR="009E1E5D" w:rsidRPr="009E1E5D" w:rsidRDefault="009E1E5D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5836F93E" wp14:editId="50049A9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3883E" id="Прямая соединительная линия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</w:rPr>
              <w:drawing>
                <wp:inline distT="0" distB="0" distL="0" distR="0" wp14:anchorId="5BAA5463" wp14:editId="30743E25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9E1E5D" w:rsidRPr="009E1E5D" w:rsidRDefault="009E1E5D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9E1E5D" w:rsidRPr="009E1E5D" w:rsidRDefault="009E1E5D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9E1E5D" w:rsidRPr="009E1E5D" w:rsidRDefault="009E1E5D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9E1E5D" w:rsidRPr="009E1E5D" w:rsidRDefault="009E1E5D" w:rsidP="009E1E5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9E1E5D" w:rsidRPr="009E1E5D" w:rsidRDefault="009E1E5D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9E1E5D" w:rsidRPr="009E1E5D" w:rsidRDefault="009E1E5D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9E1E5D" w:rsidRDefault="009E1E5D" w:rsidP="009E1E5D">
      <w:pPr>
        <w:pStyle w:val="a4"/>
        <w:spacing w:before="0"/>
        <w:ind w:left="0" w:firstLine="0"/>
        <w:rPr>
          <w:b w:val="0"/>
        </w:rPr>
      </w:pPr>
    </w:p>
    <w:p w:rsidR="0067671B" w:rsidRPr="00B009B5" w:rsidRDefault="0067671B" w:rsidP="009E1E5D">
      <w:pPr>
        <w:pStyle w:val="a4"/>
        <w:spacing w:before="0"/>
        <w:ind w:left="0" w:firstLine="0"/>
        <w:rPr>
          <w:b w:val="0"/>
        </w:rPr>
      </w:pPr>
    </w:p>
    <w:p w:rsidR="009E1E5D" w:rsidRPr="009E1E5D" w:rsidRDefault="009E1E5D" w:rsidP="009E1E5D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9E1E5D" w:rsidRPr="009E1E5D" w:rsidRDefault="009E1E5D" w:rsidP="009E1E5D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9E1E5D" w:rsidRPr="009E1E5D" w:rsidRDefault="009E1E5D" w:rsidP="009E1E5D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9E1E5D" w:rsidRPr="009E1E5D" w:rsidRDefault="009E1E5D" w:rsidP="009E1E5D">
      <w:pPr>
        <w:pStyle w:val="a4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9E1E5D" w:rsidRPr="009E1E5D" w:rsidRDefault="009E1E5D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E1E5D" w:rsidRPr="009E1E5D" w:rsidRDefault="009E1E5D" w:rsidP="009E1E5D">
      <w:pPr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Default="009E1E5D" w:rsidP="009E1E5D">
      <w:pPr>
        <w:jc w:val="center"/>
        <w:rPr>
          <w:b/>
          <w:bCs/>
          <w:sz w:val="24"/>
          <w:szCs w:val="24"/>
        </w:rPr>
      </w:pPr>
    </w:p>
    <w:p w:rsidR="009E1E5D" w:rsidRPr="009E1E5D" w:rsidRDefault="009E1E5D" w:rsidP="009E1E5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ИНФОРМАЦИОННОЕ ОБЕСПЕЧЕНИЕ ЛОГИСТИЧЕСКИХ ПРОЦЕССОВ</w:t>
      </w:r>
    </w:p>
    <w:p w:rsidR="009E1E5D" w:rsidRDefault="009E1E5D" w:rsidP="009E1E5D">
      <w:pPr>
        <w:jc w:val="center"/>
        <w:rPr>
          <w:b/>
          <w:sz w:val="24"/>
          <w:szCs w:val="24"/>
        </w:rPr>
      </w:pPr>
    </w:p>
    <w:p w:rsidR="009E1E5D" w:rsidRDefault="009E1E5D" w:rsidP="009E1E5D">
      <w:pPr>
        <w:rPr>
          <w:b/>
          <w:sz w:val="24"/>
          <w:szCs w:val="24"/>
        </w:rPr>
      </w:pPr>
    </w:p>
    <w:p w:rsidR="009E1E5D" w:rsidRDefault="009E1E5D" w:rsidP="009E1E5D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9E1E5D" w:rsidRDefault="009E1E5D" w:rsidP="009E1E5D">
      <w:pPr>
        <w:jc w:val="center"/>
        <w:rPr>
          <w:b/>
          <w:sz w:val="24"/>
          <w:szCs w:val="24"/>
        </w:rPr>
      </w:pPr>
    </w:p>
    <w:p w:rsidR="009E1E5D" w:rsidRPr="009E1E5D" w:rsidRDefault="009E1E5D" w:rsidP="009E1E5D">
      <w:pPr>
        <w:rPr>
          <w:b/>
          <w:sz w:val="24"/>
          <w:szCs w:val="24"/>
        </w:rPr>
      </w:pPr>
    </w:p>
    <w:p w:rsidR="009E1E5D" w:rsidRDefault="009E1E5D" w:rsidP="009E1E5D">
      <w:pPr>
        <w:jc w:val="center"/>
        <w:rPr>
          <w:b/>
          <w:sz w:val="24"/>
          <w:szCs w:val="24"/>
        </w:rPr>
      </w:pPr>
    </w:p>
    <w:p w:rsidR="009E1E5D" w:rsidRPr="009E1E5D" w:rsidRDefault="009E1E5D" w:rsidP="009E1E5D">
      <w:pPr>
        <w:jc w:val="center"/>
        <w:rPr>
          <w:b/>
          <w:sz w:val="24"/>
          <w:szCs w:val="24"/>
        </w:rPr>
      </w:pPr>
    </w:p>
    <w:p w:rsidR="009E1E5D" w:rsidRPr="009E1E5D" w:rsidRDefault="009E1E5D" w:rsidP="009E1E5D">
      <w:pPr>
        <w:jc w:val="center"/>
        <w:rPr>
          <w:b/>
          <w:sz w:val="24"/>
          <w:szCs w:val="24"/>
          <w:u w:val="single"/>
        </w:rPr>
      </w:pPr>
      <w:r w:rsidRPr="009E1E5D">
        <w:rPr>
          <w:b/>
          <w:sz w:val="24"/>
          <w:szCs w:val="24"/>
        </w:rPr>
        <w:t xml:space="preserve">Специальность </w:t>
      </w:r>
      <w:r w:rsidRPr="009E1E5D">
        <w:rPr>
          <w:bCs/>
          <w:sz w:val="24"/>
          <w:szCs w:val="24"/>
        </w:rPr>
        <w:t>38.02.03 Операционная деятельность в логистике</w:t>
      </w:r>
    </w:p>
    <w:p w:rsidR="009E1E5D" w:rsidRPr="009E1E5D" w:rsidRDefault="009E1E5D" w:rsidP="009E1E5D">
      <w:pPr>
        <w:rPr>
          <w:sz w:val="24"/>
          <w:szCs w:val="24"/>
        </w:rPr>
      </w:pPr>
    </w:p>
    <w:p w:rsidR="009E1E5D" w:rsidRPr="009E1E5D" w:rsidRDefault="009E1E5D" w:rsidP="009E1E5D">
      <w:pPr>
        <w:rPr>
          <w:sz w:val="24"/>
          <w:szCs w:val="24"/>
        </w:rPr>
      </w:pPr>
    </w:p>
    <w:p w:rsidR="009E1E5D" w:rsidRPr="009E1E5D" w:rsidRDefault="009E1E5D" w:rsidP="009E1E5D">
      <w:pPr>
        <w:rPr>
          <w:b/>
          <w:sz w:val="24"/>
          <w:szCs w:val="24"/>
        </w:rPr>
      </w:pPr>
    </w:p>
    <w:p w:rsidR="009E1E5D" w:rsidRPr="009E1E5D" w:rsidRDefault="009E1E5D" w:rsidP="009E1E5D">
      <w:pPr>
        <w:rPr>
          <w:b/>
          <w:sz w:val="24"/>
          <w:szCs w:val="24"/>
        </w:rPr>
      </w:pPr>
    </w:p>
    <w:p w:rsidR="009E1E5D" w:rsidRDefault="009E1E5D" w:rsidP="009E1E5D">
      <w:pPr>
        <w:rPr>
          <w:sz w:val="24"/>
          <w:szCs w:val="24"/>
        </w:rPr>
      </w:pPr>
    </w:p>
    <w:p w:rsidR="009E1E5D" w:rsidRDefault="009E1E5D" w:rsidP="009E1E5D">
      <w:pPr>
        <w:rPr>
          <w:sz w:val="24"/>
          <w:szCs w:val="24"/>
        </w:rPr>
      </w:pPr>
    </w:p>
    <w:p w:rsidR="009E1E5D" w:rsidRDefault="009E1E5D" w:rsidP="009E1E5D">
      <w:pPr>
        <w:rPr>
          <w:sz w:val="24"/>
          <w:szCs w:val="24"/>
        </w:rPr>
      </w:pPr>
    </w:p>
    <w:p w:rsidR="009E1E5D" w:rsidRPr="009E1E5D" w:rsidRDefault="009E1E5D" w:rsidP="009E1E5D">
      <w:pPr>
        <w:rPr>
          <w:sz w:val="24"/>
          <w:szCs w:val="24"/>
        </w:rPr>
      </w:pPr>
    </w:p>
    <w:p w:rsidR="009E1E5D" w:rsidRPr="009E1E5D" w:rsidRDefault="009E1E5D" w:rsidP="009E1E5D">
      <w:pPr>
        <w:pStyle w:val="a6"/>
        <w:rPr>
          <w:rFonts w:ascii="Times New Roman" w:hAnsi="Times New Roman"/>
          <w:b/>
          <w:sz w:val="24"/>
          <w:szCs w:val="24"/>
        </w:rPr>
      </w:pPr>
    </w:p>
    <w:p w:rsidR="009E1E5D" w:rsidRPr="009E1E5D" w:rsidRDefault="009E1E5D" w:rsidP="009E1E5D">
      <w:pPr>
        <w:pStyle w:val="a6"/>
        <w:rPr>
          <w:rFonts w:ascii="Times New Roman" w:hAnsi="Times New Roman"/>
          <w:b/>
          <w:sz w:val="24"/>
          <w:szCs w:val="24"/>
        </w:rPr>
      </w:pPr>
    </w:p>
    <w:p w:rsidR="009E1E5D" w:rsidRPr="009E1E5D" w:rsidRDefault="009E1E5D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E1E5D" w:rsidRPr="009E1E5D" w:rsidRDefault="009E1E5D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E1E5D" w:rsidRDefault="009E1E5D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7671B" w:rsidRDefault="0067671B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7671B" w:rsidRDefault="0067671B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7671B" w:rsidRDefault="0067671B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7671B" w:rsidRPr="009E1E5D" w:rsidRDefault="0067671B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E1E5D" w:rsidRPr="009E1E5D" w:rsidRDefault="009E1E5D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E1E5D" w:rsidRPr="009E1E5D" w:rsidRDefault="009E1E5D" w:rsidP="009E1E5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67671B" w:rsidRDefault="0067671B" w:rsidP="0067671B">
      <w:pPr>
        <w:pStyle w:val="a3"/>
        <w:ind w:right="142"/>
        <w:jc w:val="both"/>
      </w:pPr>
    </w:p>
    <w:p w:rsidR="0067671B" w:rsidRDefault="0067671B" w:rsidP="0067671B">
      <w:pPr>
        <w:pStyle w:val="a3"/>
        <w:ind w:right="142"/>
        <w:jc w:val="both"/>
      </w:pPr>
    </w:p>
    <w:p w:rsidR="00B84C18" w:rsidRDefault="009E1E5D" w:rsidP="0067671B">
      <w:pPr>
        <w:pStyle w:val="a3"/>
        <w:ind w:right="142" w:firstLine="720"/>
        <w:jc w:val="both"/>
      </w:pPr>
      <w:r>
        <w:t xml:space="preserve">Методические рекомендации по дисциплине «Информационное обеспечение логистических процессов» </w:t>
      </w:r>
      <w:r w:rsidR="00FF2C6A">
        <w:t>предназначен</w:t>
      </w:r>
      <w:r w:rsidR="0067671B">
        <w:t>ы</w:t>
      </w:r>
      <w:r w:rsidR="00FF2C6A">
        <w:t xml:space="preserve"> для студентов </w:t>
      </w:r>
      <w:r>
        <w:t>ЧОУ ПО «</w:t>
      </w:r>
      <w:proofErr w:type="gramStart"/>
      <w:r>
        <w:t>Западно-уральский</w:t>
      </w:r>
      <w:proofErr w:type="gramEnd"/>
      <w:r>
        <w:t xml:space="preserve"> горный техникум</w:t>
      </w:r>
      <w:r w:rsidR="0067671B">
        <w:t xml:space="preserve">» </w:t>
      </w:r>
      <w:r w:rsidR="00FF2C6A">
        <w:t>при выполнении</w:t>
      </w:r>
      <w:r w:rsidR="00FF2C6A">
        <w:t xml:space="preserve">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B84C18" w:rsidRDefault="00FF2C6A">
      <w:pPr>
        <w:pStyle w:val="a3"/>
        <w:spacing w:before="1"/>
        <w:ind w:left="152" w:right="143" w:firstLine="566"/>
        <w:jc w:val="both"/>
      </w:pPr>
      <w:r>
        <w:t>М</w:t>
      </w:r>
      <w:r>
        <w:t xml:space="preserve">етодические </w:t>
      </w:r>
      <w:r w:rsidR="0067671B">
        <w:t xml:space="preserve">рекомендации </w:t>
      </w:r>
      <w:r>
        <w:t xml:space="preserve">предназначены для студентов, обучающихся по направлению </w:t>
      </w:r>
      <w:r w:rsidR="0067671B">
        <w:t xml:space="preserve">38.02.03 Операционная деятельность в логистике. </w:t>
      </w:r>
    </w:p>
    <w:p w:rsidR="00B84C18" w:rsidRDefault="00B84C18">
      <w:pPr>
        <w:jc w:val="both"/>
      </w:pPr>
    </w:p>
    <w:p w:rsidR="0067671B" w:rsidRDefault="0067671B">
      <w:pPr>
        <w:jc w:val="both"/>
      </w:pPr>
    </w:p>
    <w:p w:rsidR="0067671B" w:rsidRPr="00DB02F1" w:rsidRDefault="0067671B" w:rsidP="0067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67671B" w:rsidRPr="00DB02F1" w:rsidRDefault="0067671B" w:rsidP="0067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67671B" w:rsidRDefault="0067671B" w:rsidP="0067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67671B" w:rsidRDefault="0067671B" w:rsidP="0067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67671B" w:rsidRDefault="0067671B" w:rsidP="0067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67671B" w:rsidRDefault="0067671B">
      <w:pPr>
        <w:jc w:val="both"/>
        <w:sectPr w:rsidR="0067671B" w:rsidSect="0067671B">
          <w:footerReference w:type="default" r:id="rId8"/>
          <w:pgSz w:w="11910" w:h="16840"/>
          <w:pgMar w:top="-993" w:right="420" w:bottom="1300" w:left="980" w:header="0" w:footer="1032" w:gutter="0"/>
          <w:cols w:space="720"/>
        </w:sectPr>
      </w:pPr>
    </w:p>
    <w:p w:rsidR="0067671B" w:rsidRDefault="0067671B">
      <w:pPr>
        <w:pStyle w:val="2"/>
        <w:spacing w:before="65"/>
        <w:ind w:right="1097"/>
        <w:rPr>
          <w:spacing w:val="-2"/>
        </w:rPr>
      </w:pPr>
    </w:p>
    <w:p w:rsidR="0067671B" w:rsidRDefault="0067671B">
      <w:pPr>
        <w:pStyle w:val="2"/>
        <w:spacing w:before="65"/>
        <w:ind w:right="1097"/>
        <w:rPr>
          <w:spacing w:val="-2"/>
        </w:rPr>
      </w:pPr>
    </w:p>
    <w:p w:rsidR="00B84C18" w:rsidRDefault="00FF2C6A">
      <w:pPr>
        <w:pStyle w:val="2"/>
        <w:spacing w:before="65"/>
        <w:ind w:right="109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дисциплины</w:t>
      </w:r>
    </w:p>
    <w:p w:rsidR="00B84C18" w:rsidRDefault="00FF2C6A">
      <w:pPr>
        <w:pStyle w:val="a3"/>
        <w:spacing w:before="276"/>
        <w:ind w:left="152" w:right="151" w:firstLine="396"/>
        <w:jc w:val="both"/>
      </w:pPr>
      <w:r>
        <w:t>Цель - формирование у студентов целостного представления об</w:t>
      </w:r>
      <w:r>
        <w:rPr>
          <w:spacing w:val="40"/>
        </w:rPr>
        <w:t xml:space="preserve"> </w:t>
      </w:r>
      <w:r>
        <w:t>информационных ресурсах в системе логистики и овладение навыками применения современных методов и средств информационных технологий при обеспечении логистических процессов.</w:t>
      </w:r>
    </w:p>
    <w:p w:rsidR="00B84C18" w:rsidRDefault="00FF2C6A">
      <w:pPr>
        <w:pStyle w:val="a3"/>
        <w:spacing w:before="1" w:line="322" w:lineRule="exact"/>
        <w:ind w:left="549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833"/>
        </w:tabs>
        <w:ind w:right="157" w:firstLine="396"/>
        <w:rPr>
          <w:sz w:val="28"/>
        </w:rPr>
      </w:pPr>
      <w:r>
        <w:rPr>
          <w:sz w:val="28"/>
        </w:rPr>
        <w:t>изучение основных методов и средств коммуникации, идентификации и передачи информации в логистике,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1001"/>
        </w:tabs>
        <w:ind w:right="148" w:firstLine="396"/>
        <w:rPr>
          <w:sz w:val="28"/>
        </w:rPr>
      </w:pPr>
      <w:r>
        <w:rPr>
          <w:sz w:val="28"/>
        </w:rPr>
        <w:t>овладение программно-целевыми методами системного анализа и прогнозирования информационных потоков в логистических процессах;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917"/>
        </w:tabs>
        <w:spacing w:line="242" w:lineRule="auto"/>
        <w:ind w:right="151" w:firstLine="396"/>
        <w:rPr>
          <w:sz w:val="28"/>
        </w:rPr>
      </w:pPr>
      <w:r>
        <w:rPr>
          <w:sz w:val="28"/>
        </w:rPr>
        <w:t>ознакомление с опытом применени</w:t>
      </w:r>
      <w:r>
        <w:rPr>
          <w:sz w:val="28"/>
        </w:rPr>
        <w:t>я информационных технологий в зарубежных и передовых отечественных логистических компаниях,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29"/>
        </w:tabs>
        <w:ind w:right="151" w:firstLine="396"/>
        <w:rPr>
          <w:sz w:val="28"/>
        </w:rPr>
      </w:pPr>
      <w:r>
        <w:rPr>
          <w:sz w:val="28"/>
        </w:rPr>
        <w:t>приобретение навыков применения информационных технологий при решении логистических задач.</w:t>
      </w:r>
    </w:p>
    <w:p w:rsidR="0067671B" w:rsidRDefault="0067671B" w:rsidP="0067671B">
      <w:pPr>
        <w:pStyle w:val="a5"/>
        <w:tabs>
          <w:tab w:val="left" w:pos="729"/>
        </w:tabs>
        <w:ind w:left="548" w:right="151" w:firstLine="0"/>
        <w:rPr>
          <w:sz w:val="28"/>
        </w:rPr>
      </w:pPr>
    </w:p>
    <w:p w:rsidR="0067671B" w:rsidRDefault="0067671B" w:rsidP="0067671B">
      <w:pPr>
        <w:jc w:val="center"/>
        <w:rPr>
          <w:b/>
          <w:spacing w:val="-10"/>
          <w:sz w:val="28"/>
        </w:rPr>
      </w:pPr>
      <w:r>
        <w:rPr>
          <w:b/>
          <w:sz w:val="28"/>
        </w:rPr>
        <w:t>Профессиональные к</w:t>
      </w:r>
      <w:r w:rsidR="00FF2C6A">
        <w:rPr>
          <w:b/>
          <w:sz w:val="28"/>
        </w:rPr>
        <w:t>омпетенции</w:t>
      </w:r>
      <w:r w:rsidR="00FF2C6A">
        <w:rPr>
          <w:b/>
          <w:spacing w:val="-10"/>
          <w:sz w:val="28"/>
        </w:rPr>
        <w:t xml:space="preserve"> </w:t>
      </w:r>
      <w:r w:rsidR="00FF2C6A">
        <w:rPr>
          <w:b/>
          <w:sz w:val="28"/>
        </w:rPr>
        <w:t>обучающегося,</w:t>
      </w:r>
      <w:r w:rsidR="00FF2C6A">
        <w:rPr>
          <w:b/>
          <w:spacing w:val="-10"/>
          <w:sz w:val="28"/>
        </w:rPr>
        <w:t xml:space="preserve"> </w:t>
      </w:r>
    </w:p>
    <w:p w:rsidR="00B84C18" w:rsidRDefault="00FF2C6A" w:rsidP="0067671B">
      <w:pPr>
        <w:jc w:val="center"/>
        <w:rPr>
          <w:b/>
          <w:sz w:val="28"/>
        </w:rPr>
      </w:pPr>
      <w:r>
        <w:rPr>
          <w:b/>
          <w:sz w:val="28"/>
        </w:rPr>
        <w:t>формируемые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результате освоения дисциплины</w:t>
      </w:r>
    </w:p>
    <w:p w:rsidR="0067671B" w:rsidRDefault="0067671B">
      <w:pPr>
        <w:spacing w:before="277"/>
        <w:ind w:left="1102" w:right="1096"/>
        <w:jc w:val="center"/>
        <w:rPr>
          <w:b/>
          <w:sz w:val="28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55"/>
        <w:gridCol w:w="3969"/>
      </w:tblGrid>
      <w:tr w:rsidR="0067671B" w:rsidRPr="00E5024D" w:rsidTr="00AB1447">
        <w:tc>
          <w:tcPr>
            <w:tcW w:w="2440" w:type="dxa"/>
            <w:vAlign w:val="center"/>
          </w:tcPr>
          <w:p w:rsidR="0067671B" w:rsidRPr="00E5024D" w:rsidRDefault="0067671B" w:rsidP="00AB1447">
            <w:pPr>
              <w:suppressAutoHyphens/>
              <w:jc w:val="center"/>
              <w:rPr>
                <w:b/>
              </w:rPr>
            </w:pPr>
            <w:bookmarkStart w:id="0" w:name="_Hlk102337596"/>
            <w:r w:rsidRPr="00E5024D">
              <w:rPr>
                <w:b/>
              </w:rPr>
              <w:t>Виды деятельности</w:t>
            </w:r>
          </w:p>
        </w:tc>
        <w:tc>
          <w:tcPr>
            <w:tcW w:w="3055" w:type="dxa"/>
            <w:vAlign w:val="center"/>
          </w:tcPr>
          <w:p w:rsidR="0067671B" w:rsidRPr="00E5024D" w:rsidRDefault="0067671B" w:rsidP="00AB1447">
            <w:pPr>
              <w:suppressAutoHyphens/>
              <w:jc w:val="center"/>
              <w:rPr>
                <w:b/>
              </w:rPr>
            </w:pPr>
            <w:r w:rsidRPr="00E5024D">
              <w:rPr>
                <w:b/>
              </w:rPr>
              <w:t>Код и наименование</w:t>
            </w:r>
          </w:p>
          <w:p w:rsidR="0067671B" w:rsidRPr="00E5024D" w:rsidRDefault="0067671B" w:rsidP="00AB1447">
            <w:pPr>
              <w:suppressAutoHyphens/>
              <w:jc w:val="center"/>
              <w:rPr>
                <w:b/>
              </w:rPr>
            </w:pPr>
            <w:r w:rsidRPr="00E5024D">
              <w:rPr>
                <w:b/>
              </w:rPr>
              <w:t>компетенции</w:t>
            </w:r>
          </w:p>
        </w:tc>
        <w:tc>
          <w:tcPr>
            <w:tcW w:w="3969" w:type="dxa"/>
            <w:vAlign w:val="center"/>
          </w:tcPr>
          <w:p w:rsidR="0067671B" w:rsidRPr="00E5024D" w:rsidRDefault="0067671B" w:rsidP="00AB1447">
            <w:pPr>
              <w:suppressAutoHyphens/>
              <w:jc w:val="center"/>
              <w:rPr>
                <w:b/>
              </w:rPr>
            </w:pPr>
            <w:r w:rsidRPr="00E5024D">
              <w:rPr>
                <w:b/>
                <w:iCs/>
              </w:rPr>
              <w:t>Показатели освоения компетенции</w:t>
            </w:r>
          </w:p>
        </w:tc>
      </w:tr>
      <w:tr w:rsidR="0067671B" w:rsidRPr="00E5024D" w:rsidTr="00AB1447">
        <w:trPr>
          <w:trHeight w:val="489"/>
        </w:trPr>
        <w:tc>
          <w:tcPr>
            <w:tcW w:w="2440" w:type="dxa"/>
            <w:vMerge w:val="restart"/>
          </w:tcPr>
          <w:p w:rsidR="0067671B" w:rsidRDefault="0067671B" w:rsidP="00AB1447">
            <w:pPr>
              <w:suppressAutoHyphens/>
              <w:jc w:val="both"/>
            </w:pPr>
            <w:r w:rsidRPr="00E5024D">
              <w:t>Планирование и</w:t>
            </w:r>
          </w:p>
          <w:p w:rsidR="0067671B" w:rsidRPr="00E5024D" w:rsidRDefault="0067671B" w:rsidP="00AB1447">
            <w:pPr>
              <w:suppressAutoHyphens/>
              <w:jc w:val="both"/>
            </w:pPr>
            <w:r w:rsidRPr="00E5024D">
              <w:t>организация логистических процессов в закупках и складировании</w:t>
            </w: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1.1. Осуществлять сопровождение, в том числе документационное, процедуры закупок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t>заполнени</w:t>
            </w:r>
            <w:r>
              <w:t>я</w:t>
            </w:r>
            <w:r w:rsidRPr="00E5024D">
              <w:t xml:space="preserve"> документации, связанной с закупками; анализ</w:t>
            </w:r>
            <w:r>
              <w:t>а</w:t>
            </w:r>
            <w:r w:rsidRPr="00E5024D">
              <w:t xml:space="preserve"> логистической системы управления запасами и их нормирования</w:t>
            </w:r>
          </w:p>
        </w:tc>
      </w:tr>
      <w:tr w:rsidR="0067671B" w:rsidRPr="00E5024D" w:rsidTr="00AB1447">
        <w:trPr>
          <w:trHeight w:val="41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>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</w:t>
            </w:r>
          </w:p>
        </w:tc>
      </w:tr>
      <w:tr w:rsidR="0067671B" w:rsidRPr="00E5024D" w:rsidTr="00AB1447">
        <w:trPr>
          <w:trHeight w:val="417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 xml:space="preserve">требования законодательства и нормативных правовых актов, регулирующих деятельность в 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 (система с фиксированным размером заказа, и система с фиксированным интервалом времени </w:t>
            </w:r>
            <w:r w:rsidRPr="00E5024D">
              <w:rPr>
                <w:bCs/>
              </w:rPr>
              <w:lastRenderedPageBreak/>
              <w:t>между заказами)</w:t>
            </w:r>
          </w:p>
        </w:tc>
      </w:tr>
      <w:tr w:rsidR="0067671B" w:rsidRPr="00E5024D" w:rsidTr="00AB1447">
        <w:trPr>
          <w:trHeight w:val="460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Default="0067671B" w:rsidP="00AB1447">
            <w:pPr>
              <w:jc w:val="both"/>
            </w:pPr>
            <w:r w:rsidRPr="00E5024D">
              <w:t>ПК 1.2. Организовывать процессы складирования и</w:t>
            </w:r>
          </w:p>
          <w:p w:rsidR="0067671B" w:rsidRPr="00E5024D" w:rsidRDefault="0067671B" w:rsidP="00AB1447">
            <w:pPr>
              <w:jc w:val="both"/>
            </w:pPr>
            <w:proofErr w:type="spellStart"/>
            <w:r w:rsidRPr="00E5024D">
              <w:t>грузопереработки</w:t>
            </w:r>
            <w:proofErr w:type="spellEnd"/>
            <w:r w:rsidRPr="00E5024D">
              <w:t xml:space="preserve"> на складе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 xml:space="preserve">Практический опыт: 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>зонировани</w:t>
            </w:r>
            <w:r>
              <w:rPr>
                <w:bCs/>
              </w:rPr>
              <w:t>я</w:t>
            </w:r>
            <w:r w:rsidRPr="00E5024D">
              <w:rPr>
                <w:bCs/>
              </w:rPr>
              <w:t xml:space="preserve"> складских помещений, рационально</w:t>
            </w:r>
            <w:r>
              <w:rPr>
                <w:bCs/>
              </w:rPr>
              <w:t>го</w:t>
            </w:r>
            <w:r w:rsidRPr="00E5024D">
              <w:rPr>
                <w:bCs/>
              </w:rPr>
              <w:t xml:space="preserve"> размещение товаров на складе, организаци</w:t>
            </w:r>
            <w:r>
              <w:rPr>
                <w:bCs/>
              </w:rPr>
              <w:t>и</w:t>
            </w:r>
            <w:r w:rsidRPr="00E5024D">
              <w:rPr>
                <w:bCs/>
              </w:rPr>
              <w:t xml:space="preserve"> складских работ; участи</w:t>
            </w:r>
            <w:r>
              <w:rPr>
                <w:bCs/>
              </w:rPr>
              <w:t>я</w:t>
            </w:r>
            <w:r w:rsidRPr="00E5024D">
              <w:rPr>
                <w:bCs/>
              </w:rPr>
              <w:t xml:space="preserve"> в организации разгрузки, транспортировки к месту приемки, организаци</w:t>
            </w:r>
            <w:r>
              <w:rPr>
                <w:bCs/>
              </w:rPr>
              <w:t>и</w:t>
            </w:r>
            <w:r w:rsidRPr="00E5024D">
              <w:rPr>
                <w:bCs/>
              </w:rPr>
              <w:t xml:space="preserve"> приемки, размещения, укладки и хранения товаров</w:t>
            </w:r>
          </w:p>
        </w:tc>
      </w:tr>
      <w:tr w:rsidR="0067671B" w:rsidRPr="00E5024D" w:rsidTr="00AB1447">
        <w:trPr>
          <w:trHeight w:val="460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 xml:space="preserve">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</w:t>
            </w:r>
            <w:proofErr w:type="spellStart"/>
            <w:r w:rsidRPr="00E5024D">
              <w:rPr>
                <w:bCs/>
              </w:rPr>
              <w:t>грузопереработку</w:t>
            </w:r>
            <w:proofErr w:type="spellEnd"/>
            <w:r w:rsidRPr="00E5024D">
              <w:rPr>
                <w:bCs/>
              </w:rPr>
              <w:t xml:space="preserve"> на складе (погрузку, транспортировку, приемку, размещение, укладку, хранение)</w:t>
            </w:r>
          </w:p>
        </w:tc>
      </w:tr>
      <w:tr w:rsidR="0067671B" w:rsidRPr="00E5024D" w:rsidTr="00AB1447">
        <w:trPr>
          <w:trHeight w:val="460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>классификация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структура затрат на складирование, направления оптимизации расходов системы складирования, принципы зонирования склада и размещения товаров</w:t>
            </w:r>
          </w:p>
        </w:tc>
      </w:tr>
      <w:tr w:rsidR="0067671B" w:rsidRPr="00E5024D" w:rsidTr="00AB1447">
        <w:trPr>
          <w:trHeight w:val="30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2D404B" w:rsidRDefault="0067671B" w:rsidP="00AB1447">
            <w:pPr>
              <w:jc w:val="both"/>
            </w:pPr>
            <w:r w:rsidRPr="002D404B">
              <w:t>ПК 1.3. Осуществлять документационное сопровождение складских</w:t>
            </w:r>
          </w:p>
          <w:p w:rsidR="0067671B" w:rsidRPr="00E5024D" w:rsidRDefault="0067671B" w:rsidP="00AB1447">
            <w:pPr>
              <w:jc w:val="both"/>
              <w:rPr>
                <w:highlight w:val="yellow"/>
              </w:rPr>
            </w:pPr>
            <w:r w:rsidRPr="002D404B">
              <w:t>операций</w:t>
            </w:r>
          </w:p>
        </w:tc>
        <w:tc>
          <w:tcPr>
            <w:tcW w:w="3969" w:type="dxa"/>
          </w:tcPr>
          <w:p w:rsidR="0067671B" w:rsidRPr="002D404B" w:rsidRDefault="0067671B" w:rsidP="00AB1447">
            <w:pPr>
              <w:jc w:val="both"/>
              <w:rPr>
                <w:b/>
              </w:rPr>
            </w:pPr>
            <w:r w:rsidRPr="002D404B">
              <w:rPr>
                <w:b/>
              </w:rPr>
              <w:t xml:space="preserve">Практический опыт: </w:t>
            </w:r>
          </w:p>
          <w:p w:rsidR="0067671B" w:rsidRPr="002D404B" w:rsidRDefault="0067671B" w:rsidP="00AB1447">
            <w:pPr>
              <w:jc w:val="both"/>
              <w:rPr>
                <w:bCs/>
              </w:rPr>
            </w:pPr>
            <w:r w:rsidRPr="002D404B">
              <w:rPr>
                <w:bCs/>
              </w:rPr>
              <w:t>заполнения документации, связанной с складским учетом</w:t>
            </w:r>
            <w:r>
              <w:rPr>
                <w:bCs/>
              </w:rPr>
              <w:t xml:space="preserve">; </w:t>
            </w:r>
            <w:r w:rsidRPr="00CF722E">
              <w:rPr>
                <w:bCs/>
              </w:rPr>
              <w:t>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</w:t>
            </w:r>
          </w:p>
        </w:tc>
      </w:tr>
      <w:tr w:rsidR="0067671B" w:rsidRPr="00E5024D" w:rsidTr="00AB1447">
        <w:trPr>
          <w:trHeight w:val="88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  <w:rPr>
                <w:highlight w:val="yellow"/>
              </w:rPr>
            </w:pPr>
          </w:p>
        </w:tc>
        <w:tc>
          <w:tcPr>
            <w:tcW w:w="3969" w:type="dxa"/>
          </w:tcPr>
          <w:p w:rsidR="0067671B" w:rsidRPr="002D404B" w:rsidRDefault="0067671B" w:rsidP="00AB1447">
            <w:pPr>
              <w:jc w:val="both"/>
              <w:rPr>
                <w:b/>
              </w:rPr>
            </w:pPr>
            <w:r w:rsidRPr="002D404B">
              <w:rPr>
                <w:b/>
              </w:rPr>
              <w:t>Умения:</w:t>
            </w:r>
          </w:p>
          <w:p w:rsidR="0067671B" w:rsidRPr="002D404B" w:rsidRDefault="0067671B" w:rsidP="00AB1447">
            <w:pPr>
              <w:jc w:val="both"/>
              <w:rPr>
                <w:bCs/>
              </w:rPr>
            </w:pPr>
            <w:r w:rsidRPr="002D404B">
              <w:rPr>
                <w:bCs/>
              </w:rPr>
              <w:t>оформлять документы складского учета</w:t>
            </w:r>
            <w:r>
              <w:rPr>
                <w:bCs/>
              </w:rPr>
              <w:t xml:space="preserve">; составлять и заполнять типовые формы складских документов; </w:t>
            </w:r>
            <w:r w:rsidRPr="007F53A8">
              <w:rPr>
                <w:bCs/>
              </w:rPr>
              <w:t xml:space="preserve">контролировать правильность составления </w:t>
            </w:r>
            <w:r>
              <w:rPr>
                <w:bCs/>
              </w:rPr>
              <w:t xml:space="preserve">складских </w:t>
            </w:r>
            <w:r w:rsidRPr="007F53A8">
              <w:rPr>
                <w:bCs/>
              </w:rPr>
              <w:t>документов</w:t>
            </w:r>
          </w:p>
        </w:tc>
      </w:tr>
      <w:tr w:rsidR="0067671B" w:rsidRPr="00E5024D" w:rsidTr="00AB1447">
        <w:trPr>
          <w:trHeight w:val="30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  <w:rPr>
                <w:highlight w:val="yellow"/>
              </w:rPr>
            </w:pPr>
          </w:p>
        </w:tc>
        <w:tc>
          <w:tcPr>
            <w:tcW w:w="3969" w:type="dxa"/>
          </w:tcPr>
          <w:p w:rsidR="0067671B" w:rsidRPr="002D404B" w:rsidRDefault="0067671B" w:rsidP="00AB1447">
            <w:pPr>
              <w:jc w:val="both"/>
              <w:rPr>
                <w:b/>
              </w:rPr>
            </w:pPr>
            <w:r w:rsidRPr="002D404B">
              <w:rPr>
                <w:b/>
              </w:rPr>
              <w:t>Знания:</w:t>
            </w:r>
          </w:p>
          <w:p w:rsidR="0067671B" w:rsidRPr="002D404B" w:rsidRDefault="0067671B" w:rsidP="00AB1447">
            <w:pPr>
              <w:jc w:val="both"/>
              <w:rPr>
                <w:bCs/>
              </w:rPr>
            </w:pPr>
            <w:r w:rsidRPr="002D404B">
              <w:rPr>
                <w:bCs/>
              </w:rPr>
              <w:t>систему документооборота на складе</w:t>
            </w:r>
            <w:r>
              <w:rPr>
                <w:bCs/>
              </w:rPr>
              <w:t xml:space="preserve">; </w:t>
            </w:r>
            <w:r w:rsidRPr="002D404B">
              <w:rPr>
                <w:bCs/>
              </w:rPr>
              <w:t>порядок составления складской документации</w:t>
            </w:r>
            <w:r>
              <w:rPr>
                <w:bCs/>
              </w:rPr>
              <w:t>; обязательные реквизиты и порядок заполнения складских документов</w:t>
            </w:r>
          </w:p>
        </w:tc>
      </w:tr>
      <w:tr w:rsidR="0067671B" w:rsidRPr="00E5024D" w:rsidTr="00AB1447">
        <w:trPr>
          <w:trHeight w:val="30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A633F1" w:rsidRDefault="0067671B" w:rsidP="00AB1447">
            <w:pPr>
              <w:jc w:val="both"/>
            </w:pPr>
            <w:r w:rsidRPr="00A633F1">
              <w:t>ПК 1.4. Применять модели управления и методы анализа и регулирования запасами</w:t>
            </w:r>
          </w:p>
        </w:tc>
        <w:tc>
          <w:tcPr>
            <w:tcW w:w="3969" w:type="dxa"/>
          </w:tcPr>
          <w:p w:rsidR="0067671B" w:rsidRPr="00A633F1" w:rsidRDefault="0067671B" w:rsidP="00AB1447">
            <w:pPr>
              <w:jc w:val="both"/>
              <w:rPr>
                <w:b/>
              </w:rPr>
            </w:pPr>
            <w:r w:rsidRPr="00A633F1">
              <w:rPr>
                <w:b/>
              </w:rPr>
              <w:t xml:space="preserve">Практический опыт: </w:t>
            </w:r>
          </w:p>
          <w:p w:rsidR="0067671B" w:rsidRPr="00A633F1" w:rsidRDefault="0067671B" w:rsidP="00AB1447">
            <w:pPr>
              <w:jc w:val="both"/>
            </w:pPr>
            <w:r w:rsidRPr="001B5D6C">
              <w:t>управления логистическими процессами в закупках</w:t>
            </w:r>
          </w:p>
        </w:tc>
      </w:tr>
      <w:tr w:rsidR="0067671B" w:rsidRPr="00E5024D" w:rsidTr="00AB1447">
        <w:trPr>
          <w:trHeight w:val="30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A633F1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Default="0067671B" w:rsidP="00AB1447">
            <w:pPr>
              <w:jc w:val="both"/>
              <w:rPr>
                <w:b/>
              </w:rPr>
            </w:pPr>
            <w:r w:rsidRPr="00A633F1">
              <w:rPr>
                <w:b/>
              </w:rPr>
              <w:t>Умения:</w:t>
            </w:r>
          </w:p>
          <w:p w:rsidR="0067671B" w:rsidRPr="001B5D6C" w:rsidRDefault="0067671B" w:rsidP="00AB1447">
            <w:pPr>
              <w:jc w:val="both"/>
              <w:rPr>
                <w:bCs/>
              </w:rPr>
            </w:pPr>
            <w:r w:rsidRPr="001B5D6C">
              <w:rPr>
                <w:bCs/>
              </w:rPr>
              <w:t>оценивать рациональность структуры запасов</w:t>
            </w:r>
            <w:r>
              <w:rPr>
                <w:bCs/>
              </w:rPr>
              <w:t xml:space="preserve">; </w:t>
            </w:r>
            <w:r w:rsidRPr="001B5D6C">
              <w:rPr>
                <w:bCs/>
              </w:rPr>
              <w:t>проводить выборочное регулирование запасов</w:t>
            </w:r>
          </w:p>
        </w:tc>
      </w:tr>
      <w:tr w:rsidR="0067671B" w:rsidRPr="00E5024D" w:rsidTr="00AB1447">
        <w:trPr>
          <w:trHeight w:val="30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A633F1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Default="0067671B" w:rsidP="00AB1447">
            <w:pPr>
              <w:jc w:val="both"/>
              <w:rPr>
                <w:b/>
              </w:rPr>
            </w:pPr>
            <w:r w:rsidRPr="00A633F1">
              <w:rPr>
                <w:b/>
              </w:rPr>
              <w:t>Знания:</w:t>
            </w:r>
          </w:p>
          <w:p w:rsidR="0067671B" w:rsidRPr="001B5D6C" w:rsidRDefault="0067671B" w:rsidP="00AB1447">
            <w:pPr>
              <w:jc w:val="both"/>
              <w:rPr>
                <w:bCs/>
              </w:rPr>
            </w:pPr>
            <w:r w:rsidRPr="001B5D6C">
              <w:rPr>
                <w:bCs/>
              </w:rPr>
              <w:t xml:space="preserve">понятие, сущность и необходимость в </w:t>
            </w:r>
            <w:r w:rsidRPr="001B5D6C">
              <w:rPr>
                <w:bCs/>
              </w:rPr>
              <w:lastRenderedPageBreak/>
              <w:t>материальных запасах</w:t>
            </w:r>
            <w:r>
              <w:rPr>
                <w:bCs/>
              </w:rPr>
              <w:t xml:space="preserve">; </w:t>
            </w:r>
            <w:r w:rsidRPr="001B5D6C">
              <w:rPr>
                <w:bCs/>
              </w:rPr>
              <w:t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</w:t>
            </w:r>
            <w:r>
              <w:t xml:space="preserve"> </w:t>
            </w:r>
            <w:r w:rsidRPr="00443E63">
              <w:rPr>
                <w:bCs/>
              </w:rPr>
              <w:t>методы регулирования запасов</w:t>
            </w:r>
          </w:p>
        </w:tc>
      </w:tr>
      <w:tr w:rsidR="0067671B" w:rsidRPr="00E5024D" w:rsidTr="00AB1447">
        <w:trPr>
          <w:trHeight w:val="50"/>
        </w:trPr>
        <w:tc>
          <w:tcPr>
            <w:tcW w:w="2440" w:type="dxa"/>
            <w:vMerge w:val="restart"/>
          </w:tcPr>
          <w:p w:rsidR="0067671B" w:rsidRDefault="0067671B" w:rsidP="00AB1447">
            <w:pPr>
              <w:jc w:val="both"/>
            </w:pPr>
            <w:r w:rsidRPr="00E5024D">
              <w:lastRenderedPageBreak/>
              <w:t>Планирование и</w:t>
            </w:r>
          </w:p>
          <w:p w:rsidR="0067671B" w:rsidRDefault="0067671B" w:rsidP="00AB1447">
            <w:pPr>
              <w:jc w:val="both"/>
            </w:pPr>
            <w:r w:rsidRPr="00E5024D">
              <w:t>организация логистических процессов в</w:t>
            </w:r>
          </w:p>
          <w:p w:rsidR="0067671B" w:rsidRDefault="0067671B" w:rsidP="00AB1447">
            <w:pPr>
              <w:jc w:val="both"/>
            </w:pPr>
            <w:r w:rsidRPr="00E5024D">
              <w:t>производстве и</w:t>
            </w:r>
          </w:p>
          <w:p w:rsidR="0067671B" w:rsidRPr="00E5024D" w:rsidRDefault="0067671B" w:rsidP="00AB1447">
            <w:pPr>
              <w:jc w:val="both"/>
            </w:pPr>
            <w:r w:rsidRPr="00E5024D">
              <w:t>распределении</w:t>
            </w: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2.1. Сопровождать логистические процессы в производстве, сбыте и распределении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>участи</w:t>
            </w:r>
            <w:r>
              <w:rPr>
                <w:bCs/>
              </w:rPr>
              <w:t>я</w:t>
            </w:r>
            <w:r w:rsidRPr="00E5024D">
              <w:rPr>
                <w:bCs/>
              </w:rPr>
              <w:t xml:space="preserve"> в оперативном планировании и организации материальных потоков в производстве и распределении; определени</w:t>
            </w:r>
            <w:r>
              <w:rPr>
                <w:bCs/>
              </w:rPr>
              <w:t>я</w:t>
            </w:r>
            <w:r w:rsidRPr="00E5024D">
              <w:rPr>
                <w:bCs/>
              </w:rPr>
              <w:t xml:space="preserve"> и анализа логистических издержек в производстве и распределении</w:t>
            </w:r>
          </w:p>
        </w:tc>
      </w:tr>
      <w:tr w:rsidR="0067671B" w:rsidRPr="00E5024D" w:rsidTr="00AB1447">
        <w:trPr>
          <w:trHeight w:val="50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определять потребности в материальных ресурсах для производственного процесса; определять оптимальные каналы распределения и сбыта; рассчитывать логистические параметры производства, распределения и сбыта</w:t>
            </w:r>
          </w:p>
        </w:tc>
      </w:tr>
      <w:tr w:rsidR="0067671B" w:rsidRPr="00E5024D" w:rsidTr="00AB1447">
        <w:trPr>
          <w:trHeight w:val="50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  <w:rPr>
                <w:bCs/>
              </w:rPr>
            </w:pPr>
            <w:r w:rsidRPr="00E5024D">
              <w:rPr>
                <w:bCs/>
              </w:rPr>
              <w:t>классификация производственных процессов и структуру производственного цикла; значение и преимущества логистической концепции организации производства, сбыта и распределения; основы бережливого производства; схемы каналов распределения; методы и модели управления сбытовой деятельностью</w:t>
            </w:r>
          </w:p>
        </w:tc>
      </w:tr>
      <w:tr w:rsidR="0067671B" w:rsidRPr="00E5024D" w:rsidTr="00AB1447">
        <w:trPr>
          <w:trHeight w:val="214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2.2. Рассчитывать и анализировать логистические издержки в производстве и распределении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участи</w:t>
            </w:r>
            <w:r>
              <w:t>я</w:t>
            </w:r>
            <w:r w:rsidRPr="00E5024D">
              <w:t xml:space="preserve"> в оперативном планировании и организации материальных потоков в производстве и распределении; определени</w:t>
            </w:r>
            <w:r>
              <w:t>я</w:t>
            </w:r>
            <w:r w:rsidRPr="00E5024D">
              <w:t xml:space="preserve"> и анализ</w:t>
            </w:r>
            <w:r>
              <w:t>а</w:t>
            </w:r>
            <w:r w:rsidRPr="00E5024D">
              <w:t xml:space="preserve"> логистических издержек в производстве и распределении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идентифицировать логистические издержки в производстве, распределении и сбыте; рассчитывать логистические издержки в производстве, распределении и сбыте</w:t>
            </w:r>
          </w:p>
        </w:tc>
      </w:tr>
      <w:tr w:rsidR="0067671B" w:rsidRPr="00E5024D" w:rsidTr="00AB1447">
        <w:trPr>
          <w:trHeight w:val="140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содержание и классификация логистических издержек в производстве и распределении; способы, методы и виды анализа логистических издержек в производстве и распределении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 w:val="restart"/>
          </w:tcPr>
          <w:p w:rsidR="0067671B" w:rsidRDefault="0067671B" w:rsidP="00AB1447">
            <w:pPr>
              <w:jc w:val="both"/>
            </w:pPr>
            <w:r w:rsidRPr="00E5024D">
              <w:t>Планирование и</w:t>
            </w:r>
          </w:p>
          <w:p w:rsidR="0067671B" w:rsidRDefault="0067671B" w:rsidP="00AB1447">
            <w:pPr>
              <w:jc w:val="both"/>
            </w:pPr>
            <w:r w:rsidRPr="00E5024D">
              <w:t xml:space="preserve">организация логистических процессов в </w:t>
            </w:r>
          </w:p>
          <w:p w:rsidR="0067671B" w:rsidRDefault="0067671B" w:rsidP="00AB1447">
            <w:pPr>
              <w:jc w:val="both"/>
            </w:pPr>
            <w:r w:rsidRPr="00E5024D">
              <w:t>транспортировке и</w:t>
            </w:r>
          </w:p>
          <w:p w:rsidR="0067671B" w:rsidRPr="00E5024D" w:rsidRDefault="0067671B" w:rsidP="00AB1447">
            <w:pPr>
              <w:jc w:val="both"/>
            </w:pPr>
            <w:r w:rsidRPr="00E5024D">
              <w:t>сервисном обслуживании</w:t>
            </w:r>
          </w:p>
        </w:tc>
        <w:tc>
          <w:tcPr>
            <w:tcW w:w="3055" w:type="dxa"/>
            <w:vMerge w:val="restart"/>
          </w:tcPr>
          <w:p w:rsidR="0067671B" w:rsidRDefault="0067671B" w:rsidP="00AB1447">
            <w:pPr>
              <w:jc w:val="both"/>
            </w:pPr>
            <w:r w:rsidRPr="00E5024D">
              <w:t>ПК 3.1. Планировать, подготавливать и</w:t>
            </w:r>
          </w:p>
          <w:p w:rsidR="0067671B" w:rsidRDefault="0067671B" w:rsidP="00AB1447">
            <w:pPr>
              <w:jc w:val="both"/>
            </w:pPr>
            <w:r w:rsidRPr="00E5024D">
              <w:t>осуществлять процесс</w:t>
            </w:r>
          </w:p>
          <w:p w:rsidR="0067671B" w:rsidRPr="00E5024D" w:rsidRDefault="0067671B" w:rsidP="00AB1447">
            <w:pPr>
              <w:jc w:val="both"/>
            </w:pPr>
            <w:r w:rsidRPr="00E5024D">
              <w:t>перевозки грузов</w:t>
            </w:r>
          </w:p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участи</w:t>
            </w:r>
            <w:r>
              <w:t>я</w:t>
            </w:r>
            <w:r w:rsidRPr="00E5024D">
              <w:t xml:space="preserve"> в планировании и организации процесса перевозки грузов; оптимизаци</w:t>
            </w:r>
            <w:r>
              <w:t>и</w:t>
            </w:r>
            <w:r w:rsidRPr="00E5024D">
              <w:t xml:space="preserve"> транспортных расходов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 xml:space="preserve">рассчитывать стоимость грузоперевозок различными видами </w:t>
            </w:r>
            <w:r w:rsidRPr="00E5024D">
              <w:lastRenderedPageBreak/>
              <w:t xml:space="preserve">транспорта, в </w:t>
            </w:r>
            <w:proofErr w:type="spellStart"/>
            <w:r w:rsidRPr="00E5024D">
              <w:t>т.ч</w:t>
            </w:r>
            <w:proofErr w:type="spellEnd"/>
            <w:r w:rsidRPr="00E5024D">
              <w:t xml:space="preserve">. смешанной перевозки; определять оптимальный маршрут перевозки; осуществлять выбор транспортного средства; заполнять транспортные документы, в </w:t>
            </w:r>
            <w:proofErr w:type="spellStart"/>
            <w:r w:rsidRPr="00E5024D">
              <w:t>т.ч</w:t>
            </w:r>
            <w:proofErr w:type="spellEnd"/>
            <w:r w:rsidRPr="00E5024D">
              <w:t>. на английском языке; проводить оптимизацию транспортных расходов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 xml:space="preserve">основы нормативно-правового регулирования перевозки грузов; порядок организации перевозки грузов различными видами транспорта, в </w:t>
            </w:r>
            <w:proofErr w:type="spellStart"/>
            <w:r w:rsidRPr="00E5024D">
              <w:t>т.ч</w:t>
            </w:r>
            <w:proofErr w:type="spellEnd"/>
            <w:r w:rsidRPr="00E5024D">
              <w:t>. смешанных перевозок; способы расчета стоимости перевозки; виды, типы и параметры транспортных средств; порядок разработки маршрутов движения транспортных средств при внутренних и международных перевозках грузов; порядок и требования к заполнению транспортных документов; структура затрат на транспортировку, направления оптимизации транспортных расходов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3.2. Определять параметры логистического сервиса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участи</w:t>
            </w:r>
            <w:r>
              <w:t>я</w:t>
            </w:r>
            <w:r w:rsidRPr="00E5024D">
              <w:t xml:space="preserve"> в разработке элементов логистического сервиса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применять методы маркетинговых исследований; определять экономические параметры логистического сервиса</w:t>
            </w:r>
            <w:r>
              <w:t>; определять параметры качества логистического сервиса</w:t>
            </w:r>
          </w:p>
        </w:tc>
      </w:tr>
      <w:tr w:rsidR="0067671B" w:rsidRPr="00E5024D" w:rsidTr="00AB1447">
        <w:trPr>
          <w:trHeight w:val="1663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 xml:space="preserve">содержание, задачи и принципы логистического сервиса; </w:t>
            </w:r>
            <w:r>
              <w:t xml:space="preserve">элементы сервисного обслуживания; </w:t>
            </w:r>
            <w:r w:rsidRPr="00E5024D">
              <w:t>классификация логистического сервиса; роль маркетинга в логистическом сервисе; экономические параметры организации логистического сервиса</w:t>
            </w:r>
          </w:p>
        </w:tc>
      </w:tr>
      <w:tr w:rsidR="0067671B" w:rsidRPr="00E5024D" w:rsidTr="00AB1447">
        <w:trPr>
          <w:trHeight w:val="555"/>
        </w:trPr>
        <w:tc>
          <w:tcPr>
            <w:tcW w:w="2440" w:type="dxa"/>
            <w:vMerge w:val="restart"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1943B9" w:rsidRDefault="0067671B" w:rsidP="00AB1447">
            <w:pPr>
              <w:jc w:val="both"/>
              <w:rPr>
                <w:lang w:val="x-none"/>
              </w:rPr>
            </w:pPr>
            <w:r w:rsidRPr="00443E63">
              <w:t>ПК 3.3. Оценивать качество логистического сервиса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t>участи</w:t>
            </w:r>
            <w:r>
              <w:t>я</w:t>
            </w:r>
            <w:r w:rsidRPr="00E5024D">
              <w:t xml:space="preserve"> в анализе элементов логистического сервиса</w:t>
            </w:r>
          </w:p>
        </w:tc>
      </w:tr>
      <w:tr w:rsidR="0067671B" w:rsidRPr="00E5024D" w:rsidTr="00AB1447">
        <w:trPr>
          <w:trHeight w:val="55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C10C06" w:rsidRDefault="0067671B" w:rsidP="00AB1447">
            <w:pPr>
              <w:jc w:val="both"/>
              <w:rPr>
                <w:b/>
              </w:rPr>
            </w:pPr>
            <w:r>
              <w:t>применять методы оценки качества логистического сервиса; рассчитывать показатели эффективности логистического сервиса; оценивать эффективность уровня логистического обслуживания</w:t>
            </w:r>
          </w:p>
        </w:tc>
      </w:tr>
      <w:tr w:rsidR="0067671B" w:rsidRPr="00E5024D" w:rsidTr="00AB1447">
        <w:trPr>
          <w:trHeight w:val="555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7D07FA" w:rsidRDefault="0067671B" w:rsidP="00AB1447">
            <w:pPr>
              <w:jc w:val="both"/>
              <w:rPr>
                <w:b/>
              </w:rPr>
            </w:pPr>
            <w:r>
              <w:t xml:space="preserve">показатели, оценивающие качество логистического сервиса; уровни и параметры качества логистического сервиса; факторы качества сервисного обслуживания; классификация показателей оценки логистического </w:t>
            </w:r>
            <w:r>
              <w:lastRenderedPageBreak/>
              <w:t>сервиса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lastRenderedPageBreak/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4.1. Планировать работу элементов логистической системы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участи</w:t>
            </w:r>
            <w:r>
              <w:t>я</w:t>
            </w:r>
            <w:r w:rsidRPr="00E5024D">
              <w:t xml:space="preserve"> в планировании и организации логистических процессов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определять потребность логистической системы в ресурсах; планировать деятельность элементов логистической системы; составлять схемы взаимодействия элементов логистической системы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методы планирования элементов логистических систем; значение и особенности разработки стратегических и тактических планов в логистической системе; взаимосвязь основных элементов логистической системы; методы планирования потребностей в ресурсах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4.2. Владеть методологией оценки эффективности функционирования элементов логистической системы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расчет</w:t>
            </w:r>
            <w:r>
              <w:t>а</w:t>
            </w:r>
            <w:r w:rsidRPr="00E5024D">
              <w:t xml:space="preserve"> основных параметров эффективного функционирования элементов логистической системы; выявлени</w:t>
            </w:r>
            <w:r>
              <w:t>я</w:t>
            </w:r>
            <w:r w:rsidRPr="00E5024D">
              <w:t xml:space="preserve"> причин и факторов отклонений фактических показателей функционирования логистических систем от плановых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производить расчеты основных показателей эффективности функционирования логистической системы и ее отдельных элементов; анализировать показатели работы логистической системы и участвовать в разработке мероприятий по повышению ее эффективности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методика оценки эффективности функционирования элементов логистической системы; показатели оценки эффективности логистической системы и ее отдельных элементов; факторы эффективного функционирования логистической системы; резервы повышения эффективности функционирования логистической системы</w:t>
            </w:r>
          </w:p>
        </w:tc>
      </w:tr>
      <w:tr w:rsidR="0067671B" w:rsidRPr="00E5024D" w:rsidTr="00AB1447">
        <w:trPr>
          <w:trHeight w:val="273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 w:val="restart"/>
          </w:tcPr>
          <w:p w:rsidR="0067671B" w:rsidRPr="00E5024D" w:rsidRDefault="0067671B" w:rsidP="00AB1447">
            <w:pPr>
              <w:jc w:val="both"/>
            </w:pPr>
            <w:r w:rsidRPr="00E5024D">
              <w:t>ПК 4.3. Составлять программу и осуществлять мониторинг показателей работы на уровне подразделения (участка) логистической системы</w:t>
            </w: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Практический опыт:</w:t>
            </w:r>
          </w:p>
          <w:p w:rsidR="0067671B" w:rsidRPr="00E5024D" w:rsidRDefault="0067671B" w:rsidP="00AB1447">
            <w:pPr>
              <w:jc w:val="both"/>
            </w:pPr>
            <w:r w:rsidRPr="00E5024D">
              <w:t>участи</w:t>
            </w:r>
            <w:r>
              <w:t>я</w:t>
            </w:r>
            <w:r w:rsidRPr="00E5024D">
              <w:t xml:space="preserve"> в контроле логистических операций, процессов, систем; выявлени</w:t>
            </w:r>
            <w:r>
              <w:t>я</w:t>
            </w:r>
            <w:r w:rsidRPr="00E5024D">
              <w:t xml:space="preserve"> причин и факторов отклонений фактических показателей функционирования логистических систем от плановых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Умения: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 xml:space="preserve">осуществлять контрольные мероприятия на различных стадиях логистического процесса; </w:t>
            </w:r>
            <w:r w:rsidRPr="00E5024D">
              <w:lastRenderedPageBreak/>
              <w:t>интерпретировать результаты контрольных мероприятий; разрабатывать мероприятия по результатам анализа выполнения планов</w:t>
            </w:r>
          </w:p>
        </w:tc>
      </w:tr>
      <w:tr w:rsidR="0067671B" w:rsidRPr="00E5024D" w:rsidTr="00AB1447">
        <w:trPr>
          <w:trHeight w:val="481"/>
        </w:trPr>
        <w:tc>
          <w:tcPr>
            <w:tcW w:w="2440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055" w:type="dxa"/>
            <w:vMerge/>
          </w:tcPr>
          <w:p w:rsidR="0067671B" w:rsidRPr="00E5024D" w:rsidRDefault="0067671B" w:rsidP="00AB1447">
            <w:pPr>
              <w:jc w:val="both"/>
            </w:pPr>
          </w:p>
        </w:tc>
        <w:tc>
          <w:tcPr>
            <w:tcW w:w="3969" w:type="dxa"/>
          </w:tcPr>
          <w:p w:rsidR="0067671B" w:rsidRPr="00E5024D" w:rsidRDefault="0067671B" w:rsidP="00AB1447">
            <w:pPr>
              <w:jc w:val="both"/>
              <w:rPr>
                <w:b/>
              </w:rPr>
            </w:pPr>
            <w:r w:rsidRPr="00E5024D">
              <w:rPr>
                <w:b/>
              </w:rPr>
              <w:t>Знания:</w:t>
            </w:r>
          </w:p>
          <w:p w:rsidR="0067671B" w:rsidRPr="00E5024D" w:rsidRDefault="0067671B" w:rsidP="00AB1447">
            <w:pPr>
              <w:jc w:val="both"/>
            </w:pPr>
            <w:r w:rsidRPr="00E5024D">
              <w:t>значение, формы и методы контроля логистических процессов и операций; методика анализа выполнения стратегического и оперативного логистических планов</w:t>
            </w:r>
          </w:p>
        </w:tc>
      </w:tr>
      <w:bookmarkEnd w:id="0"/>
    </w:tbl>
    <w:p w:rsidR="0067671B" w:rsidRDefault="0067671B" w:rsidP="0067671B">
      <w:pPr>
        <w:spacing w:before="278" w:line="321" w:lineRule="exact"/>
        <w:ind w:right="704"/>
        <w:rPr>
          <w:b/>
          <w:sz w:val="28"/>
        </w:rPr>
      </w:pPr>
    </w:p>
    <w:p w:rsidR="00B84C18" w:rsidRDefault="00FF2C6A">
      <w:pPr>
        <w:spacing w:before="278" w:line="321" w:lineRule="exact"/>
        <w:ind w:left="1102" w:right="704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самостоятельной</w:t>
      </w:r>
    </w:p>
    <w:p w:rsidR="00B84C18" w:rsidRDefault="00FF2C6A">
      <w:pPr>
        <w:spacing w:line="321" w:lineRule="exact"/>
        <w:ind w:left="1103" w:right="109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студентов</w:t>
      </w:r>
    </w:p>
    <w:p w:rsidR="00B84C18" w:rsidRDefault="00FF2C6A">
      <w:pPr>
        <w:pStyle w:val="a3"/>
        <w:spacing w:before="278"/>
        <w:ind w:left="152" w:right="148" w:firstLine="396"/>
        <w:jc w:val="both"/>
      </w:pPr>
      <w:r>
        <w:t>Самостоятельная работа 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B84C18" w:rsidRDefault="00FF2C6A">
      <w:pPr>
        <w:pStyle w:val="a3"/>
        <w:spacing w:before="1" w:line="322" w:lineRule="exact"/>
        <w:ind w:left="549"/>
        <w:jc w:val="both"/>
      </w:pPr>
      <w:r>
        <w:t>Самостоятельная</w:t>
      </w:r>
      <w:r>
        <w:rPr>
          <w:spacing w:val="-1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целью: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926"/>
        </w:tabs>
        <w:ind w:right="148" w:firstLine="396"/>
        <w:rPr>
          <w:sz w:val="28"/>
        </w:rPr>
      </w:pPr>
      <w:r>
        <w:rPr>
          <w:sz w:val="28"/>
        </w:rPr>
        <w:t xml:space="preserve">систематизации и закрепления полученных теоретических знаний и </w:t>
      </w:r>
      <w:proofErr w:type="gramStart"/>
      <w:r>
        <w:rPr>
          <w:sz w:val="28"/>
        </w:rPr>
        <w:t>практических умений</w:t>
      </w:r>
      <w:proofErr w:type="gramEnd"/>
      <w:r>
        <w:rPr>
          <w:sz w:val="28"/>
        </w:rPr>
        <w:t xml:space="preserve"> обучающихся;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11"/>
        </w:tabs>
        <w:spacing w:line="321" w:lineRule="exact"/>
        <w:ind w:left="711" w:hanging="162"/>
        <w:jc w:val="left"/>
        <w:rPr>
          <w:sz w:val="28"/>
        </w:rPr>
      </w:pPr>
      <w:r>
        <w:rPr>
          <w:sz w:val="28"/>
        </w:rPr>
        <w:t>углубления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11"/>
        </w:tabs>
        <w:ind w:left="711" w:hanging="16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литературу;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15"/>
        </w:tabs>
        <w:spacing w:before="2"/>
        <w:ind w:right="152" w:firstLine="39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инициативы, ответственности и организованности;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73"/>
        </w:tabs>
        <w:ind w:right="147" w:firstLine="396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саморазвитию, самосовершенствованию и самореализации;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11"/>
        </w:tabs>
        <w:spacing w:before="5" w:line="339" w:lineRule="exact"/>
        <w:ind w:left="711" w:hanging="162"/>
        <w:jc w:val="left"/>
        <w:rPr>
          <w:rFonts w:ascii="Calibri" w:hAnsi="Calibri"/>
          <w:sz w:val="28"/>
        </w:rPr>
      </w:pP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умений.</w:t>
      </w:r>
    </w:p>
    <w:p w:rsidR="00B84C18" w:rsidRDefault="00FF2C6A">
      <w:pPr>
        <w:pStyle w:val="a3"/>
        <w:ind w:left="152" w:right="149" w:firstLine="396"/>
        <w:jc w:val="both"/>
      </w:pPr>
      <w:r>
        <w:t>Аудиторная самостоятельная работа по учебной дисциплине на учебных</w:t>
      </w:r>
      <w:r>
        <w:rPr>
          <w:spacing w:val="40"/>
        </w:rPr>
        <w:t xml:space="preserve"> </w:t>
      </w:r>
      <w:r>
        <w:t>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B84C18" w:rsidRDefault="00FF2C6A">
      <w:pPr>
        <w:pStyle w:val="a3"/>
        <w:ind w:left="152" w:right="152" w:firstLine="396"/>
        <w:jc w:val="both"/>
      </w:pPr>
      <w:r>
        <w:t xml:space="preserve">Виды </w:t>
      </w:r>
      <w:r>
        <w:t xml:space="preserve">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</w:t>
      </w:r>
      <w:r>
        <w:rPr>
          <w:spacing w:val="-2"/>
        </w:rPr>
        <w:t>обучающегося.</w:t>
      </w:r>
    </w:p>
    <w:p w:rsidR="00B84C18" w:rsidRDefault="00FF2C6A">
      <w:pPr>
        <w:pStyle w:val="a3"/>
        <w:ind w:left="152" w:right="151" w:firstLine="396"/>
        <w:jc w:val="both"/>
      </w:pPr>
      <w:r>
        <w:t>Контроль самостоятельной работы и о</w:t>
      </w:r>
      <w:r>
        <w:t>ценка ее результатов организуется как единство двух форм: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11"/>
        </w:tabs>
        <w:spacing w:line="321" w:lineRule="exact"/>
        <w:ind w:left="711" w:hanging="162"/>
        <w:rPr>
          <w:sz w:val="28"/>
        </w:rPr>
      </w:pPr>
      <w:r>
        <w:rPr>
          <w:sz w:val="28"/>
        </w:rPr>
        <w:t>самоконтроль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11"/>
        </w:tabs>
        <w:ind w:left="711" w:hanging="16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преподавателя.</w:t>
      </w:r>
    </w:p>
    <w:p w:rsidR="00B84C18" w:rsidRDefault="00FF2C6A">
      <w:pPr>
        <w:pStyle w:val="a3"/>
        <w:ind w:left="152" w:right="16" w:firstLine="396"/>
      </w:pPr>
      <w:r>
        <w:t>Внеаудиторная самостоятельная работа выполняется по заданию преподавателя, но без его непосредственного участия.</w:t>
      </w:r>
    </w:p>
    <w:p w:rsidR="00B84C18" w:rsidRDefault="00FF2C6A">
      <w:pPr>
        <w:pStyle w:val="a3"/>
        <w:spacing w:line="321" w:lineRule="exact"/>
        <w:ind w:left="549"/>
      </w:pPr>
      <w:r>
        <w:t>При</w:t>
      </w:r>
      <w:r>
        <w:rPr>
          <w:spacing w:val="57"/>
        </w:rPr>
        <w:t xml:space="preserve"> </w:t>
      </w:r>
      <w:r>
        <w:t>предъявлении</w:t>
      </w:r>
      <w:r>
        <w:rPr>
          <w:spacing w:val="58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заданий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внеаудиторную</w:t>
      </w:r>
      <w:r>
        <w:rPr>
          <w:spacing w:val="59"/>
        </w:rPr>
        <w:t xml:space="preserve"> </w:t>
      </w:r>
      <w:r>
        <w:t>самостоятельную</w:t>
      </w:r>
      <w:r>
        <w:rPr>
          <w:spacing w:val="59"/>
        </w:rPr>
        <w:t xml:space="preserve"> </w:t>
      </w:r>
      <w:r>
        <w:rPr>
          <w:spacing w:val="-2"/>
        </w:rPr>
        <w:t>работу</w:t>
      </w:r>
    </w:p>
    <w:p w:rsidR="00B84C18" w:rsidRDefault="00FF2C6A">
      <w:pPr>
        <w:pStyle w:val="a3"/>
        <w:spacing w:before="61"/>
        <w:ind w:left="152" w:right="141"/>
        <w:jc w:val="both"/>
      </w:pPr>
      <w:r>
        <w:t>рекомендуется использовать дифференцированный подход к уровню подготовленности обучающегося.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</w:t>
      </w:r>
      <w:r>
        <w:t xml:space="preserve">овочного объема </w:t>
      </w:r>
      <w:r>
        <w:lastRenderedPageBreak/>
        <w:t>работы, основных требований к результатам работы, критериев оценки, форм контроля и перечня литературы. В процессе консультации</w:t>
      </w:r>
      <w:r>
        <w:rPr>
          <w:spacing w:val="40"/>
        </w:rPr>
        <w:t xml:space="preserve"> </w:t>
      </w:r>
      <w:r>
        <w:t xml:space="preserve">преподаватель предупреждает о возможных типичных ошибках, встречающихся при выполнении </w:t>
      </w:r>
      <w:r>
        <w:rPr>
          <w:spacing w:val="-2"/>
        </w:rPr>
        <w:t>задания.</w:t>
      </w:r>
    </w:p>
    <w:p w:rsidR="00B84C18" w:rsidRDefault="00FF2C6A">
      <w:pPr>
        <w:pStyle w:val="a3"/>
        <w:ind w:left="152" w:right="150" w:firstLine="396"/>
        <w:jc w:val="both"/>
      </w:pPr>
      <w:r>
        <w:t xml:space="preserve">Самостоятельная </w:t>
      </w:r>
      <w:r>
        <w:t>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</w:t>
      </w:r>
    </w:p>
    <w:p w:rsidR="00B84C18" w:rsidRDefault="00FF2C6A">
      <w:pPr>
        <w:pStyle w:val="a3"/>
        <w:spacing w:before="1" w:line="322" w:lineRule="exact"/>
        <w:ind w:left="549"/>
        <w:jc w:val="both"/>
      </w:pPr>
      <w:r>
        <w:t>Видами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внеаудиторной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rPr>
          <w:spacing w:val="-2"/>
        </w:rPr>
        <w:t>быть: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931"/>
        </w:tabs>
        <w:ind w:right="140" w:firstLine="396"/>
        <w:rPr>
          <w:sz w:val="28"/>
        </w:rPr>
      </w:pPr>
      <w:r>
        <w:rPr>
          <w:sz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 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словарями и справочниками; учебно-</w:t>
      </w:r>
      <w:r>
        <w:rPr>
          <w:sz w:val="28"/>
        </w:rPr>
        <w:t>исследовательская работа; использование аудио- и видеозаписей, компьютерной техники и Интернет-ресурсов и др.;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828"/>
        </w:tabs>
        <w:spacing w:before="1"/>
        <w:ind w:right="140" w:firstLine="396"/>
        <w:rPr>
          <w:sz w:val="28"/>
        </w:rPr>
      </w:pPr>
      <w:r>
        <w:rPr>
          <w:sz w:val="28"/>
        </w:rPr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</w:t>
      </w:r>
      <w:r>
        <w:rPr>
          <w:sz w:val="28"/>
        </w:rPr>
        <w:t>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</w:t>
      </w:r>
      <w:r>
        <w:rPr>
          <w:sz w:val="28"/>
        </w:rPr>
        <w:t>итическая обработка текста (аннотирование, рецензирование, реферирование, контент-анализ и др.); подготовка сообщений к выступлению на семинаре, конференции; подготовка рефератов, докладов; составление библиографии, заданий в тестовой форме и др.;</w:t>
      </w:r>
    </w:p>
    <w:p w:rsidR="00B84C18" w:rsidRDefault="00FF2C6A">
      <w:pPr>
        <w:pStyle w:val="a5"/>
        <w:numPr>
          <w:ilvl w:val="0"/>
          <w:numId w:val="9"/>
        </w:numPr>
        <w:tabs>
          <w:tab w:val="left" w:pos="737"/>
        </w:tabs>
        <w:ind w:right="143" w:firstLine="396"/>
        <w:rPr>
          <w:sz w:val="28"/>
        </w:rPr>
      </w:pPr>
      <w:r>
        <w:rPr>
          <w:sz w:val="28"/>
        </w:rPr>
        <w:t>для форм</w:t>
      </w:r>
      <w:r>
        <w:rPr>
          <w:sz w:val="28"/>
        </w:rPr>
        <w:t>ирования умений: решение задач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</w:t>
      </w:r>
      <w:r>
        <w:rPr>
          <w:sz w:val="28"/>
        </w:rPr>
        <w:t xml:space="preserve">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</w:t>
      </w:r>
      <w:r>
        <w:rPr>
          <w:sz w:val="28"/>
        </w:rPr>
        <w:t>др.</w:t>
      </w:r>
    </w:p>
    <w:p w:rsidR="00B84C18" w:rsidRDefault="00FF2C6A">
      <w:pPr>
        <w:pStyle w:val="a3"/>
        <w:spacing w:before="2"/>
        <w:ind w:left="152" w:right="146" w:firstLine="396"/>
        <w:jc w:val="both"/>
      </w:pPr>
      <w: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B84C18" w:rsidRDefault="00FF2C6A">
      <w:pPr>
        <w:pStyle w:val="a3"/>
        <w:ind w:left="152" w:right="144" w:firstLine="396"/>
        <w:jc w:val="both"/>
      </w:pPr>
      <w: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</w:t>
      </w:r>
      <w:r>
        <w:t>ы, что позволяет отслеживать выполнение минимума заданий, необходимых для допуска к итоговой аттестации по</w:t>
      </w:r>
      <w:r>
        <w:rPr>
          <w:spacing w:val="80"/>
        </w:rPr>
        <w:t xml:space="preserve"> </w:t>
      </w:r>
      <w:r>
        <w:rPr>
          <w:spacing w:val="-2"/>
        </w:rPr>
        <w:t>дисциплине.</w:t>
      </w:r>
    </w:p>
    <w:p w:rsidR="00B84C18" w:rsidRDefault="00FF2C6A">
      <w:pPr>
        <w:pStyle w:val="a3"/>
        <w:ind w:left="152" w:right="150" w:firstLine="396"/>
        <w:jc w:val="both"/>
      </w:pPr>
      <w:r>
        <w:t>В процессе самостоятельной работы студент приобретает навыки самоорганизации, самоконтроля, самоуправления и становится активным самостоя</w:t>
      </w:r>
      <w:r>
        <w:t>тельным субъектом учебной деятельности.</w:t>
      </w:r>
    </w:p>
    <w:p w:rsidR="00B84C18" w:rsidRDefault="00B84C18">
      <w:pPr>
        <w:jc w:val="both"/>
        <w:sectPr w:rsidR="00B84C18">
          <w:footerReference w:type="default" r:id="rId9"/>
          <w:pgSz w:w="11910" w:h="16840"/>
          <w:pgMar w:top="480" w:right="420" w:bottom="980" w:left="980" w:header="0" w:footer="758" w:gutter="0"/>
          <w:cols w:space="720"/>
        </w:sectPr>
      </w:pPr>
    </w:p>
    <w:p w:rsidR="00B84C18" w:rsidRDefault="00FF2C6A">
      <w:pPr>
        <w:pStyle w:val="a3"/>
        <w:spacing w:before="61"/>
        <w:ind w:left="152" w:right="149" w:firstLine="396"/>
        <w:jc w:val="both"/>
      </w:pPr>
      <w:r>
        <w:lastRenderedPageBreak/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</w:t>
      </w:r>
      <w:r>
        <w:t>льному плану, в зависимости от собственной подготовки, бюджета времени и других условий.</w:t>
      </w:r>
    </w:p>
    <w:p w:rsidR="00B84C18" w:rsidRDefault="00FF2C6A">
      <w:pPr>
        <w:pStyle w:val="a3"/>
        <w:spacing w:before="1"/>
        <w:ind w:left="152" w:right="151" w:firstLine="396"/>
        <w:jc w:val="both"/>
      </w:pPr>
      <w:r>
        <w:t>Ежедневно обучающийся должен уделять выполнению внеаудиторной самостоятельной работы в среднем не менее 3 часов.</w:t>
      </w:r>
    </w:p>
    <w:p w:rsidR="00B84C18" w:rsidRDefault="00FF2C6A">
      <w:pPr>
        <w:pStyle w:val="a3"/>
        <w:ind w:left="152" w:right="151" w:firstLine="396"/>
        <w:jc w:val="both"/>
      </w:pPr>
      <w:r>
        <w:t>При выполнении внеаудиторной самостоятельной работы об</w:t>
      </w:r>
      <w:r>
        <w:t>учающийся имеет право обращаться к преподавателю за консультацией с целью уточнения задания, формы контроля выполненного задания.</w:t>
      </w:r>
    </w:p>
    <w:p w:rsidR="00B84C18" w:rsidRDefault="00FF2C6A">
      <w:pPr>
        <w:pStyle w:val="a3"/>
        <w:spacing w:before="1"/>
        <w:ind w:left="152" w:right="148" w:firstLine="396"/>
        <w:jc w:val="both"/>
      </w:pPr>
      <w:r>
        <w:t>Контроль результатов внеаудиторной самостоятельной работы студентов может проводиться в письменной, устной или смешанной форме</w:t>
      </w:r>
      <w:r>
        <w:t xml:space="preserve">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B84C18" w:rsidRDefault="00B84C18">
      <w:pPr>
        <w:pStyle w:val="a3"/>
        <w:spacing w:before="5"/>
      </w:pPr>
    </w:p>
    <w:p w:rsidR="00B84C18" w:rsidRDefault="00FF2C6A">
      <w:pPr>
        <w:pStyle w:val="2"/>
        <w:ind w:left="402"/>
      </w:pPr>
      <w:r>
        <w:t>Изучение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конспектир</w:t>
      </w:r>
      <w:r>
        <w:t>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пособий</w:t>
      </w:r>
    </w:p>
    <w:p w:rsidR="00B84C18" w:rsidRDefault="00FF2C6A">
      <w:pPr>
        <w:pStyle w:val="a5"/>
        <w:numPr>
          <w:ilvl w:val="0"/>
          <w:numId w:val="8"/>
        </w:numPr>
        <w:tabs>
          <w:tab w:val="left" w:pos="885"/>
        </w:tabs>
        <w:spacing w:before="317"/>
        <w:ind w:right="147" w:firstLine="396"/>
        <w:rPr>
          <w:sz w:val="28"/>
        </w:rPr>
      </w:pPr>
      <w:r>
        <w:rPr>
          <w:sz w:val="28"/>
        </w:rPr>
        <w:t>Экономическое содержание и назначение информации. Информация как организационно-управленческий ресурс. Информационный фактор формирования и реализации конкурентного преимущества предприятия. Понятие информационных ресурсов.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</w:t>
      </w:r>
      <w:r>
        <w:rPr>
          <w:sz w:val="28"/>
        </w:rPr>
        <w:t>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потока.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виды информационных потоков. Содержание и назначение информационной </w:t>
      </w:r>
      <w:r>
        <w:rPr>
          <w:spacing w:val="-2"/>
          <w:sz w:val="28"/>
        </w:rPr>
        <w:t>логистики</w:t>
      </w:r>
    </w:p>
    <w:p w:rsidR="00B84C18" w:rsidRDefault="00FF2C6A">
      <w:pPr>
        <w:pStyle w:val="a5"/>
        <w:numPr>
          <w:ilvl w:val="0"/>
          <w:numId w:val="8"/>
        </w:numPr>
        <w:tabs>
          <w:tab w:val="left" w:pos="921"/>
        </w:tabs>
        <w:ind w:right="141" w:firstLine="396"/>
        <w:rPr>
          <w:sz w:val="28"/>
        </w:rPr>
      </w:pPr>
      <w:r>
        <w:rPr>
          <w:sz w:val="28"/>
        </w:rPr>
        <w:t>Процессы и их виды. Понятие логистического процесса. Содержание логистического процесса. Роль и значение логистической информации. 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логистической информации. Информационная основа интеграции логистической деятельности. Уровни информационного об</w:t>
      </w:r>
      <w:r>
        <w:rPr>
          <w:sz w:val="28"/>
        </w:rPr>
        <w:t xml:space="preserve">еспечения логистической деятельности: обслуживание сделок, управленческий контроль, анализ решений и стратегическое </w:t>
      </w:r>
      <w:r>
        <w:rPr>
          <w:spacing w:val="-2"/>
          <w:sz w:val="28"/>
        </w:rPr>
        <w:t>планирование.</w:t>
      </w:r>
    </w:p>
    <w:p w:rsidR="00B84C18" w:rsidRDefault="00FF2C6A">
      <w:pPr>
        <w:pStyle w:val="a5"/>
        <w:numPr>
          <w:ilvl w:val="0"/>
          <w:numId w:val="8"/>
        </w:numPr>
        <w:tabs>
          <w:tab w:val="left" w:pos="803"/>
        </w:tabs>
        <w:ind w:right="144" w:firstLine="396"/>
        <w:rPr>
          <w:sz w:val="28"/>
        </w:rPr>
      </w:pPr>
      <w:r>
        <w:rPr>
          <w:sz w:val="28"/>
        </w:rPr>
        <w:t>Понятие логистической информационной системы. Принципы формирования логистической информационной системы: доступность, точност</w:t>
      </w:r>
      <w:r>
        <w:rPr>
          <w:sz w:val="28"/>
        </w:rPr>
        <w:t>ь, своевременность, гибкость, готовность к решению нестандартных ситуаций, соответствующее требованиям оформление данных. Структура логистической информационной системы. Управление данными в логистической информационной системе. Оперативный и координационн</w:t>
      </w:r>
      <w:r>
        <w:rPr>
          <w:sz w:val="28"/>
        </w:rPr>
        <w:t xml:space="preserve">ый поток. Функции логистической информационной </w:t>
      </w:r>
      <w:r>
        <w:rPr>
          <w:spacing w:val="-2"/>
          <w:sz w:val="28"/>
        </w:rPr>
        <w:t>системы.</w:t>
      </w:r>
    </w:p>
    <w:p w:rsidR="00B84C18" w:rsidRDefault="00FF2C6A">
      <w:pPr>
        <w:pStyle w:val="a5"/>
        <w:numPr>
          <w:ilvl w:val="0"/>
          <w:numId w:val="8"/>
        </w:numPr>
        <w:tabs>
          <w:tab w:val="left" w:pos="834"/>
        </w:tabs>
        <w:spacing w:before="1"/>
        <w:ind w:right="143" w:firstLine="396"/>
        <w:rPr>
          <w:sz w:val="28"/>
        </w:rPr>
      </w:pPr>
      <w:r>
        <w:rPr>
          <w:sz w:val="28"/>
        </w:rPr>
        <w:t>Эффективность и перспективы применения информационных технологий в логистике. Современная информационная инфраструктура систем управления логистическими процессами в цепях поставок. Типовые методы, ин</w:t>
      </w:r>
      <w:r>
        <w:rPr>
          <w:sz w:val="28"/>
        </w:rPr>
        <w:t>струменты и технологии приёма, передачи, обработки и защиты данных. Технология электронного документооборота (EDI). Автоматическая идентификация параметров товарно-транспортных потоков. Экспертные системы в логистике. Использование штрихового кодирования и</w:t>
      </w:r>
      <w:r>
        <w:rPr>
          <w:sz w:val="28"/>
        </w:rPr>
        <w:t xml:space="preserve"> сканирования в логистике. Радиочастотная идентификация (RFID) упаковок и грузов. Основные задачи и технологии информационной системы мониторинга цепей поставок. Информационные системы слежения, связи и диспетчеризации транспорта. Спутниковые системы связи</w:t>
      </w:r>
      <w:r>
        <w:rPr>
          <w:sz w:val="28"/>
        </w:rPr>
        <w:t xml:space="preserve"> и навигации.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логистике.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:rsidR="00B84C18" w:rsidRDefault="00B84C18">
      <w:pPr>
        <w:jc w:val="both"/>
        <w:rPr>
          <w:sz w:val="28"/>
        </w:rPr>
        <w:sectPr w:rsidR="00B84C18">
          <w:pgSz w:w="11910" w:h="16840"/>
          <w:pgMar w:top="480" w:right="420" w:bottom="980" w:left="980" w:header="0" w:footer="758" w:gutter="0"/>
          <w:cols w:space="720"/>
        </w:sectPr>
      </w:pPr>
    </w:p>
    <w:p w:rsidR="00B84C18" w:rsidRDefault="00FF2C6A">
      <w:pPr>
        <w:pStyle w:val="a3"/>
        <w:spacing w:before="61"/>
        <w:ind w:left="152" w:right="151"/>
        <w:jc w:val="both"/>
      </w:pPr>
      <w:r>
        <w:lastRenderedPageBreak/>
        <w:t xml:space="preserve">программы прокладки маршрутов. Возможности использования интернета в </w:t>
      </w:r>
      <w:r>
        <w:rPr>
          <w:spacing w:val="-2"/>
        </w:rPr>
        <w:t>логистике.</w:t>
      </w:r>
    </w:p>
    <w:p w:rsidR="00B84C18" w:rsidRDefault="00FF2C6A">
      <w:pPr>
        <w:pStyle w:val="a5"/>
        <w:numPr>
          <w:ilvl w:val="0"/>
          <w:numId w:val="8"/>
        </w:numPr>
        <w:tabs>
          <w:tab w:val="left" w:pos="854"/>
        </w:tabs>
        <w:spacing w:before="1"/>
        <w:ind w:right="145" w:firstLine="396"/>
        <w:rPr>
          <w:sz w:val="28"/>
        </w:rPr>
      </w:pPr>
      <w:r>
        <w:rPr>
          <w:sz w:val="28"/>
        </w:rPr>
        <w:t>Иерархия логистических операций. Система обслуживания сделок и цепь логистических опе</w:t>
      </w:r>
      <w:r>
        <w:rPr>
          <w:sz w:val="28"/>
        </w:rPr>
        <w:t>раций: поступление заказа, распределение запасов, комплектование заказа, погрузка, отправка и доставка заказа. Подготовка товаросопроводительной документации. Информация о прохождении заказа (груза). Управленческий контроль и оценка результатов деятельност</w:t>
      </w:r>
      <w:r>
        <w:rPr>
          <w:sz w:val="28"/>
        </w:rPr>
        <w:t>и. Выявление потенциальных проблем.</w:t>
      </w:r>
    </w:p>
    <w:p w:rsidR="00B84C18" w:rsidRDefault="00FF2C6A">
      <w:pPr>
        <w:pStyle w:val="a5"/>
        <w:numPr>
          <w:ilvl w:val="0"/>
          <w:numId w:val="8"/>
        </w:numPr>
        <w:tabs>
          <w:tab w:val="left" w:pos="801"/>
        </w:tabs>
        <w:ind w:right="148" w:firstLine="396"/>
        <w:rPr>
          <w:sz w:val="28"/>
        </w:rPr>
      </w:pPr>
      <w:r>
        <w:rPr>
          <w:sz w:val="28"/>
        </w:rPr>
        <w:t>Анализ решений для выявления стратегических и тактических альтернатив в логистике. Информационная поддержка стратегического планирования логистической деятельности.</w:t>
      </w:r>
    </w:p>
    <w:p w:rsidR="00B84C18" w:rsidRDefault="00B84C18">
      <w:pPr>
        <w:pStyle w:val="a3"/>
        <w:spacing w:before="4"/>
      </w:pPr>
    </w:p>
    <w:p w:rsidR="00B84C18" w:rsidRDefault="00FF2C6A">
      <w:pPr>
        <w:pStyle w:val="2"/>
        <w:ind w:left="1766"/>
        <w:jc w:val="left"/>
      </w:pPr>
      <w:r>
        <w:t>Написание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рефератов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rPr>
          <w:spacing w:val="-4"/>
        </w:rPr>
        <w:t>темы</w:t>
      </w:r>
    </w:p>
    <w:p w:rsidR="00B84C18" w:rsidRDefault="00FF2C6A">
      <w:pPr>
        <w:pStyle w:val="a5"/>
        <w:numPr>
          <w:ilvl w:val="0"/>
          <w:numId w:val="7"/>
        </w:numPr>
        <w:tabs>
          <w:tab w:val="left" w:pos="760"/>
        </w:tabs>
        <w:spacing w:before="317"/>
        <w:ind w:hanging="211"/>
        <w:rPr>
          <w:sz w:val="28"/>
        </w:rPr>
      </w:pPr>
      <w:r>
        <w:rPr>
          <w:sz w:val="28"/>
        </w:rPr>
        <w:t>Ин</w:t>
      </w:r>
      <w:r>
        <w:rPr>
          <w:sz w:val="28"/>
        </w:rPr>
        <w:t>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логистике</w:t>
      </w:r>
    </w:p>
    <w:p w:rsidR="00B84C18" w:rsidRDefault="00FF2C6A">
      <w:pPr>
        <w:pStyle w:val="a5"/>
        <w:numPr>
          <w:ilvl w:val="0"/>
          <w:numId w:val="7"/>
        </w:numPr>
        <w:tabs>
          <w:tab w:val="left" w:pos="760"/>
        </w:tabs>
        <w:spacing w:before="2" w:line="322" w:lineRule="exact"/>
        <w:ind w:hanging="211"/>
        <w:rPr>
          <w:sz w:val="28"/>
        </w:rPr>
      </w:pPr>
      <w:r>
        <w:rPr>
          <w:sz w:val="28"/>
        </w:rPr>
        <w:t>Логистические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B84C18" w:rsidRDefault="00FF2C6A">
      <w:pPr>
        <w:pStyle w:val="a5"/>
        <w:numPr>
          <w:ilvl w:val="0"/>
          <w:numId w:val="7"/>
        </w:numPr>
        <w:tabs>
          <w:tab w:val="left" w:pos="760"/>
        </w:tabs>
        <w:spacing w:line="322" w:lineRule="exact"/>
        <w:ind w:hanging="211"/>
        <w:rPr>
          <w:sz w:val="28"/>
        </w:rPr>
      </w:pPr>
      <w:r>
        <w:rPr>
          <w:sz w:val="28"/>
        </w:rPr>
        <w:t>Логистические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B84C18" w:rsidRDefault="00FF2C6A">
      <w:pPr>
        <w:pStyle w:val="a5"/>
        <w:numPr>
          <w:ilvl w:val="0"/>
          <w:numId w:val="7"/>
        </w:numPr>
        <w:tabs>
          <w:tab w:val="left" w:pos="760"/>
        </w:tabs>
        <w:spacing w:line="322" w:lineRule="exact"/>
        <w:ind w:hanging="211"/>
        <w:rPr>
          <w:sz w:val="28"/>
        </w:rPr>
      </w:pPr>
      <w:r>
        <w:rPr>
          <w:sz w:val="28"/>
        </w:rPr>
        <w:t>Современные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логистике</w:t>
      </w:r>
    </w:p>
    <w:p w:rsidR="00B84C18" w:rsidRDefault="00FF2C6A">
      <w:pPr>
        <w:pStyle w:val="a5"/>
        <w:numPr>
          <w:ilvl w:val="0"/>
          <w:numId w:val="7"/>
        </w:numPr>
        <w:tabs>
          <w:tab w:val="left" w:pos="760"/>
        </w:tabs>
        <w:spacing w:line="322" w:lineRule="exact"/>
        <w:ind w:hanging="211"/>
        <w:rPr>
          <w:sz w:val="28"/>
        </w:rPr>
      </w:pPr>
      <w:r>
        <w:rPr>
          <w:sz w:val="28"/>
        </w:rPr>
        <w:t>Информационная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B84C18" w:rsidRDefault="00FF2C6A">
      <w:pPr>
        <w:pStyle w:val="a5"/>
        <w:numPr>
          <w:ilvl w:val="0"/>
          <w:numId w:val="7"/>
        </w:numPr>
        <w:tabs>
          <w:tab w:val="left" w:pos="760"/>
        </w:tabs>
        <w:ind w:hanging="211"/>
        <w:rPr>
          <w:sz w:val="28"/>
        </w:rPr>
      </w:pPr>
      <w:r>
        <w:rPr>
          <w:sz w:val="28"/>
        </w:rPr>
        <w:t>Информационная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логистике</w:t>
      </w:r>
    </w:p>
    <w:p w:rsidR="00B84C18" w:rsidRDefault="00B84C18">
      <w:pPr>
        <w:pStyle w:val="a3"/>
        <w:spacing w:before="6"/>
      </w:pPr>
    </w:p>
    <w:p w:rsidR="00B84C18" w:rsidRDefault="00FF2C6A">
      <w:pPr>
        <w:pStyle w:val="2"/>
        <w:spacing w:before="1"/>
        <w:ind w:left="397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rPr>
          <w:spacing w:val="-2"/>
        </w:rPr>
        <w:t>аттестации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28"/>
        </w:tabs>
        <w:spacing w:before="316" w:line="322" w:lineRule="exact"/>
        <w:ind w:left="828" w:hanging="279"/>
        <w:rPr>
          <w:sz w:val="28"/>
        </w:rPr>
      </w:pPr>
      <w:r>
        <w:rPr>
          <w:sz w:val="28"/>
        </w:rPr>
        <w:t>Понятие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(ИТ).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28"/>
        </w:tabs>
        <w:spacing w:line="322" w:lineRule="exact"/>
        <w:ind w:left="828" w:hanging="279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(ИС).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ИС.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31"/>
        </w:tabs>
        <w:ind w:left="152" w:right="153" w:firstLine="396"/>
        <w:rPr>
          <w:sz w:val="28"/>
        </w:rPr>
      </w:pPr>
      <w:r>
        <w:rPr>
          <w:sz w:val="28"/>
        </w:rPr>
        <w:t>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 в логистике и УЦП.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28"/>
        </w:tabs>
        <w:spacing w:line="321" w:lineRule="exact"/>
        <w:ind w:left="828" w:hanging="279"/>
        <w:rPr>
          <w:sz w:val="28"/>
        </w:rPr>
      </w:pP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системах.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45"/>
        </w:tabs>
        <w:spacing w:before="2"/>
        <w:ind w:left="152" w:right="152" w:firstLine="396"/>
        <w:rPr>
          <w:sz w:val="28"/>
        </w:rPr>
      </w:pPr>
      <w:r>
        <w:rPr>
          <w:sz w:val="28"/>
        </w:rPr>
        <w:t>Место информационных технологий и информационных систем в управлении логистикой на предприятии.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28"/>
        </w:tabs>
        <w:spacing w:line="321" w:lineRule="exact"/>
        <w:ind w:left="828" w:hanging="279"/>
        <w:rPr>
          <w:sz w:val="28"/>
        </w:rPr>
      </w:pP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ЭДО</w:t>
      </w:r>
      <w:r>
        <w:rPr>
          <w:spacing w:val="-8"/>
          <w:sz w:val="28"/>
        </w:rPr>
        <w:t xml:space="preserve"> </w:t>
      </w:r>
      <w:r>
        <w:rPr>
          <w:sz w:val="28"/>
        </w:rPr>
        <w:t>(EDI)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документа.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73"/>
          <w:tab w:val="left" w:pos="2261"/>
          <w:tab w:val="left" w:pos="4091"/>
          <w:tab w:val="left" w:pos="6601"/>
          <w:tab w:val="left" w:pos="8702"/>
        </w:tabs>
        <w:ind w:left="152" w:right="151" w:firstLine="396"/>
        <w:rPr>
          <w:sz w:val="28"/>
        </w:rPr>
      </w:pP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электронного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документооборота: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классификация,</w:t>
      </w:r>
      <w:r>
        <w:rPr>
          <w:sz w:val="28"/>
        </w:rPr>
        <w:tab/>
      </w:r>
      <w:r>
        <w:rPr>
          <w:spacing w:val="-2"/>
          <w:sz w:val="28"/>
        </w:rPr>
        <w:t>возможности, характеристики.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28"/>
        </w:tabs>
        <w:ind w:left="828" w:hanging="279"/>
        <w:rPr>
          <w:sz w:val="28"/>
        </w:rPr>
      </w:pPr>
      <w:r>
        <w:rPr>
          <w:sz w:val="28"/>
        </w:rPr>
        <w:t>Стандарт</w:t>
      </w:r>
      <w:r>
        <w:rPr>
          <w:spacing w:val="-9"/>
          <w:sz w:val="28"/>
        </w:rPr>
        <w:t xml:space="preserve"> </w:t>
      </w:r>
      <w:r>
        <w:rPr>
          <w:sz w:val="28"/>
        </w:rPr>
        <w:t>EDIFACT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операциях.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828"/>
        </w:tabs>
        <w:spacing w:before="2" w:line="322" w:lineRule="exact"/>
        <w:ind w:left="828" w:hanging="279"/>
        <w:rPr>
          <w:sz w:val="28"/>
        </w:rPr>
      </w:pPr>
      <w:r>
        <w:rPr>
          <w:sz w:val="28"/>
        </w:rPr>
        <w:t>Офисные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корпоративные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ЭДО.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Компьютерная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телефония.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ИТ-</w:t>
      </w:r>
      <w:r>
        <w:rPr>
          <w:spacing w:val="-6"/>
          <w:sz w:val="28"/>
        </w:rPr>
        <w:t xml:space="preserve"> </w:t>
      </w:r>
      <w:r>
        <w:rPr>
          <w:sz w:val="28"/>
        </w:rPr>
        <w:t>аутсорсинг.</w:t>
      </w:r>
      <w:r>
        <w:rPr>
          <w:spacing w:val="-8"/>
          <w:sz w:val="28"/>
        </w:rPr>
        <w:t xml:space="preserve"> </w:t>
      </w:r>
      <w:r>
        <w:rPr>
          <w:sz w:val="28"/>
        </w:rPr>
        <w:t>Виды,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недостатки.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6"/>
        </w:tabs>
        <w:spacing w:line="322" w:lineRule="exact"/>
        <w:ind w:left="966" w:hanging="417"/>
        <w:rPr>
          <w:sz w:val="28"/>
        </w:rPr>
      </w:pPr>
      <w:r>
        <w:rPr>
          <w:sz w:val="28"/>
        </w:rPr>
        <w:t>Голосовые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CALS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CALS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Электронная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подпись.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ключами.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003"/>
        </w:tabs>
        <w:spacing w:line="242" w:lineRule="auto"/>
        <w:ind w:left="152" w:right="154" w:firstLine="396"/>
        <w:rPr>
          <w:sz w:val="28"/>
        </w:rPr>
      </w:pPr>
      <w:r>
        <w:rPr>
          <w:sz w:val="28"/>
        </w:rPr>
        <w:t xml:space="preserve">Системы планирования и оперативного управления цепями поставок (SCM, </w:t>
      </w:r>
      <w:r>
        <w:rPr>
          <w:spacing w:val="-2"/>
          <w:sz w:val="28"/>
        </w:rPr>
        <w:t>SCE).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17" w:lineRule="exact"/>
        <w:ind w:left="969" w:hanging="420"/>
        <w:rPr>
          <w:sz w:val="28"/>
        </w:rPr>
      </w:pP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складированием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(WMS).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76"/>
        </w:tabs>
        <w:ind w:left="152" w:right="150" w:firstLine="396"/>
        <w:rPr>
          <w:sz w:val="28"/>
        </w:rPr>
      </w:pPr>
      <w:r>
        <w:rPr>
          <w:sz w:val="28"/>
        </w:rPr>
        <w:t xml:space="preserve">Назначение и функциональность систем автоматизации управления взаимоотношениями с потребителями (CRM) и поставщиками (SRM) в цепях </w:t>
      </w:r>
      <w:r>
        <w:rPr>
          <w:spacing w:val="-2"/>
          <w:sz w:val="28"/>
        </w:rPr>
        <w:t>поставок.</w:t>
      </w:r>
    </w:p>
    <w:p w:rsidR="00B84C18" w:rsidRDefault="00B84C18">
      <w:pPr>
        <w:jc w:val="both"/>
        <w:rPr>
          <w:sz w:val="28"/>
        </w:rPr>
        <w:sectPr w:rsidR="00B84C18">
          <w:pgSz w:w="11910" w:h="16840"/>
          <w:pgMar w:top="480" w:right="420" w:bottom="980" w:left="980" w:header="0" w:footer="758" w:gutter="0"/>
          <w:cols w:space="720"/>
        </w:sectPr>
      </w:pPr>
    </w:p>
    <w:p w:rsidR="00B84C18" w:rsidRDefault="00FF2C6A">
      <w:pPr>
        <w:pStyle w:val="a5"/>
        <w:numPr>
          <w:ilvl w:val="0"/>
          <w:numId w:val="6"/>
        </w:numPr>
        <w:tabs>
          <w:tab w:val="left" w:pos="1135"/>
        </w:tabs>
        <w:spacing w:before="61"/>
        <w:ind w:left="152" w:right="151" w:firstLine="396"/>
        <w:rPr>
          <w:sz w:val="28"/>
        </w:rPr>
      </w:pPr>
      <w:r>
        <w:rPr>
          <w:sz w:val="28"/>
        </w:rPr>
        <w:lastRenderedPageBreak/>
        <w:t>Системы автоматизации управления эффективностью бизнеса (ВРМ): функциональность, современные реше</w:t>
      </w:r>
      <w:r>
        <w:rPr>
          <w:sz w:val="28"/>
        </w:rPr>
        <w:t xml:space="preserve">ния и применение в управлении цепями </w:t>
      </w:r>
      <w:r>
        <w:rPr>
          <w:spacing w:val="-2"/>
          <w:sz w:val="28"/>
        </w:rPr>
        <w:t>поставок.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013"/>
        </w:tabs>
        <w:spacing w:before="1"/>
        <w:ind w:left="152" w:right="142" w:firstLine="396"/>
        <w:rPr>
          <w:sz w:val="28"/>
        </w:rPr>
      </w:pPr>
      <w:r>
        <w:rPr>
          <w:sz w:val="28"/>
        </w:rPr>
        <w:t>Системы и технологии автоматической идентификации элементов товарно- транспортных потоков в логистике и УЦП.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1" w:lineRule="exact"/>
        <w:ind w:left="969" w:hanging="420"/>
        <w:rPr>
          <w:sz w:val="28"/>
        </w:rPr>
      </w:pPr>
      <w:r>
        <w:rPr>
          <w:sz w:val="28"/>
        </w:rPr>
        <w:t>Штриховая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радиочастотная</w:t>
      </w:r>
      <w:r>
        <w:rPr>
          <w:spacing w:val="-6"/>
          <w:sz w:val="28"/>
        </w:rPr>
        <w:t xml:space="preserve"> </w:t>
      </w:r>
      <w:r>
        <w:rPr>
          <w:sz w:val="28"/>
        </w:rPr>
        <w:t>(RFID)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техники.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86"/>
        </w:tabs>
        <w:ind w:left="152" w:right="142" w:firstLine="396"/>
        <w:rPr>
          <w:sz w:val="28"/>
        </w:rPr>
      </w:pPr>
      <w:r>
        <w:rPr>
          <w:sz w:val="28"/>
        </w:rPr>
        <w:t xml:space="preserve">Беспроводные информационные сети </w:t>
      </w:r>
      <w:r>
        <w:rPr>
          <w:sz w:val="28"/>
        </w:rPr>
        <w:t>(WAP-технологии) - техника, технологии, применение на транспорте и в логистике.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1" w:lineRule="exact"/>
        <w:ind w:left="969" w:hanging="420"/>
        <w:rPr>
          <w:sz w:val="28"/>
        </w:rPr>
      </w:pP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радиосвязи.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стандарты.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before="2" w:line="322" w:lineRule="exact"/>
        <w:ind w:left="969" w:hanging="420"/>
        <w:rPr>
          <w:sz w:val="28"/>
        </w:rPr>
      </w:pPr>
      <w:r>
        <w:rPr>
          <w:sz w:val="28"/>
        </w:rPr>
        <w:t>Стандарты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Международная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идентификации.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45"/>
        </w:tabs>
        <w:ind w:left="152" w:right="154" w:firstLine="396"/>
        <w:rPr>
          <w:sz w:val="28"/>
        </w:rPr>
      </w:pPr>
      <w:r>
        <w:rPr>
          <w:sz w:val="28"/>
        </w:rPr>
        <w:t>Перспективы использования беспроводных технологий в управлении логистическими операциями.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84"/>
        </w:tabs>
        <w:ind w:left="152" w:right="152" w:firstLine="396"/>
        <w:rPr>
          <w:sz w:val="28"/>
        </w:rPr>
      </w:pPr>
      <w:r>
        <w:rPr>
          <w:sz w:val="28"/>
        </w:rPr>
        <w:t>Информационной системы мониторинга цепей поставок: задачи, технологии, современное состояние.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79"/>
        </w:tabs>
        <w:spacing w:before="2"/>
        <w:ind w:left="152" w:right="141" w:firstLine="396"/>
        <w:rPr>
          <w:sz w:val="28"/>
        </w:rPr>
      </w:pPr>
      <w:proofErr w:type="spellStart"/>
      <w:r>
        <w:rPr>
          <w:sz w:val="28"/>
        </w:rPr>
        <w:t>Телематические</w:t>
      </w:r>
      <w:proofErr w:type="spellEnd"/>
      <w:r>
        <w:rPr>
          <w:sz w:val="28"/>
        </w:rPr>
        <w:t xml:space="preserve"> системы и технологии в управлении цепями поставок: связь,</w:t>
      </w:r>
      <w:r>
        <w:rPr>
          <w:sz w:val="28"/>
        </w:rPr>
        <w:t xml:space="preserve"> навигация, автоматическая идентификация, мониторинг транспортно-грузовых </w:t>
      </w:r>
      <w:r>
        <w:rPr>
          <w:spacing w:val="-2"/>
          <w:sz w:val="28"/>
        </w:rPr>
        <w:t>потоков.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16"/>
        </w:tabs>
        <w:ind w:left="152" w:right="151" w:firstLine="396"/>
        <w:rPr>
          <w:sz w:val="28"/>
        </w:rPr>
      </w:pPr>
      <w:r>
        <w:rPr>
          <w:sz w:val="28"/>
        </w:rPr>
        <w:t>Интеллектуальные системы контроля и разовые индикаторы качества доставки товаров.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1" w:lineRule="exact"/>
        <w:ind w:left="969" w:hanging="420"/>
        <w:rPr>
          <w:sz w:val="28"/>
        </w:rPr>
      </w:pPr>
      <w:r>
        <w:rPr>
          <w:sz w:val="28"/>
        </w:rPr>
        <w:t>Спутниковые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(GPS,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GSM).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ind w:left="969" w:hanging="420"/>
        <w:rPr>
          <w:sz w:val="28"/>
        </w:rPr>
      </w:pPr>
      <w:r>
        <w:rPr>
          <w:sz w:val="28"/>
        </w:rPr>
        <w:t>Интеграция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Локальные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сети.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00"/>
        </w:tabs>
        <w:ind w:left="152" w:right="152" w:firstLine="396"/>
        <w:rPr>
          <w:sz w:val="28"/>
        </w:rPr>
      </w:pPr>
      <w:r>
        <w:rPr>
          <w:sz w:val="28"/>
        </w:rPr>
        <w:t xml:space="preserve">Средства и способы интеграции информационных потоков на разных уровнях. </w:t>
      </w:r>
      <w:proofErr w:type="spellStart"/>
      <w:r>
        <w:rPr>
          <w:sz w:val="28"/>
        </w:rPr>
        <w:t>Телематика</w:t>
      </w:r>
      <w:proofErr w:type="spellEnd"/>
      <w:r>
        <w:rPr>
          <w:sz w:val="28"/>
        </w:rPr>
        <w:t xml:space="preserve"> и логистическая глобализация.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1" w:lineRule="exact"/>
        <w:ind w:left="969" w:hanging="420"/>
        <w:rPr>
          <w:sz w:val="28"/>
        </w:rPr>
      </w:pPr>
      <w:r>
        <w:rPr>
          <w:sz w:val="28"/>
        </w:rPr>
        <w:t>Правовые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039"/>
        </w:tabs>
        <w:ind w:left="152" w:right="153" w:firstLine="396"/>
        <w:rPr>
          <w:sz w:val="28"/>
        </w:rPr>
      </w:pPr>
      <w:r>
        <w:rPr>
          <w:sz w:val="28"/>
        </w:rPr>
        <w:t>Специализированное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логистической компанией: навигация и планирование доставки товара.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82"/>
        </w:tabs>
        <w:spacing w:before="2"/>
        <w:ind w:left="152" w:right="155" w:firstLine="396"/>
        <w:rPr>
          <w:sz w:val="28"/>
        </w:rPr>
      </w:pPr>
      <w:r>
        <w:rPr>
          <w:sz w:val="28"/>
        </w:rPr>
        <w:t>Системы и технологии автоматизации планирования транспортных операций в цепях поставок.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72"/>
        </w:tabs>
        <w:ind w:left="152" w:right="157" w:firstLine="396"/>
        <w:rPr>
          <w:sz w:val="28"/>
        </w:rPr>
      </w:pPr>
      <w:r>
        <w:rPr>
          <w:sz w:val="28"/>
        </w:rPr>
        <w:t>Геоинформационные системы (ГИС) с электронными картами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разрабо</w:t>
      </w:r>
      <w:r>
        <w:rPr>
          <w:spacing w:val="-2"/>
          <w:sz w:val="28"/>
        </w:rPr>
        <w:t>тки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22" w:lineRule="exact"/>
        <w:ind w:left="969" w:hanging="420"/>
        <w:rPr>
          <w:sz w:val="28"/>
        </w:rPr>
      </w:pPr>
      <w:r>
        <w:rPr>
          <w:sz w:val="28"/>
        </w:rPr>
        <w:t>Логистические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Интернет-локализация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логистике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УЦП.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12"/>
          <w:tab w:val="left" w:pos="2739"/>
          <w:tab w:val="left" w:pos="4502"/>
          <w:tab w:val="left" w:pos="6257"/>
          <w:tab w:val="left" w:pos="6619"/>
          <w:tab w:val="left" w:pos="8629"/>
          <w:tab w:val="left" w:pos="10218"/>
        </w:tabs>
        <w:spacing w:line="242" w:lineRule="auto"/>
        <w:ind w:left="152" w:right="153" w:firstLine="396"/>
        <w:rPr>
          <w:sz w:val="28"/>
        </w:rPr>
      </w:pP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виртуальных</w:t>
      </w:r>
      <w:r>
        <w:rPr>
          <w:sz w:val="28"/>
        </w:rPr>
        <w:tab/>
      </w:r>
      <w:r>
        <w:rPr>
          <w:spacing w:val="-2"/>
          <w:sz w:val="28"/>
        </w:rPr>
        <w:t>предприятий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стратегическая</w:t>
      </w:r>
      <w:r>
        <w:rPr>
          <w:sz w:val="28"/>
        </w:rPr>
        <w:tab/>
      </w:r>
      <w:r>
        <w:rPr>
          <w:spacing w:val="-2"/>
          <w:sz w:val="28"/>
        </w:rPr>
        <w:t>кооперация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сетевых логистических структурах.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969"/>
        </w:tabs>
        <w:spacing w:line="317" w:lineRule="exact"/>
        <w:ind w:left="969" w:hanging="420"/>
        <w:rPr>
          <w:sz w:val="28"/>
        </w:rPr>
      </w:pP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фрахт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коммерции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УЦП.</w:t>
      </w:r>
    </w:p>
    <w:p w:rsidR="00B84C18" w:rsidRDefault="00FF2C6A">
      <w:pPr>
        <w:pStyle w:val="a5"/>
        <w:numPr>
          <w:ilvl w:val="0"/>
          <w:numId w:val="6"/>
        </w:numPr>
        <w:tabs>
          <w:tab w:val="left" w:pos="1119"/>
          <w:tab w:val="left" w:pos="3299"/>
          <w:tab w:val="left" w:pos="5259"/>
          <w:tab w:val="left" w:pos="6492"/>
          <w:tab w:val="left" w:pos="6863"/>
          <w:tab w:val="left" w:pos="8618"/>
        </w:tabs>
        <w:ind w:left="152" w:right="146" w:firstLine="396"/>
        <w:rPr>
          <w:sz w:val="28"/>
        </w:rPr>
      </w:pPr>
      <w:r>
        <w:rPr>
          <w:spacing w:val="-2"/>
          <w:sz w:val="28"/>
        </w:rPr>
        <w:t>Распределённые</w:t>
      </w:r>
      <w:r>
        <w:rPr>
          <w:sz w:val="28"/>
        </w:rPr>
        <w:tab/>
      </w:r>
      <w:r>
        <w:rPr>
          <w:spacing w:val="-2"/>
          <w:sz w:val="28"/>
        </w:rPr>
        <w:t>логистические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виртуальные</w:t>
      </w:r>
      <w:r>
        <w:rPr>
          <w:sz w:val="28"/>
        </w:rPr>
        <w:tab/>
      </w:r>
      <w:r>
        <w:rPr>
          <w:spacing w:val="-2"/>
          <w:sz w:val="28"/>
        </w:rPr>
        <w:t>логистические центры.</w:t>
      </w:r>
    </w:p>
    <w:p w:rsidR="00B84C18" w:rsidRDefault="00B84C18">
      <w:pPr>
        <w:pStyle w:val="a3"/>
        <w:spacing w:before="2"/>
      </w:pPr>
    </w:p>
    <w:p w:rsidR="00B84C18" w:rsidRDefault="00FF2C6A">
      <w:pPr>
        <w:pStyle w:val="2"/>
        <w:ind w:left="402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выступлениям</w:t>
      </w:r>
      <w:r>
        <w:rPr>
          <w:spacing w:val="-6"/>
        </w:rPr>
        <w:t xml:space="preserve"> </w:t>
      </w:r>
      <w:r>
        <w:rPr>
          <w:spacing w:val="-2"/>
        </w:rPr>
        <w:t>студентов</w:t>
      </w:r>
    </w:p>
    <w:p w:rsidR="00B84C18" w:rsidRDefault="00FF2C6A">
      <w:pPr>
        <w:pStyle w:val="a3"/>
        <w:spacing w:before="319"/>
        <w:ind w:left="152" w:right="145" w:firstLine="396"/>
        <w:jc w:val="both"/>
      </w:pPr>
      <w:r>
        <w:t>Одним из условий, обеспечивающих успех семинарских занятий, является совокупность определенных конкретных требований к выступлениям, докладам, рефератам студенто</w:t>
      </w:r>
      <w:r>
        <w:t>в. Эти требования должны быть достаточно четкими и в то же время не настолько регламентированными, чтобы сковывать творческую мысль, насаждать схематизм.</w:t>
      </w:r>
    </w:p>
    <w:p w:rsidR="00B84C18" w:rsidRDefault="00FF2C6A">
      <w:pPr>
        <w:pStyle w:val="a3"/>
        <w:spacing w:line="321" w:lineRule="exact"/>
        <w:ind w:left="549"/>
        <w:jc w:val="both"/>
      </w:pPr>
      <w:r>
        <w:t>Перечень</w:t>
      </w:r>
      <w:r>
        <w:rPr>
          <w:spacing w:val="-9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любому</w:t>
      </w:r>
      <w:r>
        <w:rPr>
          <w:spacing w:val="-9"/>
        </w:rPr>
        <w:t xml:space="preserve"> </w:t>
      </w:r>
      <w:r>
        <w:t>выступлению</w:t>
      </w:r>
      <w:r>
        <w:rPr>
          <w:spacing w:val="-7"/>
        </w:rPr>
        <w:t xml:space="preserve"> </w:t>
      </w:r>
      <w:r>
        <w:t>студента</w:t>
      </w:r>
      <w:r>
        <w:rPr>
          <w:spacing w:val="-6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rPr>
          <w:spacing w:val="-2"/>
        </w:rPr>
        <w:t>таков:</w:t>
      </w:r>
    </w:p>
    <w:p w:rsidR="00B84C18" w:rsidRDefault="00B84C18">
      <w:pPr>
        <w:spacing w:line="321" w:lineRule="exact"/>
        <w:jc w:val="both"/>
        <w:sectPr w:rsidR="00B84C18">
          <w:pgSz w:w="11910" w:h="16840"/>
          <w:pgMar w:top="480" w:right="420" w:bottom="980" w:left="980" w:header="0" w:footer="758" w:gutter="0"/>
          <w:cols w:space="720"/>
        </w:sectPr>
      </w:pPr>
    </w:p>
    <w:p w:rsidR="00B84C18" w:rsidRDefault="00FF2C6A">
      <w:pPr>
        <w:pStyle w:val="a5"/>
        <w:numPr>
          <w:ilvl w:val="0"/>
          <w:numId w:val="5"/>
        </w:numPr>
        <w:tabs>
          <w:tab w:val="left" w:pos="759"/>
        </w:tabs>
        <w:spacing w:before="61" w:line="322" w:lineRule="exact"/>
        <w:ind w:left="759" w:hanging="210"/>
        <w:rPr>
          <w:sz w:val="28"/>
        </w:rPr>
      </w:pPr>
      <w:r>
        <w:rPr>
          <w:sz w:val="28"/>
        </w:rPr>
        <w:lastRenderedPageBreak/>
        <w:t>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вопросом;</w:t>
      </w:r>
    </w:p>
    <w:p w:rsidR="00B84C18" w:rsidRDefault="00FF2C6A">
      <w:pPr>
        <w:pStyle w:val="a5"/>
        <w:numPr>
          <w:ilvl w:val="0"/>
          <w:numId w:val="5"/>
        </w:numPr>
        <w:tabs>
          <w:tab w:val="left" w:pos="759"/>
        </w:tabs>
        <w:ind w:left="759" w:hanging="210"/>
        <w:rPr>
          <w:sz w:val="28"/>
        </w:rPr>
      </w:pPr>
      <w:r>
        <w:rPr>
          <w:sz w:val="28"/>
        </w:rPr>
        <w:t>раскрытие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B84C18" w:rsidRDefault="00FF2C6A">
      <w:pPr>
        <w:pStyle w:val="a5"/>
        <w:numPr>
          <w:ilvl w:val="0"/>
          <w:numId w:val="5"/>
        </w:numPr>
        <w:tabs>
          <w:tab w:val="left" w:pos="816"/>
        </w:tabs>
        <w:spacing w:before="2"/>
        <w:ind w:right="155" w:firstLine="396"/>
        <w:rPr>
          <w:sz w:val="28"/>
        </w:rPr>
      </w:pPr>
      <w:r>
        <w:rPr>
          <w:sz w:val="28"/>
        </w:rPr>
        <w:t xml:space="preserve">методологическое значение для научной, профессиональной и практической </w:t>
      </w:r>
      <w:r>
        <w:rPr>
          <w:spacing w:val="-2"/>
          <w:sz w:val="28"/>
        </w:rPr>
        <w:t>деятельности.</w:t>
      </w:r>
    </w:p>
    <w:p w:rsidR="00B84C18" w:rsidRDefault="00FF2C6A">
      <w:pPr>
        <w:pStyle w:val="a3"/>
        <w:ind w:left="152" w:right="140" w:firstLine="396"/>
        <w:jc w:val="both"/>
      </w:pPr>
      <w:r>
        <w:t>Важнейшие требования к выступлениям студентов – самостоятельность</w:t>
      </w:r>
      <w:r>
        <w:rPr>
          <w:spacing w:val="40"/>
        </w:rPr>
        <w:t xml:space="preserve"> </w:t>
      </w:r>
      <w:r>
        <w:t>в подборе фактического материала и аналитическом отношении к нему, умение рассматривать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взаимообусловленности,</w:t>
      </w:r>
      <w:r>
        <w:rPr>
          <w:spacing w:val="-4"/>
        </w:rPr>
        <w:t xml:space="preserve"> </w:t>
      </w:r>
      <w:r>
        <w:t>отбирать наиболее существенные из них.</w:t>
      </w:r>
    </w:p>
    <w:p w:rsidR="00B84C18" w:rsidRDefault="00FF2C6A">
      <w:pPr>
        <w:pStyle w:val="a3"/>
        <w:ind w:left="152" w:right="144" w:firstLine="396"/>
        <w:jc w:val="both"/>
      </w:pPr>
      <w:r>
        <w:t>Приводимые участником семинара примеры и факты должны быть существенными,</w:t>
      </w:r>
      <w:r>
        <w:t xml:space="preserve"> по возможности перекликаться с профилем обучения. Примеры из области наук, близких к будущей специальности студента, из сферы познания, обучения поощряются руководителем семинара. Выступление студента должно соответствовать требованиям логики. Четкое вычл</w:t>
      </w:r>
      <w:r>
        <w:t>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</w:t>
      </w:r>
      <w:r>
        <w:t xml:space="preserve"> правильное и содержательное использование понятий и терминов.</w:t>
      </w:r>
    </w:p>
    <w:p w:rsidR="00B84C18" w:rsidRDefault="00B84C18">
      <w:pPr>
        <w:pStyle w:val="a3"/>
        <w:spacing w:before="4"/>
      </w:pPr>
    </w:p>
    <w:p w:rsidR="00B84C18" w:rsidRDefault="00FF2C6A">
      <w:pPr>
        <w:pStyle w:val="2"/>
        <w:ind w:left="404"/>
      </w:pPr>
      <w:r>
        <w:t>Обсуждение</w:t>
      </w:r>
      <w:r>
        <w:rPr>
          <w:spacing w:val="-7"/>
        </w:rPr>
        <w:t xml:space="preserve"> </w:t>
      </w:r>
      <w:r>
        <w:t>докладов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выступлений</w:t>
      </w:r>
    </w:p>
    <w:p w:rsidR="00B84C18" w:rsidRDefault="00FF2C6A">
      <w:pPr>
        <w:pStyle w:val="a3"/>
        <w:spacing w:before="317" w:line="242" w:lineRule="auto"/>
        <w:ind w:left="152" w:right="152" w:firstLine="396"/>
        <w:jc w:val="both"/>
      </w:pPr>
      <w:r>
        <w:t>Порядок ведения семинара может быть самым разнообразным, в зависимости от его формы и тех целей, которые перед ним ставятся.</w:t>
      </w:r>
    </w:p>
    <w:p w:rsidR="00B84C18" w:rsidRDefault="00FF2C6A">
      <w:pPr>
        <w:pStyle w:val="a3"/>
        <w:spacing w:line="317" w:lineRule="exact"/>
        <w:ind w:left="549"/>
        <w:jc w:val="both"/>
      </w:pPr>
      <w:r>
        <w:t>Обычно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rPr>
          <w:spacing w:val="-2"/>
        </w:rPr>
        <w:t>посл</w:t>
      </w:r>
      <w:r>
        <w:rPr>
          <w:spacing w:val="-2"/>
        </w:rPr>
        <w:t>едовательность:</w:t>
      </w:r>
    </w:p>
    <w:p w:rsidR="00B84C18" w:rsidRDefault="00FF2C6A">
      <w:pPr>
        <w:pStyle w:val="a3"/>
        <w:ind w:left="549" w:right="4207"/>
        <w:jc w:val="both"/>
      </w:pPr>
      <w:r>
        <w:t>а)</w:t>
      </w:r>
      <w:r>
        <w:rPr>
          <w:spacing w:val="-7"/>
        </w:rPr>
        <w:t xml:space="preserve"> </w:t>
      </w:r>
      <w:r>
        <w:t>выступление</w:t>
      </w:r>
      <w:r>
        <w:rPr>
          <w:spacing w:val="-7"/>
        </w:rPr>
        <w:t xml:space="preserve"> </w:t>
      </w:r>
      <w:r>
        <w:t>(доклад)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основному</w:t>
      </w:r>
      <w:r>
        <w:rPr>
          <w:spacing w:val="-11"/>
        </w:rPr>
        <w:t xml:space="preserve"> </w:t>
      </w:r>
      <w:r>
        <w:t>вопросу; б) вопросы к выступающему;</w:t>
      </w:r>
    </w:p>
    <w:p w:rsidR="00B84C18" w:rsidRDefault="00FF2C6A">
      <w:pPr>
        <w:pStyle w:val="a3"/>
        <w:ind w:left="152" w:right="149" w:firstLine="396"/>
        <w:jc w:val="both"/>
      </w:pPr>
      <w:r>
        <w:t>в) обсуждение содержания доклада, его теоретических и методических достоинств и недостатков, дополнения и замечания по нему;</w:t>
      </w:r>
    </w:p>
    <w:p w:rsidR="00B84C18" w:rsidRDefault="00FF2C6A">
      <w:pPr>
        <w:pStyle w:val="a3"/>
        <w:spacing w:line="242" w:lineRule="auto"/>
        <w:ind w:left="549" w:right="5467"/>
        <w:jc w:val="both"/>
      </w:pPr>
      <w:r>
        <w:t>г)</w:t>
      </w:r>
      <w:r>
        <w:rPr>
          <w:spacing w:val="-11"/>
        </w:rPr>
        <w:t xml:space="preserve"> </w:t>
      </w:r>
      <w:r>
        <w:t>заключительное</w:t>
      </w:r>
      <w:r>
        <w:rPr>
          <w:spacing w:val="-11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докладчика; д) заключение преподавателя.</w:t>
      </w:r>
    </w:p>
    <w:p w:rsidR="00B84C18" w:rsidRDefault="00FF2C6A">
      <w:pPr>
        <w:pStyle w:val="a3"/>
        <w:ind w:left="152" w:right="142" w:firstLine="396"/>
        <w:jc w:val="both"/>
      </w:pPr>
      <w:r>
        <w:t>Разумеется, это лишь общая схема, которая может включать в себя развертывание дискуссии по возникшему вопросу и другие элементы.</w:t>
      </w:r>
    </w:p>
    <w:p w:rsidR="00B84C18" w:rsidRDefault="00FF2C6A">
      <w:pPr>
        <w:pStyle w:val="a3"/>
        <w:ind w:left="152" w:right="144" w:firstLine="396"/>
        <w:jc w:val="both"/>
      </w:pPr>
      <w:r>
        <w:t>При реферативно-докладной форме семинара первыми получают слово ранее намеченные докла</w:t>
      </w:r>
      <w:r>
        <w:t>дчики, а при развернутой беседе – желающие</w:t>
      </w:r>
      <w:r>
        <w:rPr>
          <w:spacing w:val="40"/>
        </w:rPr>
        <w:t xml:space="preserve"> </w:t>
      </w:r>
      <w:r>
        <w:t>выступить.</w:t>
      </w:r>
      <w:r>
        <w:rPr>
          <w:spacing w:val="40"/>
        </w:rPr>
        <w:t xml:space="preserve"> </w:t>
      </w:r>
      <w:r>
        <w:t xml:space="preserve">Принцип добровольности выступления сочетается с вызовом студентов. Остальным желающим выступить по основному вопросу, чтобы не погасить у них интереса к семинару, можно посоветовать быть готовыми для анализа выступлений товарищей по группе, для дополнений </w:t>
      </w:r>
      <w:r>
        <w:t>и замечаний.</w:t>
      </w:r>
    </w:p>
    <w:p w:rsidR="00B84C18" w:rsidRDefault="00FF2C6A">
      <w:pPr>
        <w:pStyle w:val="a3"/>
        <w:spacing w:line="322" w:lineRule="exact"/>
        <w:ind w:left="549"/>
        <w:jc w:val="both"/>
      </w:pPr>
      <w:r>
        <w:t>Желательно,</w:t>
      </w:r>
      <w:r>
        <w:rPr>
          <w:spacing w:val="-7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излагал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rPr>
          <w:spacing w:val="-2"/>
        </w:rPr>
        <w:t>свободно.</w:t>
      </w:r>
    </w:p>
    <w:p w:rsidR="00B84C18" w:rsidRDefault="00FF2C6A">
      <w:pPr>
        <w:pStyle w:val="a3"/>
        <w:ind w:left="152" w:right="141" w:firstLine="396"/>
        <w:jc w:val="both"/>
      </w:pPr>
      <w:r>
        <w:t>Преподавателю, по возможности не следует прерывать выступление студента своими замечаниями и</w:t>
      </w:r>
      <w:r>
        <w:rPr>
          <w:spacing w:val="-2"/>
        </w:rPr>
        <w:t xml:space="preserve"> </w:t>
      </w:r>
      <w:r>
        <w:t>комментариями.</w:t>
      </w:r>
      <w:r>
        <w:rPr>
          <w:spacing w:val="-3"/>
        </w:rPr>
        <w:t xml:space="preserve"> </w:t>
      </w:r>
      <w:r>
        <w:t>Допустима тактичная поправка</w:t>
      </w:r>
      <w:r>
        <w:rPr>
          <w:spacing w:val="-2"/>
        </w:rPr>
        <w:t xml:space="preserve"> </w:t>
      </w:r>
      <w:r>
        <w:t>неправильно произнесенного слова, ошибочного ударения</w:t>
      </w:r>
      <w:r>
        <w:t xml:space="preserve"> и т. п. Если далее выступающий допустил ошибки, гораздо лучше, если не сам преподаватель, а другие участники семинара первыми сделают ему соответствующее замечание.</w:t>
      </w:r>
    </w:p>
    <w:p w:rsidR="00B84C18" w:rsidRDefault="00FF2C6A">
      <w:pPr>
        <w:pStyle w:val="a3"/>
        <w:ind w:left="152" w:right="145" w:firstLine="396"/>
        <w:jc w:val="both"/>
      </w:pPr>
      <w:r>
        <w:t>Обстановка в аудитории во время выступления докладчика находится постоянно в сфере внимани</w:t>
      </w:r>
      <w:r>
        <w:t>я руководителя семинара. Добиваясь внимательного и аналитического отношения студентов к выступлениям товарищей, руководитель семинара заранее ставит их в</w:t>
      </w:r>
      <w:r>
        <w:rPr>
          <w:spacing w:val="-1"/>
        </w:rPr>
        <w:t xml:space="preserve"> </w:t>
      </w:r>
      <w:r>
        <w:t>известность, что содержательный анализ выступления,</w:t>
      </w:r>
    </w:p>
    <w:p w:rsidR="00B84C18" w:rsidRDefault="00B84C18">
      <w:pPr>
        <w:jc w:val="both"/>
        <w:sectPr w:rsidR="00B84C18">
          <w:pgSz w:w="11910" w:h="16840"/>
          <w:pgMar w:top="480" w:right="420" w:bottom="980" w:left="980" w:header="0" w:footer="758" w:gutter="0"/>
          <w:cols w:space="720"/>
        </w:sectPr>
      </w:pPr>
    </w:p>
    <w:p w:rsidR="00B84C18" w:rsidRDefault="00FF2C6A">
      <w:pPr>
        <w:pStyle w:val="a3"/>
        <w:spacing w:before="61"/>
        <w:ind w:left="152" w:right="152"/>
        <w:jc w:val="both"/>
      </w:pPr>
      <w:r>
        <w:lastRenderedPageBreak/>
        <w:t>доклада или реферата он оценивае</w:t>
      </w:r>
      <w:r>
        <w:t xml:space="preserve">т так же высоко, как и выступление с хорошим </w:t>
      </w:r>
      <w:r>
        <w:rPr>
          <w:spacing w:val="-2"/>
        </w:rPr>
        <w:t>докладом.</w:t>
      </w:r>
    </w:p>
    <w:p w:rsidR="00B84C18" w:rsidRDefault="00FF2C6A">
      <w:pPr>
        <w:pStyle w:val="a3"/>
        <w:spacing w:before="1"/>
        <w:ind w:left="152" w:right="143" w:firstLine="396"/>
        <w:jc w:val="both"/>
      </w:pPr>
      <w:r>
        <w:t>Вопросы к докладчику задают, прежде всего, студенты, а не преподаватель. Необходимо требовать, чтобы вопросы, задаваемые студентам, были существенны, связаны с темой, точно сформулированы. Вопросам пре</w:t>
      </w:r>
      <w:r>
        <w:t>подавателя обычно присущи следующее требования:</w:t>
      </w:r>
    </w:p>
    <w:p w:rsidR="00B84C18" w:rsidRDefault="00FF2C6A">
      <w:pPr>
        <w:pStyle w:val="a5"/>
        <w:numPr>
          <w:ilvl w:val="0"/>
          <w:numId w:val="5"/>
        </w:numPr>
        <w:tabs>
          <w:tab w:val="left" w:pos="936"/>
        </w:tabs>
        <w:ind w:right="150" w:firstLine="396"/>
        <w:rPr>
          <w:sz w:val="28"/>
        </w:rPr>
      </w:pPr>
      <w:r>
        <w:rPr>
          <w:sz w:val="28"/>
        </w:rPr>
        <w:t>ясность и четкость формулировок, определенность границ, весомость смысловой нагрузки;</w:t>
      </w:r>
    </w:p>
    <w:p w:rsidR="00B84C18" w:rsidRDefault="00FF2C6A">
      <w:pPr>
        <w:pStyle w:val="a5"/>
        <w:numPr>
          <w:ilvl w:val="0"/>
          <w:numId w:val="5"/>
        </w:numPr>
        <w:tabs>
          <w:tab w:val="left" w:pos="838"/>
        </w:tabs>
        <w:spacing w:line="242" w:lineRule="auto"/>
        <w:ind w:right="154" w:firstLine="396"/>
        <w:rPr>
          <w:sz w:val="28"/>
        </w:rPr>
      </w:pPr>
      <w:r>
        <w:rPr>
          <w:sz w:val="28"/>
        </w:rPr>
        <w:t>уместность постановки вопроса в данный момент, острота его звучания в сложившейся ситуации, пробуждающая живой интерес студенческой аудитории;</w:t>
      </w:r>
    </w:p>
    <w:p w:rsidR="00B84C18" w:rsidRDefault="00FF2C6A">
      <w:pPr>
        <w:pStyle w:val="a5"/>
        <w:numPr>
          <w:ilvl w:val="0"/>
          <w:numId w:val="5"/>
        </w:numPr>
        <w:tabs>
          <w:tab w:val="left" w:pos="759"/>
        </w:tabs>
        <w:spacing w:line="317" w:lineRule="exact"/>
        <w:ind w:left="759" w:hanging="210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студентов.</w:t>
      </w:r>
    </w:p>
    <w:p w:rsidR="00B84C18" w:rsidRDefault="00FF2C6A">
      <w:pPr>
        <w:pStyle w:val="a3"/>
        <w:ind w:left="152" w:right="150" w:firstLine="396"/>
        <w:jc w:val="both"/>
      </w:pPr>
      <w:r>
        <w:t>По своему характеру вопросы бывают уточняющими, наводящими, встречн</w:t>
      </w:r>
      <w:r>
        <w:t>ыми; другая категория вопросов, например, казусных, может содержать предпосылки различных суждений, быть примером или положением, включающим кажущееся или действительное противоречие.</w:t>
      </w:r>
    </w:p>
    <w:p w:rsidR="00B84C18" w:rsidRDefault="00FF2C6A">
      <w:pPr>
        <w:pStyle w:val="a3"/>
        <w:ind w:left="152" w:right="149" w:firstLine="396"/>
        <w:jc w:val="both"/>
      </w:pPr>
      <w:r>
        <w:t xml:space="preserve">Уточняющие вопросы имеют своей целью заставить студента яснее высказать </w:t>
      </w:r>
      <w:r>
        <w:t>мысль, четко и определенно сформулировать ее, чтобы установить, оговорился ли</w:t>
      </w:r>
      <w:r>
        <w:rPr>
          <w:spacing w:val="40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неверное толкование проблемы. Ответ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преподавателю принять правильное решение: исправленная оговорка снимает вопрос, ошибочное мнение выносится на обс</w:t>
      </w:r>
      <w:r>
        <w:t xml:space="preserve">уждение участников семинара, но без подчеркивания его </w:t>
      </w:r>
      <w:r>
        <w:rPr>
          <w:spacing w:val="-2"/>
        </w:rPr>
        <w:t>ошибочности.</w:t>
      </w:r>
    </w:p>
    <w:p w:rsidR="00B84C18" w:rsidRDefault="00FF2C6A">
      <w:pPr>
        <w:pStyle w:val="a3"/>
        <w:ind w:left="152" w:right="141" w:firstLine="396"/>
        <w:jc w:val="both"/>
      </w:pPr>
      <w:r>
        <w:t>Наводящие или направляющие вопросы имеют своей задачей ввести полемику в нужное русло, помешать нежелательным отклонениям от сути проблемы. Важно, чтобы такие вопросы приоткрывали новые сфе</w:t>
      </w:r>
      <w:r>
        <w:t xml:space="preserve">ры приложения высказанных положений, расширяли мыслительный горизонт студентов. Наводящие вопросы на вузовском семинаре являются редкостью и ставятся лишь в исключительных </w:t>
      </w:r>
      <w:r>
        <w:rPr>
          <w:spacing w:val="-2"/>
        </w:rPr>
        <w:t>случаях.</w:t>
      </w:r>
    </w:p>
    <w:p w:rsidR="00B84C18" w:rsidRDefault="00FF2C6A">
      <w:pPr>
        <w:pStyle w:val="a3"/>
        <w:ind w:left="152" w:right="149" w:firstLine="396"/>
        <w:jc w:val="both"/>
      </w:pPr>
      <w:r>
        <w:t>Встречные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аргументации,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формально-логического анализа выступления или его отдельных положений. Цель таких вопросов – формирование у студентов умения всесторонне и глубоко обосновывать выдвигаемые положения, способности обнаруживать логические ошибки, обусловившие неубедител</w:t>
      </w:r>
      <w:r>
        <w:t>ьность или сомнительность вывода.</w:t>
      </w:r>
    </w:p>
    <w:p w:rsidR="00B84C18" w:rsidRDefault="00FF2C6A">
      <w:pPr>
        <w:pStyle w:val="a3"/>
        <w:ind w:left="152" w:right="141" w:firstLine="396"/>
        <w:jc w:val="both"/>
      </w:pPr>
      <w:r>
        <w:t>Казусные вопросы предлагаются студенту</w:t>
      </w:r>
      <w:r>
        <w:rPr>
          <w:spacing w:val="-1"/>
        </w:rPr>
        <w:t xml:space="preserve"> </w:t>
      </w:r>
      <w:r>
        <w:t xml:space="preserve">или всей группе в тех случаях, когда в выступлении, докладе проблема освещена в общем то верно, но слишком схематично, все кажется ясным и простым (хотя подлинная глубина проблемы не </w:t>
      </w:r>
      <w:r>
        <w:t xml:space="preserve">раскрыта) и в аудитории образуется «вакуум интересов». Возникает необходимость показать, что в изложенной проблеме не все так просто, как это может показаться. По возможности, опираясь на знания, уже известные студентам, преподаватель найдет более сложный </w:t>
      </w:r>
      <w:r>
        <w:t>аспект проблемы и вынесет его на обсуждение в виде вопроса. Цель таких вопросов в том, чтобы сложное, противоречивое явление реальной действительности, содержащее в себе предпосылки для различных суждений, было осмыслено студентами в свете обсужденной теор</w:t>
      </w:r>
      <w:r>
        <w:t>етической проблемы, чтобы студент научился мыслить шире и глубже.</w:t>
      </w:r>
    </w:p>
    <w:p w:rsidR="00B84C18" w:rsidRDefault="00FF2C6A">
      <w:pPr>
        <w:pStyle w:val="a3"/>
        <w:ind w:left="152" w:right="147" w:firstLine="396"/>
        <w:jc w:val="both"/>
      </w:pPr>
      <w:r>
        <w:t>Вопрос может быть поставлен в чисто теоретическом плане, но могут быть упомянуты и конкретные случаи, события, по возможности</w:t>
      </w:r>
      <w:r>
        <w:rPr>
          <w:spacing w:val="40"/>
        </w:rPr>
        <w:t xml:space="preserve"> </w:t>
      </w:r>
      <w:r>
        <w:t>близкие или хорошо известные участникам семинара, и предоставлен</w:t>
      </w:r>
      <w:r>
        <w:t>а возможность самим комментировать их в плане теоретической проблемы, обсуждаемой на семинаре.</w:t>
      </w:r>
    </w:p>
    <w:p w:rsidR="00B84C18" w:rsidRDefault="00B84C18">
      <w:pPr>
        <w:jc w:val="both"/>
        <w:sectPr w:rsidR="00B84C18">
          <w:pgSz w:w="11910" w:h="16840"/>
          <w:pgMar w:top="480" w:right="420" w:bottom="980" w:left="980" w:header="0" w:footer="758" w:gutter="0"/>
          <w:cols w:space="720"/>
        </w:sectPr>
      </w:pPr>
    </w:p>
    <w:p w:rsidR="00B84C18" w:rsidRDefault="00FF2C6A">
      <w:pPr>
        <w:pStyle w:val="a3"/>
        <w:spacing w:before="61"/>
        <w:ind w:left="152" w:right="151" w:firstLine="396"/>
        <w:jc w:val="both"/>
      </w:pPr>
      <w:r>
        <w:lastRenderedPageBreak/>
        <w:t>Вопросы, преследующие создание «ситуации затруднений», обычно представляют собой две-три противоречащих друг другу формулировки, из которых нео</w:t>
      </w:r>
      <w:r>
        <w:t>бходимо обнаружить и обосновать истинную, или же берется высказывание какого-либо автора (без указания его фамилии) для анализа. В основном характер таких вопросов совпадает с постановкой задач на самостоятельность мышления.</w:t>
      </w:r>
    </w:p>
    <w:p w:rsidR="00B84C18" w:rsidRDefault="00B84C18">
      <w:pPr>
        <w:pStyle w:val="a3"/>
        <w:spacing w:before="56"/>
      </w:pPr>
    </w:p>
    <w:p w:rsidR="00000000" w:rsidRDefault="00FF2C6A" w:rsidP="0067671B">
      <w:pPr>
        <w:pStyle w:val="2"/>
        <w:spacing w:line="600" w:lineRule="atLeast"/>
        <w:ind w:left="152" w:right="982" w:firstLine="833"/>
        <w:jc w:val="both"/>
      </w:pPr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 xml:space="preserve">дисциплины </w:t>
      </w:r>
    </w:p>
    <w:p w:rsidR="0067671B" w:rsidRDefault="0067671B" w:rsidP="0067671B">
      <w:pPr>
        <w:pStyle w:val="2"/>
        <w:spacing w:line="600" w:lineRule="atLeast"/>
        <w:ind w:left="152" w:right="982" w:firstLine="833"/>
        <w:jc w:val="both"/>
      </w:pP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Внуков, А. А.  Основы информационной безопасности: защита </w:t>
      </w:r>
      <w:proofErr w:type="gramStart"/>
      <w:r w:rsidRPr="0067671B">
        <w:rPr>
          <w:bCs/>
          <w:sz w:val="28"/>
          <w:szCs w:val="28"/>
        </w:rPr>
        <w:t>информации :</w:t>
      </w:r>
      <w:proofErr w:type="gramEnd"/>
      <w:r w:rsidRPr="0067671B">
        <w:rPr>
          <w:bCs/>
          <w:sz w:val="28"/>
          <w:szCs w:val="28"/>
        </w:rPr>
        <w:t xml:space="preserve"> учебное пособие для среднего профессионального образования / А. А. Внуков. — 3-е изд., </w:t>
      </w:r>
      <w:proofErr w:type="spellStart"/>
      <w:r w:rsidRPr="0067671B">
        <w:rPr>
          <w:bCs/>
          <w:sz w:val="28"/>
          <w:szCs w:val="28"/>
        </w:rPr>
        <w:t>перераб</w:t>
      </w:r>
      <w:proofErr w:type="spellEnd"/>
      <w:r w:rsidRPr="0067671B">
        <w:rPr>
          <w:bCs/>
          <w:sz w:val="28"/>
          <w:szCs w:val="28"/>
        </w:rPr>
        <w:t xml:space="preserve">. и доп. — </w:t>
      </w:r>
      <w:proofErr w:type="gramStart"/>
      <w:r w:rsidRPr="0067671B">
        <w:rPr>
          <w:bCs/>
          <w:sz w:val="28"/>
          <w:szCs w:val="28"/>
        </w:rPr>
        <w:t>Москва :</w:t>
      </w:r>
      <w:proofErr w:type="gramEnd"/>
      <w:r w:rsidRPr="0067671B">
        <w:rPr>
          <w:bCs/>
          <w:sz w:val="28"/>
          <w:szCs w:val="28"/>
        </w:rPr>
        <w:t xml:space="preserve"> </w:t>
      </w:r>
      <w:bookmarkStart w:id="1" w:name="_GoBack"/>
      <w:bookmarkEnd w:id="1"/>
      <w:r w:rsidRPr="0067671B">
        <w:rPr>
          <w:bCs/>
          <w:sz w:val="28"/>
          <w:szCs w:val="28"/>
        </w:rPr>
        <w:t xml:space="preserve">Издательство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, 2021. — 161 с. — (Профессиональное образование). — ISBN 978-5-534-13948-8.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 [сайт]. — URL: </w:t>
      </w:r>
      <w:hyperlink r:id="rId10" w:history="1">
        <w:r w:rsidRPr="0067671B">
          <w:rPr>
            <w:rStyle w:val="ac"/>
            <w:bCs/>
            <w:sz w:val="28"/>
            <w:szCs w:val="28"/>
          </w:rPr>
          <w:t>https://urait.ru/bcode/475890</w:t>
        </w:r>
      </w:hyperlink>
      <w:r w:rsidRPr="0067671B">
        <w:rPr>
          <w:bCs/>
          <w:sz w:val="28"/>
          <w:szCs w:val="28"/>
        </w:rPr>
        <w:t xml:space="preserve"> 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Гаврилов, М. В.  Информатика и информационные </w:t>
      </w:r>
      <w:proofErr w:type="gramStart"/>
      <w:r w:rsidRPr="0067671B">
        <w:rPr>
          <w:bCs/>
          <w:sz w:val="28"/>
          <w:szCs w:val="28"/>
        </w:rPr>
        <w:t>технологии :</w:t>
      </w:r>
      <w:proofErr w:type="gramEnd"/>
      <w:r w:rsidRPr="0067671B">
        <w:rPr>
          <w:bCs/>
          <w:sz w:val="28"/>
          <w:szCs w:val="28"/>
        </w:rPr>
        <w:t xml:space="preserve"> учебник для среднего профессионального образования / М. В. Гаврилов, В. А. Климов. — 4-е изд., </w:t>
      </w:r>
      <w:proofErr w:type="spellStart"/>
      <w:r w:rsidRPr="0067671B">
        <w:rPr>
          <w:bCs/>
          <w:sz w:val="28"/>
          <w:szCs w:val="28"/>
        </w:rPr>
        <w:t>перераб</w:t>
      </w:r>
      <w:proofErr w:type="spellEnd"/>
      <w:r w:rsidRPr="0067671B">
        <w:rPr>
          <w:bCs/>
          <w:sz w:val="28"/>
          <w:szCs w:val="28"/>
        </w:rPr>
        <w:t xml:space="preserve">. и доп. — </w:t>
      </w:r>
      <w:proofErr w:type="gramStart"/>
      <w:r w:rsidRPr="0067671B">
        <w:rPr>
          <w:bCs/>
          <w:sz w:val="28"/>
          <w:szCs w:val="28"/>
        </w:rPr>
        <w:t>Москва :</w:t>
      </w:r>
      <w:proofErr w:type="gramEnd"/>
      <w:r w:rsidRPr="0067671B">
        <w:rPr>
          <w:bCs/>
          <w:sz w:val="28"/>
          <w:szCs w:val="28"/>
        </w:rPr>
        <w:t xml:space="preserve"> Издательство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, 2021. — 383 с. — (Профессиональное образование). — ISBN 978-5-534-03051-8.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 [сайт]. — URL: https://urait.ru/bcode/469424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Жук, Ю. А. Информационные технологии: </w:t>
      </w:r>
      <w:proofErr w:type="gramStart"/>
      <w:r w:rsidRPr="0067671B">
        <w:rPr>
          <w:bCs/>
          <w:sz w:val="28"/>
          <w:szCs w:val="28"/>
        </w:rPr>
        <w:t>мультимедиа :</w:t>
      </w:r>
      <w:proofErr w:type="gramEnd"/>
      <w:r w:rsidRPr="0067671B">
        <w:rPr>
          <w:bCs/>
          <w:sz w:val="28"/>
          <w:szCs w:val="28"/>
        </w:rPr>
        <w:t xml:space="preserve"> учебное пособие для </w:t>
      </w:r>
      <w:proofErr w:type="spellStart"/>
      <w:r w:rsidRPr="0067671B">
        <w:rPr>
          <w:bCs/>
          <w:sz w:val="28"/>
          <w:szCs w:val="28"/>
        </w:rPr>
        <w:t>спо</w:t>
      </w:r>
      <w:proofErr w:type="spellEnd"/>
      <w:r w:rsidRPr="0067671B">
        <w:rPr>
          <w:bCs/>
          <w:sz w:val="28"/>
          <w:szCs w:val="28"/>
        </w:rPr>
        <w:t xml:space="preserve"> / Ю. А. Жук. — Санкт-</w:t>
      </w:r>
      <w:proofErr w:type="gramStart"/>
      <w:r w:rsidRPr="0067671B">
        <w:rPr>
          <w:bCs/>
          <w:sz w:val="28"/>
          <w:szCs w:val="28"/>
        </w:rPr>
        <w:t>Петербург :</w:t>
      </w:r>
      <w:proofErr w:type="gramEnd"/>
      <w:r w:rsidRPr="0067671B">
        <w:rPr>
          <w:bCs/>
          <w:sz w:val="28"/>
          <w:szCs w:val="28"/>
        </w:rPr>
        <w:t xml:space="preserve"> Лань, 2021. — 208 с. — ISBN 978-5-8114-6829-4.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Лань : электронно-библиотечная система. — URL: https://e.lanbook.com/book/153641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Журавлев, А. Е. Информатика. Практикум в среде </w:t>
      </w:r>
      <w:proofErr w:type="spellStart"/>
      <w:r w:rsidRPr="0067671B">
        <w:rPr>
          <w:bCs/>
          <w:sz w:val="28"/>
          <w:szCs w:val="28"/>
        </w:rPr>
        <w:t>Microsoft</w:t>
      </w:r>
      <w:proofErr w:type="spellEnd"/>
      <w:r w:rsidRPr="0067671B">
        <w:rPr>
          <w:bCs/>
          <w:sz w:val="28"/>
          <w:szCs w:val="28"/>
        </w:rPr>
        <w:t xml:space="preserve"> </w:t>
      </w:r>
      <w:proofErr w:type="spellStart"/>
      <w:r w:rsidRPr="0067671B">
        <w:rPr>
          <w:bCs/>
          <w:sz w:val="28"/>
          <w:szCs w:val="28"/>
        </w:rPr>
        <w:t>Office</w:t>
      </w:r>
      <w:proofErr w:type="spellEnd"/>
      <w:r w:rsidRPr="0067671B">
        <w:rPr>
          <w:bCs/>
          <w:sz w:val="28"/>
          <w:szCs w:val="28"/>
        </w:rPr>
        <w:t xml:space="preserve"> 2016/</w:t>
      </w:r>
      <w:proofErr w:type="gramStart"/>
      <w:r w:rsidRPr="0067671B">
        <w:rPr>
          <w:bCs/>
          <w:sz w:val="28"/>
          <w:szCs w:val="28"/>
        </w:rPr>
        <w:t>2019 :</w:t>
      </w:r>
      <w:proofErr w:type="gramEnd"/>
      <w:r w:rsidRPr="0067671B">
        <w:rPr>
          <w:bCs/>
          <w:sz w:val="28"/>
          <w:szCs w:val="28"/>
        </w:rPr>
        <w:t xml:space="preserve"> учебное пособие для </w:t>
      </w:r>
      <w:proofErr w:type="spellStart"/>
      <w:r w:rsidRPr="0067671B">
        <w:rPr>
          <w:bCs/>
          <w:sz w:val="28"/>
          <w:szCs w:val="28"/>
        </w:rPr>
        <w:t>спо</w:t>
      </w:r>
      <w:proofErr w:type="spellEnd"/>
      <w:r w:rsidRPr="0067671B">
        <w:rPr>
          <w:bCs/>
          <w:sz w:val="28"/>
          <w:szCs w:val="28"/>
        </w:rPr>
        <w:t xml:space="preserve"> / А. Е. Журавлев. — 2-е изд., стер. — Санкт-</w:t>
      </w:r>
      <w:proofErr w:type="gramStart"/>
      <w:r w:rsidRPr="0067671B">
        <w:rPr>
          <w:bCs/>
          <w:sz w:val="28"/>
          <w:szCs w:val="28"/>
        </w:rPr>
        <w:t>Петербург :</w:t>
      </w:r>
      <w:proofErr w:type="gramEnd"/>
      <w:r w:rsidRPr="0067671B">
        <w:rPr>
          <w:bCs/>
          <w:sz w:val="28"/>
          <w:szCs w:val="28"/>
        </w:rPr>
        <w:t xml:space="preserve"> Лань, 2021. — 124 с. — ISBN 978-5-8114-8610-6.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Лань : электронно-библиотечная система. — URL: https://e.lanbook.com/book/179035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Калмыкова, С. В. Работа с таблицами на примере </w:t>
      </w:r>
      <w:proofErr w:type="spellStart"/>
      <w:r w:rsidRPr="0067671B">
        <w:rPr>
          <w:bCs/>
          <w:sz w:val="28"/>
          <w:szCs w:val="28"/>
        </w:rPr>
        <w:t>Microsoft</w:t>
      </w:r>
      <w:proofErr w:type="spellEnd"/>
      <w:r w:rsidRPr="0067671B">
        <w:rPr>
          <w:bCs/>
          <w:sz w:val="28"/>
          <w:szCs w:val="28"/>
        </w:rPr>
        <w:t xml:space="preserve"> </w:t>
      </w:r>
      <w:proofErr w:type="spellStart"/>
      <w:proofErr w:type="gramStart"/>
      <w:r w:rsidRPr="0067671B">
        <w:rPr>
          <w:bCs/>
          <w:sz w:val="28"/>
          <w:szCs w:val="28"/>
        </w:rPr>
        <w:t>Excel</w:t>
      </w:r>
      <w:proofErr w:type="spellEnd"/>
      <w:r w:rsidRPr="0067671B">
        <w:rPr>
          <w:bCs/>
          <w:sz w:val="28"/>
          <w:szCs w:val="28"/>
        </w:rPr>
        <w:t xml:space="preserve"> :</w:t>
      </w:r>
      <w:proofErr w:type="gramEnd"/>
      <w:r w:rsidRPr="0067671B">
        <w:rPr>
          <w:bCs/>
          <w:sz w:val="28"/>
          <w:szCs w:val="28"/>
        </w:rPr>
        <w:t xml:space="preserve"> учебное пособие для </w:t>
      </w:r>
      <w:proofErr w:type="spellStart"/>
      <w:r w:rsidRPr="0067671B">
        <w:rPr>
          <w:bCs/>
          <w:sz w:val="28"/>
          <w:szCs w:val="28"/>
        </w:rPr>
        <w:t>спо</w:t>
      </w:r>
      <w:proofErr w:type="spellEnd"/>
      <w:r w:rsidRPr="0067671B">
        <w:rPr>
          <w:bCs/>
          <w:sz w:val="28"/>
          <w:szCs w:val="28"/>
        </w:rPr>
        <w:t xml:space="preserve"> / С. В. Калмыкова, Е. Ю. </w:t>
      </w:r>
      <w:proofErr w:type="spellStart"/>
      <w:r w:rsidRPr="0067671B">
        <w:rPr>
          <w:bCs/>
          <w:sz w:val="28"/>
          <w:szCs w:val="28"/>
        </w:rPr>
        <w:t>Ярошевская</w:t>
      </w:r>
      <w:proofErr w:type="spellEnd"/>
      <w:r w:rsidRPr="0067671B">
        <w:rPr>
          <w:bCs/>
          <w:sz w:val="28"/>
          <w:szCs w:val="28"/>
        </w:rPr>
        <w:t>, И. А. Иванова. — Санкт-</w:t>
      </w:r>
      <w:proofErr w:type="gramStart"/>
      <w:r w:rsidRPr="0067671B">
        <w:rPr>
          <w:bCs/>
          <w:sz w:val="28"/>
          <w:szCs w:val="28"/>
        </w:rPr>
        <w:t>Петербург :</w:t>
      </w:r>
      <w:proofErr w:type="gramEnd"/>
      <w:r w:rsidRPr="0067671B">
        <w:rPr>
          <w:bCs/>
          <w:sz w:val="28"/>
          <w:szCs w:val="28"/>
        </w:rPr>
        <w:t xml:space="preserve"> Лань, 2020. — 136 с. — ISBN 978-5-8114-5993-3.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Лань : электронно-библиотечная система. — URL: https://e.lanbook.com/book/147234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67671B">
        <w:rPr>
          <w:bCs/>
          <w:sz w:val="28"/>
          <w:szCs w:val="28"/>
        </w:rPr>
        <w:t>Коломейченко</w:t>
      </w:r>
      <w:proofErr w:type="spellEnd"/>
      <w:r w:rsidRPr="0067671B">
        <w:rPr>
          <w:bCs/>
          <w:sz w:val="28"/>
          <w:szCs w:val="28"/>
        </w:rPr>
        <w:t xml:space="preserve">, А. С. Информационные </w:t>
      </w:r>
      <w:proofErr w:type="gramStart"/>
      <w:r w:rsidRPr="0067671B">
        <w:rPr>
          <w:bCs/>
          <w:sz w:val="28"/>
          <w:szCs w:val="28"/>
        </w:rPr>
        <w:t>технологии :</w:t>
      </w:r>
      <w:proofErr w:type="gramEnd"/>
      <w:r w:rsidRPr="0067671B">
        <w:rPr>
          <w:bCs/>
          <w:sz w:val="28"/>
          <w:szCs w:val="28"/>
        </w:rPr>
        <w:t xml:space="preserve"> учебное пособие для </w:t>
      </w:r>
      <w:proofErr w:type="spellStart"/>
      <w:r w:rsidRPr="0067671B">
        <w:rPr>
          <w:bCs/>
          <w:sz w:val="28"/>
          <w:szCs w:val="28"/>
        </w:rPr>
        <w:t>спо</w:t>
      </w:r>
      <w:proofErr w:type="spellEnd"/>
      <w:r w:rsidRPr="0067671B">
        <w:rPr>
          <w:bCs/>
          <w:sz w:val="28"/>
          <w:szCs w:val="28"/>
        </w:rPr>
        <w:t xml:space="preserve"> / А. С. </w:t>
      </w:r>
      <w:proofErr w:type="spellStart"/>
      <w:r w:rsidRPr="0067671B">
        <w:rPr>
          <w:bCs/>
          <w:sz w:val="28"/>
          <w:szCs w:val="28"/>
        </w:rPr>
        <w:t>Коломейченко</w:t>
      </w:r>
      <w:proofErr w:type="spellEnd"/>
      <w:r w:rsidRPr="0067671B">
        <w:rPr>
          <w:bCs/>
          <w:sz w:val="28"/>
          <w:szCs w:val="28"/>
        </w:rPr>
        <w:t xml:space="preserve">, Н. В. </w:t>
      </w:r>
      <w:proofErr w:type="spellStart"/>
      <w:r w:rsidRPr="0067671B">
        <w:rPr>
          <w:bCs/>
          <w:sz w:val="28"/>
          <w:szCs w:val="28"/>
        </w:rPr>
        <w:t>Польшакова</w:t>
      </w:r>
      <w:proofErr w:type="spellEnd"/>
      <w:r w:rsidRPr="0067671B">
        <w:rPr>
          <w:bCs/>
          <w:sz w:val="28"/>
          <w:szCs w:val="28"/>
        </w:rPr>
        <w:t xml:space="preserve">, О. В. Чеха. — 2-е изд., </w:t>
      </w:r>
      <w:proofErr w:type="spellStart"/>
      <w:r w:rsidRPr="0067671B">
        <w:rPr>
          <w:bCs/>
          <w:sz w:val="28"/>
          <w:szCs w:val="28"/>
        </w:rPr>
        <w:t>перераб</w:t>
      </w:r>
      <w:proofErr w:type="spellEnd"/>
      <w:r w:rsidRPr="0067671B">
        <w:rPr>
          <w:bCs/>
          <w:sz w:val="28"/>
          <w:szCs w:val="28"/>
        </w:rPr>
        <w:t>. — Санкт-</w:t>
      </w:r>
      <w:proofErr w:type="gramStart"/>
      <w:r w:rsidRPr="0067671B">
        <w:rPr>
          <w:bCs/>
          <w:sz w:val="28"/>
          <w:szCs w:val="28"/>
        </w:rPr>
        <w:t>Петербург :</w:t>
      </w:r>
      <w:proofErr w:type="gramEnd"/>
      <w:r w:rsidRPr="0067671B">
        <w:rPr>
          <w:bCs/>
          <w:sz w:val="28"/>
          <w:szCs w:val="28"/>
        </w:rPr>
        <w:t xml:space="preserve"> Лань, 2021. — 212 с. — ISBN 978-5-8114-7565-0.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Лань : электронно-библиотечная система. — URL: https://e.lanbook.com/book/177031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Куприянов, Д. В.  Информационное обеспечение профессиональной </w:t>
      </w:r>
      <w:proofErr w:type="gramStart"/>
      <w:r w:rsidRPr="0067671B">
        <w:rPr>
          <w:bCs/>
          <w:sz w:val="28"/>
          <w:szCs w:val="28"/>
        </w:rPr>
        <w:t>деятельности :</w:t>
      </w:r>
      <w:proofErr w:type="gramEnd"/>
      <w:r w:rsidRPr="0067671B">
        <w:rPr>
          <w:bCs/>
          <w:sz w:val="28"/>
          <w:szCs w:val="28"/>
        </w:rPr>
        <w:t xml:space="preserve"> учебник и практикум для среднего профессионального образования / Д. В. Куприянов. — </w:t>
      </w:r>
      <w:proofErr w:type="gramStart"/>
      <w:r w:rsidRPr="0067671B">
        <w:rPr>
          <w:bCs/>
          <w:sz w:val="28"/>
          <w:szCs w:val="28"/>
        </w:rPr>
        <w:t>Москва :</w:t>
      </w:r>
      <w:proofErr w:type="gramEnd"/>
      <w:r w:rsidRPr="0067671B">
        <w:rPr>
          <w:bCs/>
          <w:sz w:val="28"/>
          <w:szCs w:val="28"/>
        </w:rPr>
        <w:t xml:space="preserve"> Издательство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, 2021. — 255 с. — (Профессиональное образование). — ISBN 978-5-534-00973-6.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 [сайт]. — URL: https://urait.ru/bcode/470353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lastRenderedPageBreak/>
        <w:t xml:space="preserve">Левкин, Г. Г. </w:t>
      </w:r>
      <w:proofErr w:type="gramStart"/>
      <w:r w:rsidRPr="0067671B">
        <w:rPr>
          <w:bCs/>
          <w:sz w:val="28"/>
          <w:szCs w:val="28"/>
        </w:rPr>
        <w:t>Логистика :</w:t>
      </w:r>
      <w:proofErr w:type="gramEnd"/>
      <w:r w:rsidRPr="0067671B">
        <w:rPr>
          <w:bCs/>
          <w:sz w:val="28"/>
          <w:szCs w:val="28"/>
        </w:rPr>
        <w:t xml:space="preserve"> учебное пособие для СПО / Г. Г. Левкин, Е. А. Панова. — 2-е изд. — </w:t>
      </w:r>
      <w:proofErr w:type="gramStart"/>
      <w:r w:rsidRPr="0067671B">
        <w:rPr>
          <w:bCs/>
          <w:sz w:val="28"/>
          <w:szCs w:val="28"/>
        </w:rPr>
        <w:t>Саратов :</w:t>
      </w:r>
      <w:proofErr w:type="gramEnd"/>
      <w:r w:rsidRPr="0067671B">
        <w:rPr>
          <w:bCs/>
          <w:sz w:val="28"/>
          <w:szCs w:val="28"/>
        </w:rPr>
        <w:t xml:space="preserve"> Профобразование, Ай Пи Эр Медиа, 2018. — 184 c. — ISBN 978-5-4486-0362-4, 978-5-4488-0196-9.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67671B">
        <w:rPr>
          <w:bCs/>
          <w:sz w:val="28"/>
          <w:szCs w:val="28"/>
        </w:rPr>
        <w:t>PROFобразование</w:t>
      </w:r>
      <w:proofErr w:type="spellEnd"/>
      <w:r w:rsidRPr="0067671B">
        <w:rPr>
          <w:bCs/>
          <w:sz w:val="28"/>
          <w:szCs w:val="28"/>
        </w:rPr>
        <w:t xml:space="preserve"> : [сайт]. — URL: https://profspo.ru/books/76993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Советов, Б. Я.  Информационные </w:t>
      </w:r>
      <w:proofErr w:type="gramStart"/>
      <w:r w:rsidRPr="0067671B">
        <w:rPr>
          <w:bCs/>
          <w:sz w:val="28"/>
          <w:szCs w:val="28"/>
        </w:rPr>
        <w:t>технологии :</w:t>
      </w:r>
      <w:proofErr w:type="gramEnd"/>
      <w:r w:rsidRPr="0067671B">
        <w:rPr>
          <w:bCs/>
          <w:sz w:val="28"/>
          <w:szCs w:val="28"/>
        </w:rPr>
        <w:t xml:space="preserve"> учебник для среднего профессионального образования / Б. Я. Советов, В. В. </w:t>
      </w:r>
      <w:proofErr w:type="spellStart"/>
      <w:r w:rsidRPr="0067671B">
        <w:rPr>
          <w:bCs/>
          <w:sz w:val="28"/>
          <w:szCs w:val="28"/>
        </w:rPr>
        <w:t>Цехановский</w:t>
      </w:r>
      <w:proofErr w:type="spellEnd"/>
      <w:r w:rsidRPr="0067671B">
        <w:rPr>
          <w:bCs/>
          <w:sz w:val="28"/>
          <w:szCs w:val="28"/>
        </w:rPr>
        <w:t xml:space="preserve">. — 7-е изд., </w:t>
      </w:r>
      <w:proofErr w:type="spellStart"/>
      <w:r w:rsidRPr="0067671B">
        <w:rPr>
          <w:bCs/>
          <w:sz w:val="28"/>
          <w:szCs w:val="28"/>
        </w:rPr>
        <w:t>перераб</w:t>
      </w:r>
      <w:proofErr w:type="spellEnd"/>
      <w:r w:rsidRPr="0067671B">
        <w:rPr>
          <w:bCs/>
          <w:sz w:val="28"/>
          <w:szCs w:val="28"/>
        </w:rPr>
        <w:t xml:space="preserve">. и доп. — </w:t>
      </w:r>
      <w:proofErr w:type="gramStart"/>
      <w:r w:rsidRPr="0067671B">
        <w:rPr>
          <w:bCs/>
          <w:sz w:val="28"/>
          <w:szCs w:val="28"/>
        </w:rPr>
        <w:t>Москва :</w:t>
      </w:r>
      <w:proofErr w:type="gramEnd"/>
      <w:r w:rsidRPr="0067671B">
        <w:rPr>
          <w:bCs/>
          <w:sz w:val="28"/>
          <w:szCs w:val="28"/>
        </w:rPr>
        <w:t xml:space="preserve"> Издательство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, 2021. — 327 с. — (Профессиональное образование). — ISBN 978-5-534-06399-8.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67671B">
        <w:rPr>
          <w:bCs/>
          <w:sz w:val="28"/>
          <w:szCs w:val="28"/>
        </w:rPr>
        <w:t>Юрайт</w:t>
      </w:r>
      <w:proofErr w:type="spellEnd"/>
      <w:r w:rsidRPr="0067671B">
        <w:rPr>
          <w:bCs/>
          <w:sz w:val="28"/>
          <w:szCs w:val="28"/>
        </w:rPr>
        <w:t xml:space="preserve"> [сайт]. — URL: https://urait.ru/bcode/469425</w:t>
      </w:r>
    </w:p>
    <w:p w:rsidR="0067671B" w:rsidRPr="0067671B" w:rsidRDefault="0067671B" w:rsidP="0067671B">
      <w:pPr>
        <w:widowControl/>
        <w:numPr>
          <w:ilvl w:val="1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671B">
        <w:rPr>
          <w:bCs/>
          <w:sz w:val="28"/>
          <w:szCs w:val="28"/>
        </w:rPr>
        <w:t xml:space="preserve">Управление цепями </w:t>
      </w:r>
      <w:proofErr w:type="gramStart"/>
      <w:r w:rsidRPr="0067671B">
        <w:rPr>
          <w:bCs/>
          <w:sz w:val="28"/>
          <w:szCs w:val="28"/>
        </w:rPr>
        <w:t>поставок :</w:t>
      </w:r>
      <w:proofErr w:type="gramEnd"/>
      <w:r w:rsidRPr="0067671B">
        <w:rPr>
          <w:bCs/>
          <w:sz w:val="28"/>
          <w:szCs w:val="28"/>
        </w:rPr>
        <w:t xml:space="preserve"> учебное пособие для СПО / составители П. П. </w:t>
      </w:r>
      <w:proofErr w:type="spellStart"/>
      <w:r w:rsidRPr="0067671B">
        <w:rPr>
          <w:bCs/>
          <w:sz w:val="28"/>
          <w:szCs w:val="28"/>
        </w:rPr>
        <w:t>Крылатков</w:t>
      </w:r>
      <w:proofErr w:type="spellEnd"/>
      <w:r w:rsidRPr="0067671B">
        <w:rPr>
          <w:bCs/>
          <w:sz w:val="28"/>
          <w:szCs w:val="28"/>
        </w:rPr>
        <w:t xml:space="preserve">, М. А. Прилуцкая, под редакцией И. В. Ершовой. — 2-е изд. — Саратов, </w:t>
      </w:r>
      <w:proofErr w:type="gramStart"/>
      <w:r w:rsidRPr="0067671B">
        <w:rPr>
          <w:bCs/>
          <w:sz w:val="28"/>
          <w:szCs w:val="28"/>
        </w:rPr>
        <w:t>Екатеринбург :</w:t>
      </w:r>
      <w:proofErr w:type="gramEnd"/>
      <w:r w:rsidRPr="0067671B">
        <w:rPr>
          <w:bCs/>
          <w:sz w:val="28"/>
          <w:szCs w:val="28"/>
        </w:rPr>
        <w:t xml:space="preserve"> Профобразование, Уральский федеральный университет, 2020. — 139 c. — ISBN 978-5-4488-0774-9, 978-5-7996-2930-4. — </w:t>
      </w:r>
      <w:proofErr w:type="gramStart"/>
      <w:r w:rsidRPr="0067671B">
        <w:rPr>
          <w:bCs/>
          <w:sz w:val="28"/>
          <w:szCs w:val="28"/>
        </w:rPr>
        <w:t>Текст :</w:t>
      </w:r>
      <w:proofErr w:type="gramEnd"/>
      <w:r w:rsidRPr="0067671B">
        <w:rPr>
          <w:bCs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67671B">
        <w:rPr>
          <w:bCs/>
          <w:sz w:val="28"/>
          <w:szCs w:val="28"/>
        </w:rPr>
        <w:t>PROFобразование</w:t>
      </w:r>
      <w:proofErr w:type="spellEnd"/>
      <w:r w:rsidRPr="0067671B">
        <w:rPr>
          <w:bCs/>
          <w:sz w:val="28"/>
          <w:szCs w:val="28"/>
        </w:rPr>
        <w:t xml:space="preserve"> : [сайт]. — URL: </w:t>
      </w:r>
      <w:hyperlink r:id="rId11" w:history="1">
        <w:r w:rsidRPr="0067671B">
          <w:rPr>
            <w:rStyle w:val="ac"/>
            <w:bCs/>
            <w:sz w:val="28"/>
            <w:szCs w:val="28"/>
          </w:rPr>
          <w:t>https://profspo.ru/books/92376</w:t>
        </w:r>
      </w:hyperlink>
    </w:p>
    <w:p w:rsidR="0067671B" w:rsidRPr="0067671B" w:rsidRDefault="0067671B" w:rsidP="0067671B">
      <w:pPr>
        <w:ind w:left="709"/>
        <w:contextualSpacing/>
        <w:jc w:val="both"/>
        <w:rPr>
          <w:bCs/>
          <w:sz w:val="28"/>
          <w:szCs w:val="28"/>
        </w:rPr>
      </w:pPr>
    </w:p>
    <w:p w:rsidR="0067671B" w:rsidRPr="0067671B" w:rsidRDefault="0067671B" w:rsidP="0067671B">
      <w:pPr>
        <w:pStyle w:val="2"/>
        <w:spacing w:line="600" w:lineRule="atLeast"/>
        <w:ind w:left="152" w:right="982" w:firstLine="833"/>
        <w:jc w:val="both"/>
      </w:pPr>
    </w:p>
    <w:sectPr w:rsidR="0067671B" w:rsidRPr="0067671B" w:rsidSect="0067671B">
      <w:pgSz w:w="11910" w:h="16840"/>
      <w:pgMar w:top="480" w:right="420" w:bottom="980" w:left="98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6A" w:rsidRDefault="00FF2C6A">
      <w:r>
        <w:separator/>
      </w:r>
    </w:p>
  </w:endnote>
  <w:endnote w:type="continuationSeparator" w:id="0">
    <w:p w:rsidR="00FF2C6A" w:rsidRDefault="00FF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18" w:rsidRDefault="00FF2C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3922140</wp:posOffset>
              </wp:positionH>
              <wp:positionV relativeFrom="page">
                <wp:posOffset>10062802</wp:posOffset>
              </wp:positionV>
              <wp:extent cx="76200" cy="1689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C18" w:rsidRDefault="00FF2C6A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08.85pt;margin-top:792.35pt;width:6pt;height:13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" filled="f" stroked="f">
              <v:path arrowok="t"/>
              <v:textbox inset="0,0,0,0">
                <w:txbxContent>
                  <w:p w:rsidR="00B84C18" w:rsidRDefault="00FF2C6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3385820</wp:posOffset>
              </wp:positionH>
              <wp:positionV relativeFrom="page">
                <wp:posOffset>9909809</wp:posOffset>
              </wp:positionV>
              <wp:extent cx="1186180" cy="445134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6180" cy="4451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6180" h="445134">
                            <a:moveTo>
                              <a:pt x="1186179" y="0"/>
                            </a:moveTo>
                            <a:lnTo>
                              <a:pt x="0" y="0"/>
                            </a:lnTo>
                            <a:lnTo>
                              <a:pt x="0" y="445135"/>
                            </a:lnTo>
                            <a:lnTo>
                              <a:pt x="1186179" y="445135"/>
                            </a:lnTo>
                            <a:lnTo>
                              <a:pt x="118617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108C6D" id="Graphic 10" o:spid="_x0000_s1026" style="position:absolute;margin-left:266.6pt;margin-top:780.3pt;width:93.4pt;height:35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86180,4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" path="m1186179,l,,,445135r1186179,l1186179,xe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18" w:rsidRDefault="00FF2C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3845940</wp:posOffset>
              </wp:positionH>
              <wp:positionV relativeFrom="page">
                <wp:posOffset>10050102</wp:posOffset>
              </wp:positionV>
              <wp:extent cx="2413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C18" w:rsidRDefault="00FF2C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7671B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02.85pt;margin-top:791.35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" filled="f" stroked="f">
              <v:path arrowok="t"/>
              <v:textbox inset="0,0,0,0">
                <w:txbxContent>
                  <w:p w:rsidR="00B84C18" w:rsidRDefault="00FF2C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7671B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6A" w:rsidRDefault="00FF2C6A">
      <w:r>
        <w:separator/>
      </w:r>
    </w:p>
  </w:footnote>
  <w:footnote w:type="continuationSeparator" w:id="0">
    <w:p w:rsidR="00FF2C6A" w:rsidRDefault="00FF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E0E"/>
    <w:multiLevelType w:val="hybridMultilevel"/>
    <w:tmpl w:val="66368FD2"/>
    <w:lvl w:ilvl="0" w:tplc="CEECCD9E">
      <w:start w:val="1"/>
      <w:numFmt w:val="decimal"/>
      <w:lvlText w:val="%1"/>
      <w:lvlJc w:val="left"/>
      <w:pPr>
        <w:ind w:left="152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6B7F2">
      <w:numFmt w:val="bullet"/>
      <w:lvlText w:val="•"/>
      <w:lvlJc w:val="left"/>
      <w:pPr>
        <w:ind w:left="1194" w:hanging="338"/>
      </w:pPr>
      <w:rPr>
        <w:rFonts w:hint="default"/>
        <w:lang w:val="ru-RU" w:eastAsia="en-US" w:bidi="ar-SA"/>
      </w:rPr>
    </w:lvl>
    <w:lvl w:ilvl="2" w:tplc="42B8F4B0">
      <w:numFmt w:val="bullet"/>
      <w:lvlText w:val="•"/>
      <w:lvlJc w:val="left"/>
      <w:pPr>
        <w:ind w:left="2229" w:hanging="338"/>
      </w:pPr>
      <w:rPr>
        <w:rFonts w:hint="default"/>
        <w:lang w:val="ru-RU" w:eastAsia="en-US" w:bidi="ar-SA"/>
      </w:rPr>
    </w:lvl>
    <w:lvl w:ilvl="3" w:tplc="BFDCCF90">
      <w:numFmt w:val="bullet"/>
      <w:lvlText w:val="•"/>
      <w:lvlJc w:val="left"/>
      <w:pPr>
        <w:ind w:left="3263" w:hanging="338"/>
      </w:pPr>
      <w:rPr>
        <w:rFonts w:hint="default"/>
        <w:lang w:val="ru-RU" w:eastAsia="en-US" w:bidi="ar-SA"/>
      </w:rPr>
    </w:lvl>
    <w:lvl w:ilvl="4" w:tplc="6778E08C">
      <w:numFmt w:val="bullet"/>
      <w:lvlText w:val="•"/>
      <w:lvlJc w:val="left"/>
      <w:pPr>
        <w:ind w:left="4298" w:hanging="338"/>
      </w:pPr>
      <w:rPr>
        <w:rFonts w:hint="default"/>
        <w:lang w:val="ru-RU" w:eastAsia="en-US" w:bidi="ar-SA"/>
      </w:rPr>
    </w:lvl>
    <w:lvl w:ilvl="5" w:tplc="09CAF074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5B346BB6">
      <w:numFmt w:val="bullet"/>
      <w:lvlText w:val="•"/>
      <w:lvlJc w:val="left"/>
      <w:pPr>
        <w:ind w:left="6367" w:hanging="338"/>
      </w:pPr>
      <w:rPr>
        <w:rFonts w:hint="default"/>
        <w:lang w:val="ru-RU" w:eastAsia="en-US" w:bidi="ar-SA"/>
      </w:rPr>
    </w:lvl>
    <w:lvl w:ilvl="7" w:tplc="A630EE68">
      <w:numFmt w:val="bullet"/>
      <w:lvlText w:val="•"/>
      <w:lvlJc w:val="left"/>
      <w:pPr>
        <w:ind w:left="7402" w:hanging="338"/>
      </w:pPr>
      <w:rPr>
        <w:rFonts w:hint="default"/>
        <w:lang w:val="ru-RU" w:eastAsia="en-US" w:bidi="ar-SA"/>
      </w:rPr>
    </w:lvl>
    <w:lvl w:ilvl="8" w:tplc="A62EE288">
      <w:numFmt w:val="bullet"/>
      <w:lvlText w:val="•"/>
      <w:lvlJc w:val="left"/>
      <w:pPr>
        <w:ind w:left="8437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0AEC31FE"/>
    <w:multiLevelType w:val="hybridMultilevel"/>
    <w:tmpl w:val="3AEE3036"/>
    <w:lvl w:ilvl="0" w:tplc="1126474E">
      <w:start w:val="1"/>
      <w:numFmt w:val="decimal"/>
      <w:lvlText w:val="%1."/>
      <w:lvlJc w:val="left"/>
      <w:pPr>
        <w:ind w:left="231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52A48C">
      <w:numFmt w:val="bullet"/>
      <w:lvlText w:val="•"/>
      <w:lvlJc w:val="left"/>
      <w:pPr>
        <w:ind w:left="3138" w:hanging="591"/>
      </w:pPr>
      <w:rPr>
        <w:rFonts w:hint="default"/>
        <w:lang w:val="ru-RU" w:eastAsia="en-US" w:bidi="ar-SA"/>
      </w:rPr>
    </w:lvl>
    <w:lvl w:ilvl="2" w:tplc="16E6F78E">
      <w:numFmt w:val="bullet"/>
      <w:lvlText w:val="•"/>
      <w:lvlJc w:val="left"/>
      <w:pPr>
        <w:ind w:left="3957" w:hanging="591"/>
      </w:pPr>
      <w:rPr>
        <w:rFonts w:hint="default"/>
        <w:lang w:val="ru-RU" w:eastAsia="en-US" w:bidi="ar-SA"/>
      </w:rPr>
    </w:lvl>
    <w:lvl w:ilvl="3" w:tplc="A55A16C8">
      <w:numFmt w:val="bullet"/>
      <w:lvlText w:val="•"/>
      <w:lvlJc w:val="left"/>
      <w:pPr>
        <w:ind w:left="4775" w:hanging="591"/>
      </w:pPr>
      <w:rPr>
        <w:rFonts w:hint="default"/>
        <w:lang w:val="ru-RU" w:eastAsia="en-US" w:bidi="ar-SA"/>
      </w:rPr>
    </w:lvl>
    <w:lvl w:ilvl="4" w:tplc="5F34E61A">
      <w:numFmt w:val="bullet"/>
      <w:lvlText w:val="•"/>
      <w:lvlJc w:val="left"/>
      <w:pPr>
        <w:ind w:left="5594" w:hanging="591"/>
      </w:pPr>
      <w:rPr>
        <w:rFonts w:hint="default"/>
        <w:lang w:val="ru-RU" w:eastAsia="en-US" w:bidi="ar-SA"/>
      </w:rPr>
    </w:lvl>
    <w:lvl w:ilvl="5" w:tplc="0BAC03BE">
      <w:numFmt w:val="bullet"/>
      <w:lvlText w:val="•"/>
      <w:lvlJc w:val="left"/>
      <w:pPr>
        <w:ind w:left="6413" w:hanging="591"/>
      </w:pPr>
      <w:rPr>
        <w:rFonts w:hint="default"/>
        <w:lang w:val="ru-RU" w:eastAsia="en-US" w:bidi="ar-SA"/>
      </w:rPr>
    </w:lvl>
    <w:lvl w:ilvl="6" w:tplc="DD60609A">
      <w:numFmt w:val="bullet"/>
      <w:lvlText w:val="•"/>
      <w:lvlJc w:val="left"/>
      <w:pPr>
        <w:ind w:left="7231" w:hanging="591"/>
      </w:pPr>
      <w:rPr>
        <w:rFonts w:hint="default"/>
        <w:lang w:val="ru-RU" w:eastAsia="en-US" w:bidi="ar-SA"/>
      </w:rPr>
    </w:lvl>
    <w:lvl w:ilvl="7" w:tplc="8FDEA5C2">
      <w:numFmt w:val="bullet"/>
      <w:lvlText w:val="•"/>
      <w:lvlJc w:val="left"/>
      <w:pPr>
        <w:ind w:left="8050" w:hanging="591"/>
      </w:pPr>
      <w:rPr>
        <w:rFonts w:hint="default"/>
        <w:lang w:val="ru-RU" w:eastAsia="en-US" w:bidi="ar-SA"/>
      </w:rPr>
    </w:lvl>
    <w:lvl w:ilvl="8" w:tplc="82E8A1EA">
      <w:numFmt w:val="bullet"/>
      <w:lvlText w:val="•"/>
      <w:lvlJc w:val="left"/>
      <w:pPr>
        <w:ind w:left="8869" w:hanging="591"/>
      </w:pPr>
      <w:rPr>
        <w:rFonts w:hint="default"/>
        <w:lang w:val="ru-RU" w:eastAsia="en-US" w:bidi="ar-SA"/>
      </w:rPr>
    </w:lvl>
  </w:abstractNum>
  <w:abstractNum w:abstractNumId="2" w15:restartNumberingAfterBreak="0">
    <w:nsid w:val="10583F7E"/>
    <w:multiLevelType w:val="hybridMultilevel"/>
    <w:tmpl w:val="06CAF7AA"/>
    <w:lvl w:ilvl="0" w:tplc="EC90D5CE">
      <w:start w:val="1"/>
      <w:numFmt w:val="decimal"/>
      <w:lvlText w:val="%1."/>
      <w:lvlJc w:val="left"/>
      <w:pPr>
        <w:ind w:left="8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B89570">
      <w:numFmt w:val="bullet"/>
      <w:lvlText w:val="•"/>
      <w:lvlJc w:val="left"/>
      <w:pPr>
        <w:ind w:left="1842" w:hanging="591"/>
      </w:pPr>
      <w:rPr>
        <w:rFonts w:hint="default"/>
        <w:lang w:val="ru-RU" w:eastAsia="en-US" w:bidi="ar-SA"/>
      </w:rPr>
    </w:lvl>
    <w:lvl w:ilvl="2" w:tplc="6F101D26">
      <w:numFmt w:val="bullet"/>
      <w:lvlText w:val="•"/>
      <w:lvlJc w:val="left"/>
      <w:pPr>
        <w:ind w:left="2805" w:hanging="591"/>
      </w:pPr>
      <w:rPr>
        <w:rFonts w:hint="default"/>
        <w:lang w:val="ru-RU" w:eastAsia="en-US" w:bidi="ar-SA"/>
      </w:rPr>
    </w:lvl>
    <w:lvl w:ilvl="3" w:tplc="8F7606C8">
      <w:numFmt w:val="bullet"/>
      <w:lvlText w:val="•"/>
      <w:lvlJc w:val="left"/>
      <w:pPr>
        <w:ind w:left="3767" w:hanging="591"/>
      </w:pPr>
      <w:rPr>
        <w:rFonts w:hint="default"/>
        <w:lang w:val="ru-RU" w:eastAsia="en-US" w:bidi="ar-SA"/>
      </w:rPr>
    </w:lvl>
    <w:lvl w:ilvl="4" w:tplc="7EACED9E">
      <w:numFmt w:val="bullet"/>
      <w:lvlText w:val="•"/>
      <w:lvlJc w:val="left"/>
      <w:pPr>
        <w:ind w:left="4730" w:hanging="591"/>
      </w:pPr>
      <w:rPr>
        <w:rFonts w:hint="default"/>
        <w:lang w:val="ru-RU" w:eastAsia="en-US" w:bidi="ar-SA"/>
      </w:rPr>
    </w:lvl>
    <w:lvl w:ilvl="5" w:tplc="50D2E940">
      <w:numFmt w:val="bullet"/>
      <w:lvlText w:val="•"/>
      <w:lvlJc w:val="left"/>
      <w:pPr>
        <w:ind w:left="5693" w:hanging="591"/>
      </w:pPr>
      <w:rPr>
        <w:rFonts w:hint="default"/>
        <w:lang w:val="ru-RU" w:eastAsia="en-US" w:bidi="ar-SA"/>
      </w:rPr>
    </w:lvl>
    <w:lvl w:ilvl="6" w:tplc="F72E277A">
      <w:numFmt w:val="bullet"/>
      <w:lvlText w:val="•"/>
      <w:lvlJc w:val="left"/>
      <w:pPr>
        <w:ind w:left="6655" w:hanging="591"/>
      </w:pPr>
      <w:rPr>
        <w:rFonts w:hint="default"/>
        <w:lang w:val="ru-RU" w:eastAsia="en-US" w:bidi="ar-SA"/>
      </w:rPr>
    </w:lvl>
    <w:lvl w:ilvl="7" w:tplc="BEC64C0C">
      <w:numFmt w:val="bullet"/>
      <w:lvlText w:val="•"/>
      <w:lvlJc w:val="left"/>
      <w:pPr>
        <w:ind w:left="7618" w:hanging="591"/>
      </w:pPr>
      <w:rPr>
        <w:rFonts w:hint="default"/>
        <w:lang w:val="ru-RU" w:eastAsia="en-US" w:bidi="ar-SA"/>
      </w:rPr>
    </w:lvl>
    <w:lvl w:ilvl="8" w:tplc="D584C356">
      <w:numFmt w:val="bullet"/>
      <w:lvlText w:val="•"/>
      <w:lvlJc w:val="left"/>
      <w:pPr>
        <w:ind w:left="8581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32650DCF"/>
    <w:multiLevelType w:val="hybridMultilevel"/>
    <w:tmpl w:val="FA9AA57A"/>
    <w:lvl w:ilvl="0" w:tplc="C0C6FC1A">
      <w:start w:val="1"/>
      <w:numFmt w:val="decimal"/>
      <w:lvlText w:val="%1."/>
      <w:lvlJc w:val="left"/>
      <w:pPr>
        <w:ind w:left="8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145AA2">
      <w:numFmt w:val="bullet"/>
      <w:lvlText w:val="•"/>
      <w:lvlJc w:val="left"/>
      <w:pPr>
        <w:ind w:left="1842" w:hanging="591"/>
      </w:pPr>
      <w:rPr>
        <w:rFonts w:hint="default"/>
        <w:lang w:val="ru-RU" w:eastAsia="en-US" w:bidi="ar-SA"/>
      </w:rPr>
    </w:lvl>
    <w:lvl w:ilvl="2" w:tplc="6E02C704">
      <w:numFmt w:val="bullet"/>
      <w:lvlText w:val="•"/>
      <w:lvlJc w:val="left"/>
      <w:pPr>
        <w:ind w:left="2805" w:hanging="591"/>
      </w:pPr>
      <w:rPr>
        <w:rFonts w:hint="default"/>
        <w:lang w:val="ru-RU" w:eastAsia="en-US" w:bidi="ar-SA"/>
      </w:rPr>
    </w:lvl>
    <w:lvl w:ilvl="3" w:tplc="9E8E4DBA">
      <w:numFmt w:val="bullet"/>
      <w:lvlText w:val="•"/>
      <w:lvlJc w:val="left"/>
      <w:pPr>
        <w:ind w:left="3767" w:hanging="591"/>
      </w:pPr>
      <w:rPr>
        <w:rFonts w:hint="default"/>
        <w:lang w:val="ru-RU" w:eastAsia="en-US" w:bidi="ar-SA"/>
      </w:rPr>
    </w:lvl>
    <w:lvl w:ilvl="4" w:tplc="5670A196">
      <w:numFmt w:val="bullet"/>
      <w:lvlText w:val="•"/>
      <w:lvlJc w:val="left"/>
      <w:pPr>
        <w:ind w:left="4730" w:hanging="591"/>
      </w:pPr>
      <w:rPr>
        <w:rFonts w:hint="default"/>
        <w:lang w:val="ru-RU" w:eastAsia="en-US" w:bidi="ar-SA"/>
      </w:rPr>
    </w:lvl>
    <w:lvl w:ilvl="5" w:tplc="8BC0B0CA">
      <w:numFmt w:val="bullet"/>
      <w:lvlText w:val="•"/>
      <w:lvlJc w:val="left"/>
      <w:pPr>
        <w:ind w:left="5693" w:hanging="591"/>
      </w:pPr>
      <w:rPr>
        <w:rFonts w:hint="default"/>
        <w:lang w:val="ru-RU" w:eastAsia="en-US" w:bidi="ar-SA"/>
      </w:rPr>
    </w:lvl>
    <w:lvl w:ilvl="6" w:tplc="D16CDC44">
      <w:numFmt w:val="bullet"/>
      <w:lvlText w:val="•"/>
      <w:lvlJc w:val="left"/>
      <w:pPr>
        <w:ind w:left="6655" w:hanging="591"/>
      </w:pPr>
      <w:rPr>
        <w:rFonts w:hint="default"/>
        <w:lang w:val="ru-RU" w:eastAsia="en-US" w:bidi="ar-SA"/>
      </w:rPr>
    </w:lvl>
    <w:lvl w:ilvl="7" w:tplc="A70CE890">
      <w:numFmt w:val="bullet"/>
      <w:lvlText w:val="•"/>
      <w:lvlJc w:val="left"/>
      <w:pPr>
        <w:ind w:left="7618" w:hanging="591"/>
      </w:pPr>
      <w:rPr>
        <w:rFonts w:hint="default"/>
        <w:lang w:val="ru-RU" w:eastAsia="en-US" w:bidi="ar-SA"/>
      </w:rPr>
    </w:lvl>
    <w:lvl w:ilvl="8" w:tplc="5F3CEEE8">
      <w:numFmt w:val="bullet"/>
      <w:lvlText w:val="•"/>
      <w:lvlJc w:val="left"/>
      <w:pPr>
        <w:ind w:left="8581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4B81611B"/>
    <w:multiLevelType w:val="hybridMultilevel"/>
    <w:tmpl w:val="11F41A6A"/>
    <w:lvl w:ilvl="0" w:tplc="A456F8B0">
      <w:start w:val="1"/>
      <w:numFmt w:val="decimal"/>
      <w:lvlText w:val="%1."/>
      <w:lvlJc w:val="left"/>
      <w:pPr>
        <w:ind w:left="8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CE1D20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D47E98C0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3" w:tplc="AD20406A">
      <w:numFmt w:val="bullet"/>
      <w:lvlText w:val="•"/>
      <w:lvlJc w:val="left"/>
      <w:pPr>
        <w:ind w:left="3725" w:hanging="281"/>
      </w:pPr>
      <w:rPr>
        <w:rFonts w:hint="default"/>
        <w:lang w:val="ru-RU" w:eastAsia="en-US" w:bidi="ar-SA"/>
      </w:rPr>
    </w:lvl>
    <w:lvl w:ilvl="4" w:tplc="AB148A44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CF48B0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2826ED8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BF360730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088063D2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DE92317"/>
    <w:multiLevelType w:val="multilevel"/>
    <w:tmpl w:val="012A0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3AC0FCE"/>
    <w:multiLevelType w:val="hybridMultilevel"/>
    <w:tmpl w:val="191A836E"/>
    <w:lvl w:ilvl="0" w:tplc="B8B44256">
      <w:start w:val="1"/>
      <w:numFmt w:val="decimal"/>
      <w:lvlText w:val="%1"/>
      <w:lvlJc w:val="left"/>
      <w:pPr>
        <w:ind w:left="7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6B440">
      <w:numFmt w:val="bullet"/>
      <w:lvlText w:val="•"/>
      <w:lvlJc w:val="left"/>
      <w:pPr>
        <w:ind w:left="1734" w:hanging="212"/>
      </w:pPr>
      <w:rPr>
        <w:rFonts w:hint="default"/>
        <w:lang w:val="ru-RU" w:eastAsia="en-US" w:bidi="ar-SA"/>
      </w:rPr>
    </w:lvl>
    <w:lvl w:ilvl="2" w:tplc="69E84410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AAA28D82">
      <w:numFmt w:val="bullet"/>
      <w:lvlText w:val="•"/>
      <w:lvlJc w:val="left"/>
      <w:pPr>
        <w:ind w:left="3683" w:hanging="212"/>
      </w:pPr>
      <w:rPr>
        <w:rFonts w:hint="default"/>
        <w:lang w:val="ru-RU" w:eastAsia="en-US" w:bidi="ar-SA"/>
      </w:rPr>
    </w:lvl>
    <w:lvl w:ilvl="4" w:tplc="47641B14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18ACDB3C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6" w:tplc="101EB516">
      <w:numFmt w:val="bullet"/>
      <w:lvlText w:val="•"/>
      <w:lvlJc w:val="left"/>
      <w:pPr>
        <w:ind w:left="6607" w:hanging="212"/>
      </w:pPr>
      <w:rPr>
        <w:rFonts w:hint="default"/>
        <w:lang w:val="ru-RU" w:eastAsia="en-US" w:bidi="ar-SA"/>
      </w:rPr>
    </w:lvl>
    <w:lvl w:ilvl="7" w:tplc="C3146AEC">
      <w:numFmt w:val="bullet"/>
      <w:lvlText w:val="•"/>
      <w:lvlJc w:val="left"/>
      <w:pPr>
        <w:ind w:left="7582" w:hanging="212"/>
      </w:pPr>
      <w:rPr>
        <w:rFonts w:hint="default"/>
        <w:lang w:val="ru-RU" w:eastAsia="en-US" w:bidi="ar-SA"/>
      </w:rPr>
    </w:lvl>
    <w:lvl w:ilvl="8" w:tplc="5776D95A">
      <w:numFmt w:val="bullet"/>
      <w:lvlText w:val="•"/>
      <w:lvlJc w:val="left"/>
      <w:pPr>
        <w:ind w:left="855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8C51935"/>
    <w:multiLevelType w:val="hybridMultilevel"/>
    <w:tmpl w:val="950A2B56"/>
    <w:lvl w:ilvl="0" w:tplc="D3D050E6">
      <w:numFmt w:val="bullet"/>
      <w:lvlText w:val="–"/>
      <w:lvlJc w:val="left"/>
      <w:pPr>
        <w:ind w:left="1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36C510">
      <w:numFmt w:val="bullet"/>
      <w:lvlText w:val="•"/>
      <w:lvlJc w:val="left"/>
      <w:pPr>
        <w:ind w:left="1194" w:hanging="212"/>
      </w:pPr>
      <w:rPr>
        <w:rFonts w:hint="default"/>
        <w:lang w:val="ru-RU" w:eastAsia="en-US" w:bidi="ar-SA"/>
      </w:rPr>
    </w:lvl>
    <w:lvl w:ilvl="2" w:tplc="8D6E1C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C0F4E93E">
      <w:numFmt w:val="bullet"/>
      <w:lvlText w:val="•"/>
      <w:lvlJc w:val="left"/>
      <w:pPr>
        <w:ind w:left="3263" w:hanging="212"/>
      </w:pPr>
      <w:rPr>
        <w:rFonts w:hint="default"/>
        <w:lang w:val="ru-RU" w:eastAsia="en-US" w:bidi="ar-SA"/>
      </w:rPr>
    </w:lvl>
    <w:lvl w:ilvl="4" w:tplc="B6125E0E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5" w:tplc="BF8ABC80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0158CB42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43DE011E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8" w:tplc="52387E08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C1C1356"/>
    <w:multiLevelType w:val="hybridMultilevel"/>
    <w:tmpl w:val="220EF6E8"/>
    <w:lvl w:ilvl="0" w:tplc="AE5EFD26">
      <w:numFmt w:val="bullet"/>
      <w:lvlText w:val="-"/>
      <w:lvlJc w:val="left"/>
      <w:pPr>
        <w:ind w:left="1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887A30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F3C8CC1E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4412F2BC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AB9AD2BC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332A20A6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CB484754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E97E386E">
      <w:numFmt w:val="bullet"/>
      <w:lvlText w:val="•"/>
      <w:lvlJc w:val="left"/>
      <w:pPr>
        <w:ind w:left="7402" w:hanging="286"/>
      </w:pPr>
      <w:rPr>
        <w:rFonts w:hint="default"/>
        <w:lang w:val="ru-RU" w:eastAsia="en-US" w:bidi="ar-SA"/>
      </w:rPr>
    </w:lvl>
    <w:lvl w:ilvl="8" w:tplc="3288DB58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D9762B0"/>
    <w:multiLevelType w:val="hybridMultilevel"/>
    <w:tmpl w:val="66D2F550"/>
    <w:lvl w:ilvl="0" w:tplc="966A03FC">
      <w:start w:val="1"/>
      <w:numFmt w:val="decimal"/>
      <w:lvlText w:val="%1."/>
      <w:lvlJc w:val="left"/>
      <w:pPr>
        <w:ind w:left="8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EA0F0C">
      <w:numFmt w:val="bullet"/>
      <w:lvlText w:val="•"/>
      <w:lvlJc w:val="left"/>
      <w:pPr>
        <w:ind w:left="1842" w:hanging="591"/>
      </w:pPr>
      <w:rPr>
        <w:rFonts w:hint="default"/>
        <w:lang w:val="ru-RU" w:eastAsia="en-US" w:bidi="ar-SA"/>
      </w:rPr>
    </w:lvl>
    <w:lvl w:ilvl="2" w:tplc="829E8998">
      <w:numFmt w:val="bullet"/>
      <w:lvlText w:val="•"/>
      <w:lvlJc w:val="left"/>
      <w:pPr>
        <w:ind w:left="2805" w:hanging="591"/>
      </w:pPr>
      <w:rPr>
        <w:rFonts w:hint="default"/>
        <w:lang w:val="ru-RU" w:eastAsia="en-US" w:bidi="ar-SA"/>
      </w:rPr>
    </w:lvl>
    <w:lvl w:ilvl="3" w:tplc="03ECB5A4">
      <w:numFmt w:val="bullet"/>
      <w:lvlText w:val="•"/>
      <w:lvlJc w:val="left"/>
      <w:pPr>
        <w:ind w:left="3767" w:hanging="591"/>
      </w:pPr>
      <w:rPr>
        <w:rFonts w:hint="default"/>
        <w:lang w:val="ru-RU" w:eastAsia="en-US" w:bidi="ar-SA"/>
      </w:rPr>
    </w:lvl>
    <w:lvl w:ilvl="4" w:tplc="E5BE376A">
      <w:numFmt w:val="bullet"/>
      <w:lvlText w:val="•"/>
      <w:lvlJc w:val="left"/>
      <w:pPr>
        <w:ind w:left="4730" w:hanging="591"/>
      </w:pPr>
      <w:rPr>
        <w:rFonts w:hint="default"/>
        <w:lang w:val="ru-RU" w:eastAsia="en-US" w:bidi="ar-SA"/>
      </w:rPr>
    </w:lvl>
    <w:lvl w:ilvl="5" w:tplc="29AE5A1C">
      <w:numFmt w:val="bullet"/>
      <w:lvlText w:val="•"/>
      <w:lvlJc w:val="left"/>
      <w:pPr>
        <w:ind w:left="5693" w:hanging="591"/>
      </w:pPr>
      <w:rPr>
        <w:rFonts w:hint="default"/>
        <w:lang w:val="ru-RU" w:eastAsia="en-US" w:bidi="ar-SA"/>
      </w:rPr>
    </w:lvl>
    <w:lvl w:ilvl="6" w:tplc="75A0EAFE">
      <w:numFmt w:val="bullet"/>
      <w:lvlText w:val="•"/>
      <w:lvlJc w:val="left"/>
      <w:pPr>
        <w:ind w:left="6655" w:hanging="591"/>
      </w:pPr>
      <w:rPr>
        <w:rFonts w:hint="default"/>
        <w:lang w:val="ru-RU" w:eastAsia="en-US" w:bidi="ar-SA"/>
      </w:rPr>
    </w:lvl>
    <w:lvl w:ilvl="7" w:tplc="BB74CB7E">
      <w:numFmt w:val="bullet"/>
      <w:lvlText w:val="•"/>
      <w:lvlJc w:val="left"/>
      <w:pPr>
        <w:ind w:left="7618" w:hanging="591"/>
      </w:pPr>
      <w:rPr>
        <w:rFonts w:hint="default"/>
        <w:lang w:val="ru-RU" w:eastAsia="en-US" w:bidi="ar-SA"/>
      </w:rPr>
    </w:lvl>
    <w:lvl w:ilvl="8" w:tplc="30629366">
      <w:numFmt w:val="bullet"/>
      <w:lvlText w:val="•"/>
      <w:lvlJc w:val="left"/>
      <w:pPr>
        <w:ind w:left="8581" w:hanging="59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4C18"/>
    <w:rsid w:val="0067671B"/>
    <w:rsid w:val="009E1E5D"/>
    <w:rsid w:val="00B84C18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64829E-3E63-40A0-8DD9-C5E6B39F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2"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aliases w:val="Заголовок"/>
    <w:basedOn w:val="a"/>
    <w:link w:val="10"/>
    <w:qFormat/>
    <w:pPr>
      <w:spacing w:before="283"/>
      <w:ind w:left="3933" w:hanging="211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2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9E1E5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Название Знак1"/>
    <w:aliases w:val="Заголовок Знак"/>
    <w:link w:val="a4"/>
    <w:rsid w:val="009E1E5D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6">
    <w:name w:val="No Spacing"/>
    <w:link w:val="a7"/>
    <w:uiPriority w:val="1"/>
    <w:qFormat/>
    <w:rsid w:val="009E1E5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9E1E5D"/>
    <w:rPr>
      <w:rFonts w:ascii="Calibri" w:eastAsia="Times New Roman" w:hAnsi="Calibri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767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67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767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671B"/>
    <w:rPr>
      <w:rFonts w:ascii="Times New Roman" w:eastAsia="Times New Roman" w:hAnsi="Times New Roman" w:cs="Times New Roman"/>
      <w:lang w:val="ru-RU"/>
    </w:rPr>
  </w:style>
  <w:style w:type="character" w:styleId="ac">
    <w:name w:val="Hyperlink"/>
    <w:uiPriority w:val="99"/>
    <w:rsid w:val="006767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923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7589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Полуянова Ольга Георгиевна</cp:lastModifiedBy>
  <cp:revision>2</cp:revision>
  <dcterms:created xsi:type="dcterms:W3CDTF">2024-04-25T04:53:00Z</dcterms:created>
  <dcterms:modified xsi:type="dcterms:W3CDTF">2024-04-25T05:20:00Z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LastSaved">
    <vt:filetime>2024-04-25T00:00:00Z</vt:filetime>
  </property>
</Properties>
</file>