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7358EA" w:rsidRPr="007358EA" w:rsidTr="00A4452B">
        <w:tc>
          <w:tcPr>
            <w:tcW w:w="2092" w:type="dxa"/>
          </w:tcPr>
          <w:p w:rsidR="007358EA" w:rsidRPr="007358EA" w:rsidRDefault="007358EA" w:rsidP="007358EA">
            <w:pPr>
              <w:pStyle w:val="5"/>
              <w:spacing w:before="0" w:line="240" w:lineRule="auto"/>
              <w:rPr>
                <w:rFonts w:ascii="Times New Roman" w:hAnsi="Times New Roman" w:cs="Times New Roman"/>
                <w:b/>
                <w:i/>
                <w:sz w:val="24"/>
                <w:szCs w:val="24"/>
              </w:rPr>
            </w:pPr>
            <w:bookmarkStart w:id="0" w:name="bookmark13"/>
            <w:r w:rsidRPr="007358EA">
              <w:rPr>
                <w:rFonts w:ascii="Times New Roman" w:hAnsi="Times New Roman" w:cs="Times New Roman"/>
                <w:noProof/>
                <w:sz w:val="24"/>
                <w:szCs w:val="24"/>
                <w:lang w:eastAsia="ru-RU"/>
              </w:rPr>
              <mc:AlternateContent>
                <mc:Choice Requires="wps">
                  <w:drawing>
                    <wp:anchor distT="4294967294" distB="4294967294" distL="114300" distR="114300" simplePos="0" relativeHeight="251669504" behindDoc="0" locked="0" layoutInCell="1" allowOverlap="1">
                      <wp:simplePos x="0" y="0"/>
                      <wp:positionH relativeFrom="column">
                        <wp:posOffset>1141095</wp:posOffset>
                      </wp:positionH>
                      <wp:positionV relativeFrom="paragraph">
                        <wp:posOffset>832484</wp:posOffset>
                      </wp:positionV>
                      <wp:extent cx="4893945" cy="0"/>
                      <wp:effectExtent l="0" t="0" r="2095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23BE" id="Прямая соединительная линия 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85pt,65.55pt" to="475.2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MTgIAAFkEAAAOAAAAZHJzL2Uyb0RvYy54bWysVM1uEzEQviPxDpbv6e6m25KsuqlQNuFS&#10;oFLLAzheb9bCa1u2k02EkKBnpD4Cr8ABpEoFnmHzRoydH7VwQYgcnLFn5vM3M5/37HzVCLRkxnIl&#10;c5wcxRgxSVXJ5TzHb66nvQFG1hFZEqEky/GaWXw+evrkrNUZ66taiZIZBCDSZq3Oce2czqLI0po1&#10;xB4pzSQ4K2Ua4mBr5lFpSAvojYj6cXwatcqU2ijKrIXTYuvEo4BfVYy611VlmUMix8DNhdWEdebX&#10;aHRGsrkhuuZ0R4P8A4uGcAmXHqAK4ghaGP4HVMOpUVZV7oiqJlJVxSkLNUA1SfxbNVc10SzUAs2x&#10;+tAm+/9g6avlpUG8zHGKkSQNjKj7vPmwue2+d182t2jzsfvZfeu+dnfdj+5ucwP2/eYT2N7Z3e+O&#10;b1HqO9lqmwHgWF4a3wu6klf6QtG3Fkk1romcs1DR9VrDNYnPiB6l+I3VwGfWvlQlxJCFU6Gtq8o0&#10;HhIahlZheuvD9NjKIQqH6WB4PExPMKJ7X0SyfaI21r1gqkHeyLHg0jeWZGR5YZ0nQrJ9iD+WasqF&#10;COIQErXAdhifxCHDKsFL7/Vx1sxnY2HQknh9hV8oCzwPw4xayDKg1YyUk53tCBdbG24X0uNBLcBn&#10;Z20F9G4YDyeDySDtpf3TSS+Ni6L3fDpOe6fT5NlJcVyMx0Xy3lNL0qzmZcmkZ7cXc5L+nVh2z2or&#10;w4OcD32IHqOHhgHZ/X8gHYbp57dVwkyV60uzHzLoNwTv3pp/IA/3YD/8Iox+AQAA//8DAFBLAwQU&#10;AAYACAAAACEAioC8bt0AAAALAQAADwAAAGRycy9kb3ducmV2LnhtbEyPQU+DQBCF7yb+h82YeLML&#10;2lqgLI028dKb2KjHKbsFIjtL2C2Ff++YmOht3szLm+/l28l2YjSDbx0piBcRCEOV0y3VCg5vL3cJ&#10;CB+QNHaOjILZeNgW11c5Ztpd6NWMZagFh5DPUEETQp9J6avGWPQL1xvi28kNFgPLoZZ6wAuH207e&#10;R9GjtNgSf2iwN7vGVF/l2XLK6iN53mNymOeu/EyXu/f9SFap25vpaQMimCn8meEHn9GhYKajO5P2&#10;omO9Ttds5eEhjkGwI11FSxDH340scvm/Q/ENAAD//wMAUEsBAi0AFAAGAAgAAAAhALaDOJL+AAAA&#10;4QEAABMAAAAAAAAAAAAAAAAAAAAAAFtDb250ZW50X1R5cGVzXS54bWxQSwECLQAUAAYACAAAACEA&#10;OP0h/9YAAACUAQAACwAAAAAAAAAAAAAAAAAvAQAAX3JlbHMvLnJlbHNQSwECLQAUAAYACAAAACEA&#10;cG9/zE4CAABZBAAADgAAAAAAAAAAAAAAAAAuAgAAZHJzL2Uyb0RvYy54bWxQSwECLQAUAAYACAAA&#10;ACEAioC8bt0AAAALAQAADwAAAAAAAAAAAAAAAACoBAAAZHJzL2Rvd25yZXYueG1sUEsFBgAAAAAE&#10;AAQA8wAAALIFAAAAAA==&#10;" strokeweight="1.5pt"/>
                  </w:pict>
                </mc:Fallback>
              </mc:AlternateContent>
            </w:r>
            <w:r w:rsidRPr="007358EA">
              <w:rPr>
                <w:rFonts w:ascii="Times New Roman" w:hAnsi="Times New Roman" w:cs="Times New Roman"/>
                <w:b/>
                <w:sz w:val="24"/>
                <w:szCs w:val="24"/>
              </w:rPr>
              <w:br w:type="page"/>
            </w:r>
            <w:r w:rsidRPr="007358EA">
              <w:rPr>
                <w:rFonts w:ascii="Times New Roman" w:hAnsi="Times New Roman" w:cs="Times New Roman"/>
                <w:b/>
                <w:sz w:val="24"/>
                <w:szCs w:val="24"/>
              </w:rPr>
              <w:br w:type="page"/>
            </w:r>
            <w:r w:rsidRPr="007358EA">
              <w:rPr>
                <w:rFonts w:ascii="Times New Roman" w:hAnsi="Times New Roman" w:cs="Times New Roman"/>
                <w:b/>
                <w:i/>
                <w:noProof/>
                <w:sz w:val="24"/>
                <w:szCs w:val="24"/>
                <w:lang w:eastAsia="ru-RU"/>
              </w:rPr>
              <w:drawing>
                <wp:inline distT="0" distB="0" distL="0" distR="0">
                  <wp:extent cx="1123950" cy="1104900"/>
                  <wp:effectExtent l="0" t="0" r="0" b="0"/>
                  <wp:docPr id="3" name="Рисунок 3"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7358EA" w:rsidRPr="007358EA" w:rsidRDefault="007358EA" w:rsidP="007358EA">
            <w:pPr>
              <w:pStyle w:val="5"/>
              <w:spacing w:before="0" w:line="240" w:lineRule="auto"/>
              <w:rPr>
                <w:rFonts w:ascii="Times New Roman" w:hAnsi="Times New Roman" w:cs="Times New Roman"/>
                <w:b/>
                <w:i/>
                <w:sz w:val="24"/>
                <w:szCs w:val="24"/>
              </w:rPr>
            </w:pPr>
          </w:p>
          <w:p w:rsidR="007358EA" w:rsidRPr="007358EA" w:rsidRDefault="007358EA" w:rsidP="007358EA">
            <w:pPr>
              <w:pStyle w:val="5"/>
              <w:spacing w:before="0" w:line="240" w:lineRule="auto"/>
              <w:jc w:val="center"/>
              <w:rPr>
                <w:rFonts w:ascii="Times New Roman" w:hAnsi="Times New Roman" w:cs="Times New Roman"/>
                <w:b/>
                <w:i/>
                <w:color w:val="auto"/>
                <w:sz w:val="24"/>
                <w:szCs w:val="24"/>
              </w:rPr>
            </w:pPr>
            <w:r w:rsidRPr="007358EA">
              <w:rPr>
                <w:rFonts w:ascii="Times New Roman" w:hAnsi="Times New Roman" w:cs="Times New Roman"/>
                <w:b/>
                <w:color w:val="auto"/>
                <w:sz w:val="24"/>
                <w:szCs w:val="24"/>
              </w:rPr>
              <w:t>ЧАСТНОЕ ОБРАЗОВАТЕЛЬНОЕ УЧРЕЖДЕНИЕ</w:t>
            </w:r>
          </w:p>
          <w:p w:rsidR="007358EA" w:rsidRPr="007358EA" w:rsidRDefault="007358EA" w:rsidP="007358EA">
            <w:pPr>
              <w:pStyle w:val="5"/>
              <w:spacing w:before="0" w:line="240" w:lineRule="auto"/>
              <w:jc w:val="center"/>
              <w:rPr>
                <w:rFonts w:ascii="Times New Roman" w:hAnsi="Times New Roman" w:cs="Times New Roman"/>
                <w:b/>
                <w:i/>
                <w:color w:val="auto"/>
                <w:sz w:val="24"/>
                <w:szCs w:val="24"/>
              </w:rPr>
            </w:pPr>
            <w:r w:rsidRPr="007358EA">
              <w:rPr>
                <w:rFonts w:ascii="Times New Roman" w:hAnsi="Times New Roman" w:cs="Times New Roman"/>
                <w:b/>
                <w:color w:val="auto"/>
                <w:sz w:val="24"/>
                <w:szCs w:val="24"/>
              </w:rPr>
              <w:t>ПРОФЕССИОНАЛЬНОГО ОБРАЗОВАНИЯ</w:t>
            </w:r>
          </w:p>
          <w:p w:rsidR="007358EA" w:rsidRPr="007358EA" w:rsidRDefault="007358EA" w:rsidP="007358EA">
            <w:pPr>
              <w:spacing w:after="0" w:line="240" w:lineRule="auto"/>
              <w:jc w:val="center"/>
              <w:rPr>
                <w:rFonts w:ascii="Times New Roman" w:hAnsi="Times New Roman" w:cs="Times New Roman"/>
                <w:b/>
                <w:sz w:val="24"/>
                <w:szCs w:val="24"/>
              </w:rPr>
            </w:pPr>
            <w:r w:rsidRPr="007358EA">
              <w:rPr>
                <w:rFonts w:ascii="Times New Roman" w:hAnsi="Times New Roman" w:cs="Times New Roman"/>
                <w:b/>
                <w:sz w:val="24"/>
                <w:szCs w:val="24"/>
              </w:rPr>
              <w:t>«ЗАПАДНО-УРАЛЬСКИЙ ГОРНЫЙ ТЕХНИКУМ»</w:t>
            </w:r>
          </w:p>
        </w:tc>
        <w:tc>
          <w:tcPr>
            <w:tcW w:w="1917" w:type="dxa"/>
            <w:shd w:val="clear" w:color="auto" w:fill="auto"/>
          </w:tcPr>
          <w:p w:rsidR="007358EA" w:rsidRPr="007358EA" w:rsidRDefault="007358EA" w:rsidP="007358EA">
            <w:pPr>
              <w:pStyle w:val="5"/>
              <w:spacing w:before="0" w:line="240" w:lineRule="auto"/>
              <w:rPr>
                <w:rFonts w:ascii="Times New Roman" w:hAnsi="Times New Roman" w:cs="Times New Roman"/>
                <w:b/>
                <w:i/>
                <w:sz w:val="24"/>
                <w:szCs w:val="24"/>
              </w:rPr>
            </w:pPr>
          </w:p>
        </w:tc>
        <w:tc>
          <w:tcPr>
            <w:tcW w:w="6931" w:type="dxa"/>
            <w:shd w:val="clear" w:color="auto" w:fill="auto"/>
          </w:tcPr>
          <w:p w:rsidR="007358EA" w:rsidRPr="007358EA" w:rsidRDefault="007358EA" w:rsidP="007358EA">
            <w:pPr>
              <w:pStyle w:val="5"/>
              <w:spacing w:before="0" w:line="240" w:lineRule="auto"/>
              <w:rPr>
                <w:rFonts w:ascii="Times New Roman" w:hAnsi="Times New Roman" w:cs="Times New Roman"/>
                <w:b/>
                <w:i/>
                <w:sz w:val="24"/>
                <w:szCs w:val="24"/>
              </w:rPr>
            </w:pPr>
          </w:p>
        </w:tc>
      </w:tr>
    </w:tbl>
    <w:p w:rsidR="007358EA" w:rsidRPr="007358EA" w:rsidRDefault="007358EA" w:rsidP="007358EA">
      <w:pPr>
        <w:pStyle w:val="af2"/>
        <w:rPr>
          <w:b w:val="0"/>
          <w:sz w:val="24"/>
        </w:rPr>
      </w:pPr>
    </w:p>
    <w:p w:rsidR="007358EA" w:rsidRPr="007358EA" w:rsidRDefault="007358EA" w:rsidP="007358EA">
      <w:pPr>
        <w:pStyle w:val="af2"/>
        <w:jc w:val="right"/>
        <w:rPr>
          <w:b w:val="0"/>
          <w:sz w:val="24"/>
        </w:rPr>
      </w:pPr>
      <w:r w:rsidRPr="007358EA">
        <w:rPr>
          <w:b w:val="0"/>
          <w:sz w:val="24"/>
        </w:rPr>
        <w:t xml:space="preserve">                                                          УТВЕРЖДАЮ</w:t>
      </w:r>
    </w:p>
    <w:p w:rsidR="007358EA" w:rsidRPr="007358EA" w:rsidRDefault="007358EA" w:rsidP="007358EA">
      <w:pPr>
        <w:pStyle w:val="af2"/>
        <w:jc w:val="right"/>
        <w:rPr>
          <w:b w:val="0"/>
          <w:sz w:val="24"/>
        </w:rPr>
      </w:pPr>
      <w:r w:rsidRPr="007358EA">
        <w:rPr>
          <w:b w:val="0"/>
          <w:sz w:val="24"/>
        </w:rPr>
        <w:t>Директор ЧОУ ПО «ЗУГТ»</w:t>
      </w:r>
    </w:p>
    <w:p w:rsidR="007358EA" w:rsidRPr="007358EA" w:rsidRDefault="007358EA" w:rsidP="007358EA">
      <w:pPr>
        <w:pStyle w:val="af2"/>
        <w:jc w:val="right"/>
        <w:rPr>
          <w:b w:val="0"/>
          <w:sz w:val="24"/>
        </w:rPr>
      </w:pPr>
      <w:r w:rsidRPr="007358EA">
        <w:rPr>
          <w:b w:val="0"/>
          <w:sz w:val="24"/>
        </w:rPr>
        <w:t>_____________А.В. Теленков</w:t>
      </w:r>
    </w:p>
    <w:p w:rsidR="007358EA" w:rsidRPr="007358EA" w:rsidRDefault="007358EA" w:rsidP="007358EA">
      <w:pPr>
        <w:pStyle w:val="af2"/>
        <w:jc w:val="right"/>
        <w:rPr>
          <w:b w:val="0"/>
          <w:sz w:val="24"/>
        </w:rPr>
      </w:pPr>
      <w:r w:rsidRPr="007358EA">
        <w:rPr>
          <w:b w:val="0"/>
          <w:sz w:val="24"/>
        </w:rPr>
        <w:t>«____» _____________2024 г.</w:t>
      </w:r>
    </w:p>
    <w:p w:rsidR="007358EA" w:rsidRPr="007358EA" w:rsidRDefault="007358EA" w:rsidP="007358EA">
      <w:pPr>
        <w:pStyle w:val="af4"/>
        <w:jc w:val="center"/>
        <w:rPr>
          <w:rFonts w:ascii="Times New Roman" w:hAnsi="Times New Roman"/>
          <w:sz w:val="24"/>
          <w:szCs w:val="24"/>
        </w:rPr>
      </w:pPr>
    </w:p>
    <w:p w:rsidR="007358EA" w:rsidRPr="007358EA" w:rsidRDefault="007358EA" w:rsidP="007358EA">
      <w:pPr>
        <w:spacing w:after="0" w:line="240" w:lineRule="auto"/>
        <w:rPr>
          <w:rFonts w:ascii="Times New Roman" w:hAnsi="Times New Roman" w:cs="Times New Roman"/>
          <w:b/>
          <w:bCs/>
          <w:sz w:val="24"/>
          <w:szCs w:val="24"/>
        </w:rPr>
      </w:pPr>
    </w:p>
    <w:p w:rsidR="007358EA" w:rsidRPr="007358EA" w:rsidRDefault="007358EA" w:rsidP="007358EA">
      <w:pPr>
        <w:spacing w:after="0" w:line="240" w:lineRule="auto"/>
        <w:jc w:val="center"/>
        <w:rPr>
          <w:rFonts w:ascii="Times New Roman" w:hAnsi="Times New Roman" w:cs="Times New Roman"/>
          <w:b/>
          <w:bCs/>
          <w:sz w:val="24"/>
          <w:szCs w:val="24"/>
        </w:rPr>
      </w:pPr>
    </w:p>
    <w:p w:rsidR="007358EA" w:rsidRPr="007358EA" w:rsidRDefault="007358EA" w:rsidP="007358EA">
      <w:pPr>
        <w:spacing w:after="0" w:line="240" w:lineRule="auto"/>
        <w:jc w:val="center"/>
        <w:rPr>
          <w:rFonts w:ascii="Times New Roman" w:hAnsi="Times New Roman" w:cs="Times New Roman"/>
          <w:b/>
          <w:bCs/>
          <w:sz w:val="24"/>
          <w:szCs w:val="24"/>
        </w:rPr>
      </w:pPr>
    </w:p>
    <w:p w:rsidR="007358EA" w:rsidRPr="007358EA" w:rsidRDefault="007358EA" w:rsidP="007358EA">
      <w:pPr>
        <w:spacing w:after="0" w:line="240" w:lineRule="auto"/>
        <w:jc w:val="center"/>
        <w:rPr>
          <w:rFonts w:ascii="Times New Roman" w:hAnsi="Times New Roman" w:cs="Times New Roman"/>
          <w:b/>
          <w:bCs/>
          <w:sz w:val="24"/>
          <w:szCs w:val="24"/>
        </w:rPr>
      </w:pPr>
      <w:bookmarkStart w:id="1" w:name="_GoBack"/>
      <w:bookmarkEnd w:id="1"/>
    </w:p>
    <w:p w:rsidR="007358EA" w:rsidRPr="007358EA" w:rsidRDefault="007358EA" w:rsidP="007358EA">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ОХРАНА ТРУДА</w:t>
      </w:r>
    </w:p>
    <w:p w:rsidR="007358EA" w:rsidRPr="007358EA" w:rsidRDefault="007358EA" w:rsidP="007358EA">
      <w:pPr>
        <w:spacing w:after="0" w:line="240" w:lineRule="auto"/>
        <w:jc w:val="center"/>
        <w:rPr>
          <w:rFonts w:ascii="Times New Roman" w:hAnsi="Times New Roman" w:cs="Times New Roman"/>
          <w:b/>
          <w:sz w:val="24"/>
          <w:szCs w:val="24"/>
        </w:rPr>
      </w:pPr>
    </w:p>
    <w:p w:rsidR="007358EA" w:rsidRPr="007358EA" w:rsidRDefault="007358EA" w:rsidP="007358EA">
      <w:pPr>
        <w:spacing w:after="0" w:line="240" w:lineRule="auto"/>
        <w:rPr>
          <w:rFonts w:ascii="Times New Roman" w:hAnsi="Times New Roman" w:cs="Times New Roman"/>
          <w:b/>
          <w:sz w:val="24"/>
          <w:szCs w:val="24"/>
        </w:rPr>
      </w:pPr>
    </w:p>
    <w:p w:rsidR="007358EA" w:rsidRPr="007358EA" w:rsidRDefault="007358EA" w:rsidP="007358EA">
      <w:pPr>
        <w:spacing w:after="0" w:line="240" w:lineRule="auto"/>
        <w:jc w:val="center"/>
        <w:rPr>
          <w:rFonts w:ascii="Times New Roman" w:hAnsi="Times New Roman" w:cs="Times New Roman"/>
          <w:i/>
          <w:sz w:val="24"/>
          <w:szCs w:val="24"/>
        </w:rPr>
      </w:pPr>
      <w:r w:rsidRPr="007358EA">
        <w:rPr>
          <w:rFonts w:ascii="Times New Roman" w:hAnsi="Times New Roman" w:cs="Times New Roman"/>
          <w:i/>
          <w:sz w:val="24"/>
          <w:szCs w:val="24"/>
        </w:rPr>
        <w:t xml:space="preserve">Методические рекомендации по дисциплине </w:t>
      </w:r>
    </w:p>
    <w:p w:rsidR="007358EA" w:rsidRPr="007358EA" w:rsidRDefault="007358EA" w:rsidP="007358EA">
      <w:pPr>
        <w:spacing w:after="0" w:line="240" w:lineRule="auto"/>
        <w:jc w:val="center"/>
        <w:rPr>
          <w:rFonts w:ascii="Times New Roman" w:hAnsi="Times New Roman" w:cs="Times New Roman"/>
          <w:b/>
          <w:sz w:val="24"/>
          <w:szCs w:val="24"/>
        </w:rPr>
      </w:pPr>
    </w:p>
    <w:p w:rsidR="007358EA" w:rsidRP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jc w:val="center"/>
        <w:rPr>
          <w:rFonts w:ascii="Times New Roman" w:hAnsi="Times New Roman" w:cs="Times New Roman"/>
          <w:b/>
          <w:sz w:val="24"/>
          <w:szCs w:val="24"/>
        </w:rPr>
      </w:pPr>
    </w:p>
    <w:p w:rsidR="007358EA" w:rsidRDefault="007358EA" w:rsidP="007358EA">
      <w:pPr>
        <w:spacing w:after="0" w:line="240" w:lineRule="auto"/>
        <w:jc w:val="center"/>
        <w:rPr>
          <w:rFonts w:ascii="Times New Roman" w:hAnsi="Times New Roman" w:cs="Times New Roman"/>
          <w:b/>
          <w:sz w:val="24"/>
          <w:szCs w:val="24"/>
        </w:rPr>
      </w:pPr>
    </w:p>
    <w:p w:rsidR="007358EA" w:rsidRDefault="007358EA" w:rsidP="007358EA">
      <w:pPr>
        <w:spacing w:after="0" w:line="240" w:lineRule="auto"/>
        <w:jc w:val="center"/>
        <w:rPr>
          <w:rFonts w:ascii="Times New Roman" w:hAnsi="Times New Roman" w:cs="Times New Roman"/>
          <w:b/>
          <w:sz w:val="24"/>
          <w:szCs w:val="24"/>
        </w:rPr>
      </w:pPr>
    </w:p>
    <w:p w:rsidR="007358EA" w:rsidRPr="007358EA" w:rsidRDefault="007358EA" w:rsidP="007358EA">
      <w:pPr>
        <w:spacing w:after="0" w:line="240" w:lineRule="auto"/>
        <w:jc w:val="center"/>
        <w:rPr>
          <w:rFonts w:ascii="Times New Roman" w:hAnsi="Times New Roman" w:cs="Times New Roman"/>
          <w:b/>
          <w:sz w:val="24"/>
          <w:szCs w:val="24"/>
        </w:rPr>
      </w:pPr>
    </w:p>
    <w:p w:rsidR="007358EA" w:rsidRPr="007358EA" w:rsidRDefault="007358EA" w:rsidP="007358EA">
      <w:pPr>
        <w:spacing w:after="0" w:line="240" w:lineRule="auto"/>
        <w:jc w:val="center"/>
        <w:rPr>
          <w:rFonts w:ascii="Times New Roman" w:hAnsi="Times New Roman" w:cs="Times New Roman"/>
          <w:b/>
          <w:sz w:val="24"/>
          <w:szCs w:val="24"/>
        </w:rPr>
      </w:pPr>
    </w:p>
    <w:p w:rsidR="007358EA" w:rsidRPr="007358EA" w:rsidRDefault="007358EA" w:rsidP="007358EA">
      <w:pPr>
        <w:spacing w:after="0" w:line="240" w:lineRule="auto"/>
        <w:jc w:val="center"/>
        <w:rPr>
          <w:rFonts w:ascii="Times New Roman" w:hAnsi="Times New Roman" w:cs="Times New Roman"/>
          <w:b/>
          <w:sz w:val="24"/>
          <w:szCs w:val="24"/>
        </w:rPr>
      </w:pPr>
      <w:r w:rsidRPr="007358EA">
        <w:rPr>
          <w:rFonts w:ascii="Times New Roman" w:hAnsi="Times New Roman" w:cs="Times New Roman"/>
          <w:b/>
          <w:sz w:val="24"/>
          <w:szCs w:val="24"/>
        </w:rPr>
        <w:t xml:space="preserve">Специальность </w:t>
      </w:r>
    </w:p>
    <w:p w:rsidR="007358EA" w:rsidRPr="007358EA" w:rsidRDefault="007358EA" w:rsidP="007358EA">
      <w:pPr>
        <w:spacing w:after="0" w:line="240" w:lineRule="auto"/>
        <w:jc w:val="center"/>
        <w:rPr>
          <w:rFonts w:ascii="Times New Roman" w:hAnsi="Times New Roman" w:cs="Times New Roman"/>
          <w:sz w:val="24"/>
          <w:szCs w:val="24"/>
        </w:rPr>
      </w:pPr>
      <w:r w:rsidRPr="007358EA">
        <w:rPr>
          <w:rFonts w:ascii="Times New Roman" w:hAnsi="Times New Roman" w:cs="Times New Roman"/>
          <w:b/>
          <w:sz w:val="24"/>
          <w:szCs w:val="24"/>
        </w:rPr>
        <w:t xml:space="preserve">15.02.16 Технология машиностроения  </w:t>
      </w:r>
    </w:p>
    <w:p w:rsidR="007358EA" w:rsidRPr="007358EA" w:rsidRDefault="007358EA" w:rsidP="007358EA">
      <w:pPr>
        <w:spacing w:after="0" w:line="240" w:lineRule="auto"/>
        <w:rPr>
          <w:rFonts w:ascii="Times New Roman" w:hAnsi="Times New Roman" w:cs="Times New Roman"/>
          <w:sz w:val="24"/>
          <w:szCs w:val="24"/>
        </w:rPr>
      </w:pPr>
    </w:p>
    <w:p w:rsidR="007358EA" w:rsidRP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Default="007358EA" w:rsidP="007358EA">
      <w:pPr>
        <w:spacing w:after="0" w:line="240" w:lineRule="auto"/>
        <w:rPr>
          <w:rFonts w:ascii="Times New Roman" w:hAnsi="Times New Roman" w:cs="Times New Roman"/>
          <w:b/>
          <w:sz w:val="24"/>
          <w:szCs w:val="24"/>
        </w:rPr>
      </w:pPr>
    </w:p>
    <w:p w:rsidR="007358EA" w:rsidRPr="007358EA" w:rsidRDefault="007358EA" w:rsidP="007358EA">
      <w:pPr>
        <w:spacing w:after="0" w:line="240" w:lineRule="auto"/>
        <w:rPr>
          <w:rFonts w:ascii="Times New Roman" w:hAnsi="Times New Roman" w:cs="Times New Roman"/>
          <w:b/>
          <w:sz w:val="24"/>
          <w:szCs w:val="24"/>
        </w:rPr>
      </w:pPr>
    </w:p>
    <w:p w:rsidR="007358EA" w:rsidRPr="007358EA" w:rsidRDefault="007358EA" w:rsidP="007358EA">
      <w:pPr>
        <w:pStyle w:val="af4"/>
        <w:rPr>
          <w:rFonts w:ascii="Times New Roman" w:hAnsi="Times New Roman"/>
          <w:b/>
          <w:sz w:val="24"/>
          <w:szCs w:val="24"/>
        </w:rPr>
      </w:pPr>
    </w:p>
    <w:p w:rsidR="007358EA" w:rsidRPr="007358EA" w:rsidRDefault="007358EA" w:rsidP="007358EA">
      <w:pPr>
        <w:pStyle w:val="af4"/>
        <w:jc w:val="center"/>
        <w:rPr>
          <w:rFonts w:ascii="Times New Roman" w:hAnsi="Times New Roman"/>
          <w:b/>
          <w:sz w:val="24"/>
          <w:szCs w:val="24"/>
        </w:rPr>
      </w:pPr>
      <w:r w:rsidRPr="007358EA">
        <w:rPr>
          <w:rFonts w:ascii="Times New Roman" w:hAnsi="Times New Roman"/>
          <w:b/>
          <w:sz w:val="24"/>
          <w:szCs w:val="24"/>
        </w:rPr>
        <w:t>Пермь 2024</w:t>
      </w:r>
    </w:p>
    <w:p w:rsidR="00E70D72" w:rsidRDefault="00E70D72" w:rsidP="00973D31">
      <w:pPr>
        <w:keepNext/>
        <w:keepLines/>
        <w:tabs>
          <w:tab w:val="left" w:leader="underscore" w:pos="8189"/>
        </w:tabs>
        <w:spacing w:after="75" w:line="270" w:lineRule="exact"/>
        <w:ind w:left="2160"/>
        <w:outlineLvl w:val="0"/>
      </w:pPr>
    </w:p>
    <w:p w:rsidR="007358EA" w:rsidRDefault="007358EA" w:rsidP="00973D31">
      <w:pPr>
        <w:keepNext/>
        <w:keepLines/>
        <w:tabs>
          <w:tab w:val="left" w:leader="underscore" w:pos="8189"/>
        </w:tabs>
        <w:spacing w:after="75" w:line="270" w:lineRule="exact"/>
        <w:ind w:left="2160"/>
        <w:outlineLvl w:val="0"/>
      </w:pPr>
    </w:p>
    <w:p w:rsidR="007358EA" w:rsidRDefault="007358EA" w:rsidP="00973D31">
      <w:pPr>
        <w:keepNext/>
        <w:keepLines/>
        <w:tabs>
          <w:tab w:val="left" w:leader="underscore" w:pos="8189"/>
        </w:tabs>
        <w:spacing w:after="75" w:line="270" w:lineRule="exact"/>
        <w:ind w:left="2160"/>
        <w:outlineLvl w:val="0"/>
        <w:rPr>
          <w:rFonts w:ascii="Times New Roman" w:eastAsia="Times New Roman" w:hAnsi="Times New Roman" w:cs="Times New Roman"/>
          <w:b/>
          <w:bCs/>
          <w:color w:val="000000"/>
          <w:sz w:val="27"/>
          <w:szCs w:val="27"/>
          <w:lang w:val="ru" w:eastAsia="ru-RU"/>
        </w:rPr>
        <w:sectPr w:rsidR="007358EA">
          <w:footerReference w:type="even" r:id="rId9"/>
          <w:headerReference w:type="first" r:id="rId10"/>
          <w:footerReference w:type="first" r:id="rId11"/>
          <w:pgSz w:w="11906" w:h="16838"/>
          <w:pgMar w:top="1134" w:right="850" w:bottom="1134" w:left="1701" w:header="708" w:footer="708" w:gutter="0"/>
          <w:cols w:space="708"/>
          <w:docGrid w:linePitch="360"/>
        </w:sectPr>
      </w:pPr>
    </w:p>
    <w:p w:rsidR="00E70D72" w:rsidRPr="00E70D72" w:rsidRDefault="00E70D72" w:rsidP="00D85089">
      <w:pPr>
        <w:keepNext/>
        <w:keepLines/>
        <w:numPr>
          <w:ilvl w:val="0"/>
          <w:numId w:val="4"/>
        </w:numPr>
        <w:spacing w:after="0" w:line="240" w:lineRule="auto"/>
        <w:jc w:val="center"/>
        <w:outlineLvl w:val="0"/>
        <w:rPr>
          <w:rFonts w:ascii="Times New Roman" w:eastAsiaTheme="majorEastAsia" w:hAnsi="Times New Roman" w:cs="Times New Roman"/>
          <w:b/>
          <w:bCs/>
          <w:sz w:val="32"/>
          <w:szCs w:val="32"/>
          <w:lang w:eastAsia="ru-RU"/>
        </w:rPr>
      </w:pPr>
      <w:bookmarkStart w:id="2" w:name="_Toc462660296"/>
      <w:r w:rsidRPr="00E70D72">
        <w:rPr>
          <w:rFonts w:ascii="Times New Roman" w:eastAsiaTheme="majorEastAsia" w:hAnsi="Times New Roman" w:cs="Times New Roman"/>
          <w:b/>
          <w:bCs/>
          <w:sz w:val="32"/>
          <w:szCs w:val="32"/>
          <w:lang w:eastAsia="ru-RU"/>
        </w:rPr>
        <w:lastRenderedPageBreak/>
        <w:t>Пояснительная записка</w:t>
      </w:r>
      <w:bookmarkEnd w:id="2"/>
    </w:p>
    <w:p w:rsidR="00E70D72" w:rsidRPr="00E70D72" w:rsidRDefault="00E70D72" w:rsidP="00E70D72">
      <w:pPr>
        <w:spacing w:after="0" w:line="240" w:lineRule="auto"/>
        <w:rPr>
          <w:rFonts w:ascii="Times New Roman" w:eastAsia="Times New Roman" w:hAnsi="Times New Roman" w:cs="Times New Roman"/>
          <w:sz w:val="24"/>
          <w:szCs w:val="24"/>
          <w:lang w:eastAsia="ru-RU"/>
        </w:rPr>
      </w:pPr>
    </w:p>
    <w:p w:rsidR="001E2419" w:rsidRPr="001E2419" w:rsidRDefault="00E70D72" w:rsidP="001E2419">
      <w:pPr>
        <w:spacing w:after="0" w:line="240" w:lineRule="auto"/>
        <w:ind w:firstLine="360"/>
        <w:jc w:val="both"/>
        <w:rPr>
          <w:rFonts w:ascii="Times New Roman" w:eastAsia="Times New Roman" w:hAnsi="Times New Roman" w:cs="Times New Roman"/>
          <w:bCs/>
          <w:sz w:val="28"/>
          <w:szCs w:val="28"/>
          <w:lang w:eastAsia="ru-RU"/>
        </w:rPr>
      </w:pPr>
      <w:r w:rsidRPr="00E70D72">
        <w:rPr>
          <w:rFonts w:ascii="Times New Roman" w:eastAsia="Times New Roman" w:hAnsi="Times New Roman" w:cs="Times New Roman"/>
          <w:sz w:val="28"/>
          <w:szCs w:val="28"/>
          <w:lang w:eastAsia="ru-RU"/>
        </w:rPr>
        <w:t>Настоящие методические рекомендации предназначены для обучающихся в качестве пособия при выполнении практических занятий по программе учебной дисциплины «</w:t>
      </w:r>
      <w:r w:rsidR="007358EA">
        <w:rPr>
          <w:rFonts w:ascii="Times New Roman" w:eastAsia="Times New Roman" w:hAnsi="Times New Roman" w:cs="Times New Roman"/>
          <w:sz w:val="28"/>
          <w:szCs w:val="28"/>
          <w:lang w:eastAsia="ru-RU"/>
        </w:rPr>
        <w:t>ОП.07</w:t>
      </w:r>
      <w:r w:rsidR="001E2419">
        <w:rPr>
          <w:rFonts w:ascii="Times New Roman" w:eastAsia="Times New Roman" w:hAnsi="Times New Roman" w:cs="Times New Roman"/>
          <w:sz w:val="28"/>
          <w:szCs w:val="28"/>
          <w:lang w:eastAsia="ru-RU"/>
        </w:rPr>
        <w:t xml:space="preserve"> Охрана труда</w:t>
      </w:r>
      <w:r w:rsidR="007358EA">
        <w:rPr>
          <w:rFonts w:ascii="Times New Roman" w:eastAsia="Times New Roman" w:hAnsi="Times New Roman" w:cs="Times New Roman"/>
          <w:sz w:val="28"/>
          <w:szCs w:val="28"/>
          <w:lang w:eastAsia="ru-RU"/>
        </w:rPr>
        <w:t>».</w:t>
      </w:r>
    </w:p>
    <w:p w:rsidR="00E70D72" w:rsidRPr="00E70D72" w:rsidRDefault="00E70D72" w:rsidP="001E2419">
      <w:pPr>
        <w:spacing w:after="0" w:line="240" w:lineRule="auto"/>
        <w:ind w:firstLine="360"/>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Цель данных методических указаний:</w:t>
      </w:r>
    </w:p>
    <w:p w:rsidR="001E2419" w:rsidRPr="007358EA" w:rsidRDefault="00E70D72" w:rsidP="007358E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E2419">
        <w:rPr>
          <w:rFonts w:ascii="Times New Roman" w:eastAsia="Times New Roman" w:hAnsi="Times New Roman" w:cs="Times New Roman"/>
          <w:sz w:val="28"/>
          <w:szCs w:val="28"/>
          <w:lang w:eastAsia="ru-RU"/>
        </w:rPr>
        <w:t>оказание помощи студентам в выполнении практических работ по дисциплине</w:t>
      </w:r>
      <w:r w:rsidR="001E2419" w:rsidRPr="001E2419">
        <w:rPr>
          <w:rFonts w:ascii="Times New Roman" w:eastAsia="Times New Roman" w:hAnsi="Times New Roman" w:cs="Times New Roman"/>
          <w:sz w:val="28"/>
          <w:szCs w:val="28"/>
          <w:lang w:eastAsia="ru-RU"/>
        </w:rPr>
        <w:t xml:space="preserve"> </w:t>
      </w:r>
      <w:r w:rsidRPr="001E2419">
        <w:rPr>
          <w:rFonts w:ascii="Times New Roman" w:eastAsia="Times New Roman" w:hAnsi="Times New Roman" w:cs="Times New Roman"/>
          <w:sz w:val="28"/>
          <w:szCs w:val="28"/>
          <w:lang w:eastAsia="ru-RU"/>
        </w:rPr>
        <w:t>«</w:t>
      </w:r>
      <w:r w:rsidR="007358EA">
        <w:rPr>
          <w:rFonts w:ascii="Times New Roman" w:eastAsia="Times New Roman" w:hAnsi="Times New Roman" w:cs="Times New Roman"/>
          <w:sz w:val="28"/>
          <w:szCs w:val="28"/>
          <w:lang w:eastAsia="ru-RU"/>
        </w:rPr>
        <w:t>ОП.07</w:t>
      </w:r>
      <w:r w:rsidR="001E2419" w:rsidRPr="007358EA">
        <w:rPr>
          <w:rFonts w:ascii="Times New Roman" w:eastAsia="Times New Roman" w:hAnsi="Times New Roman" w:cs="Times New Roman"/>
          <w:sz w:val="28"/>
          <w:szCs w:val="28"/>
          <w:lang w:eastAsia="ru-RU"/>
        </w:rPr>
        <w:t xml:space="preserve"> Охрана труда</w:t>
      </w:r>
      <w:r w:rsidRPr="007358EA">
        <w:rPr>
          <w:rFonts w:ascii="Times New Roman" w:eastAsia="Times New Roman" w:hAnsi="Times New Roman" w:cs="Times New Roman"/>
          <w:sz w:val="28"/>
          <w:szCs w:val="28"/>
          <w:lang w:eastAsia="ru-RU"/>
        </w:rPr>
        <w:t>».</w:t>
      </w:r>
    </w:p>
    <w:p w:rsidR="00E70D72" w:rsidRPr="001E2419" w:rsidRDefault="00E70D72" w:rsidP="001E2419">
      <w:pPr>
        <w:spacing w:after="0" w:line="240" w:lineRule="auto"/>
        <w:ind w:firstLine="426"/>
        <w:contextualSpacing/>
        <w:jc w:val="both"/>
        <w:rPr>
          <w:rFonts w:ascii="Times New Roman" w:eastAsia="Times New Roman" w:hAnsi="Times New Roman" w:cs="Times New Roman"/>
          <w:sz w:val="28"/>
          <w:szCs w:val="28"/>
          <w:lang w:eastAsia="ru-RU"/>
        </w:rPr>
      </w:pPr>
      <w:r w:rsidRPr="001E2419">
        <w:rPr>
          <w:rFonts w:ascii="Times New Roman" w:eastAsia="Times New Roman" w:hAnsi="Times New Roman" w:cs="Times New Roman"/>
          <w:sz w:val="28"/>
          <w:szCs w:val="28"/>
          <w:lang w:eastAsia="ru-RU"/>
        </w:rPr>
        <w:t xml:space="preserve">Практические </w:t>
      </w:r>
      <w:r w:rsidR="00B4294A" w:rsidRPr="001E2419">
        <w:rPr>
          <w:rFonts w:ascii="Times New Roman" w:eastAsia="Times New Roman" w:hAnsi="Times New Roman" w:cs="Times New Roman"/>
          <w:sz w:val="28"/>
          <w:szCs w:val="28"/>
          <w:lang w:eastAsia="ru-RU"/>
        </w:rPr>
        <w:t>занятия</w:t>
      </w:r>
      <w:r w:rsidRPr="001E2419">
        <w:rPr>
          <w:rFonts w:ascii="Times New Roman" w:eastAsia="Times New Roman" w:hAnsi="Times New Roman" w:cs="Times New Roman"/>
          <w:sz w:val="28"/>
          <w:szCs w:val="28"/>
          <w:lang w:eastAsia="ru-RU"/>
        </w:rPr>
        <w:t xml:space="preserve"> проводятся с целью систематизации и углубления знаний, по</w:t>
      </w:r>
      <w:r w:rsidR="00BF5107">
        <w:rPr>
          <w:rFonts w:ascii="Times New Roman" w:eastAsia="Times New Roman" w:hAnsi="Times New Roman" w:cs="Times New Roman"/>
          <w:sz w:val="28"/>
          <w:szCs w:val="28"/>
          <w:lang w:eastAsia="ru-RU"/>
        </w:rPr>
        <w:t>лученных при изучении дисциплины</w:t>
      </w:r>
      <w:r w:rsidRPr="001E2419">
        <w:rPr>
          <w:rFonts w:ascii="Times New Roman" w:eastAsia="Times New Roman" w:hAnsi="Times New Roman" w:cs="Times New Roman"/>
          <w:sz w:val="28"/>
          <w:szCs w:val="28"/>
          <w:lang w:eastAsia="ru-RU"/>
        </w:rPr>
        <w:t xml:space="preserve"> «</w:t>
      </w:r>
      <w:r w:rsidR="00BF5107">
        <w:rPr>
          <w:rFonts w:ascii="Times New Roman" w:eastAsia="Times New Roman" w:hAnsi="Times New Roman" w:cs="Times New Roman"/>
          <w:sz w:val="28"/>
          <w:szCs w:val="28"/>
          <w:lang w:eastAsia="ru-RU"/>
        </w:rPr>
        <w:t>Охрана труда</w:t>
      </w:r>
      <w:r w:rsidRPr="001E2419">
        <w:rPr>
          <w:rFonts w:ascii="Times New Roman" w:eastAsia="Times New Roman" w:hAnsi="Times New Roman" w:cs="Times New Roman"/>
          <w:sz w:val="28"/>
          <w:szCs w:val="28"/>
          <w:lang w:eastAsia="ru-RU"/>
        </w:rPr>
        <w:t>», практическая отработка обучающимися навыков</w:t>
      </w:r>
      <w:r w:rsidR="00BF5107">
        <w:rPr>
          <w:rFonts w:ascii="Times New Roman" w:eastAsia="Times New Roman" w:hAnsi="Times New Roman" w:cs="Times New Roman"/>
          <w:sz w:val="28"/>
          <w:szCs w:val="28"/>
          <w:lang w:eastAsia="ru-RU"/>
        </w:rPr>
        <w:t xml:space="preserve">, </w:t>
      </w:r>
      <w:r w:rsidR="00BF5107" w:rsidRPr="00BF5107">
        <w:rPr>
          <w:rFonts w:ascii="Times New Roman" w:eastAsia="Times New Roman" w:hAnsi="Times New Roman" w:cs="Times New Roman"/>
          <w:sz w:val="28"/>
          <w:szCs w:val="28"/>
          <w:lang w:eastAsia="ru-RU"/>
        </w:rPr>
        <w:t xml:space="preserve">необходимых для безопасной работы и адаптации на рабочем месте, закрепление теоретических знаний </w:t>
      </w:r>
      <w:r w:rsidR="00BF5107" w:rsidRPr="00BF5107">
        <w:rPr>
          <w:rFonts w:ascii="Times New Roman" w:eastAsia="Times New Roman" w:hAnsi="Times New Roman" w:cs="Times New Roman"/>
          <w:sz w:val="28"/>
          <w:szCs w:val="28"/>
          <w:lang w:eastAsia="ru-RU" w:bidi="ru-RU"/>
        </w:rPr>
        <w:t>и приобретения практических навыков в решении различных ситуационных задач, которые могут быть использованы в будущей практичес</w:t>
      </w:r>
      <w:r w:rsidR="00BF5107" w:rsidRPr="00BF5107">
        <w:rPr>
          <w:rFonts w:ascii="Times New Roman" w:eastAsia="Times New Roman" w:hAnsi="Times New Roman" w:cs="Times New Roman"/>
          <w:sz w:val="28"/>
          <w:szCs w:val="28"/>
          <w:lang w:eastAsia="ru-RU" w:bidi="ru-RU"/>
        </w:rPr>
        <w:softHyphen/>
        <w:t xml:space="preserve">кой деятельности. </w:t>
      </w:r>
      <w:r w:rsidRPr="001E2419">
        <w:rPr>
          <w:rFonts w:ascii="Times New Roman" w:eastAsia="Times New Roman" w:hAnsi="Times New Roman" w:cs="Times New Roman"/>
          <w:sz w:val="28"/>
          <w:szCs w:val="28"/>
          <w:lang w:eastAsia="ru-RU"/>
        </w:rPr>
        <w:t xml:space="preserve"> </w:t>
      </w:r>
    </w:p>
    <w:p w:rsidR="00E70D72" w:rsidRPr="00E70D72" w:rsidRDefault="00E70D72" w:rsidP="00BF5107">
      <w:pPr>
        <w:spacing w:after="0" w:line="240" w:lineRule="auto"/>
        <w:ind w:firstLine="426"/>
        <w:jc w:val="both"/>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 xml:space="preserve">В результате выполнения практических </w:t>
      </w:r>
      <w:r w:rsidR="00B4294A">
        <w:rPr>
          <w:rFonts w:ascii="Times New Roman" w:eastAsia="Times New Roman" w:hAnsi="Times New Roman" w:cs="Times New Roman"/>
          <w:sz w:val="28"/>
          <w:szCs w:val="28"/>
          <w:lang w:eastAsia="ru-RU"/>
        </w:rPr>
        <w:t>занятий</w:t>
      </w:r>
      <w:r w:rsidRPr="00E70D72">
        <w:rPr>
          <w:rFonts w:ascii="Times New Roman" w:eastAsia="Times New Roman" w:hAnsi="Times New Roman" w:cs="Times New Roman"/>
          <w:sz w:val="28"/>
          <w:szCs w:val="28"/>
          <w:lang w:eastAsia="ru-RU"/>
        </w:rPr>
        <w:t xml:space="preserve"> по дисциплине</w:t>
      </w:r>
      <w:r w:rsidR="00EF3D68">
        <w:rPr>
          <w:rFonts w:ascii="Times New Roman" w:eastAsia="Times New Roman" w:hAnsi="Times New Roman" w:cs="Times New Roman"/>
          <w:sz w:val="28"/>
          <w:szCs w:val="28"/>
          <w:lang w:eastAsia="ru-RU"/>
        </w:rPr>
        <w:t xml:space="preserve"> </w:t>
      </w:r>
      <w:r w:rsidR="00EF3D68" w:rsidRPr="001E2419">
        <w:rPr>
          <w:rFonts w:ascii="Times New Roman" w:eastAsia="Times New Roman" w:hAnsi="Times New Roman" w:cs="Times New Roman"/>
          <w:sz w:val="28"/>
          <w:szCs w:val="28"/>
          <w:lang w:eastAsia="ru-RU"/>
        </w:rPr>
        <w:t>«ОП.04 Охрана труда»</w:t>
      </w:r>
      <w:r w:rsidRPr="00E70D72">
        <w:rPr>
          <w:rFonts w:ascii="Times New Roman" w:eastAsia="Times New Roman" w:hAnsi="Times New Roman" w:cs="Times New Roman"/>
          <w:sz w:val="28"/>
          <w:szCs w:val="28"/>
          <w:lang w:eastAsia="ru-RU"/>
        </w:rPr>
        <w:t xml:space="preserve"> обучающиеся должны:</w:t>
      </w:r>
    </w:p>
    <w:p w:rsidR="00E70D72" w:rsidRPr="004E6495" w:rsidRDefault="00E70D72" w:rsidP="00D85089">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4E6495">
        <w:rPr>
          <w:rFonts w:ascii="Times New Roman" w:eastAsia="Times New Roman" w:hAnsi="Times New Roman" w:cs="Times New Roman"/>
          <w:sz w:val="28"/>
          <w:szCs w:val="28"/>
          <w:lang w:eastAsia="ru-RU"/>
        </w:rPr>
        <w:t>знать</w:t>
      </w:r>
      <w:r w:rsidR="00EF3D68" w:rsidRPr="004E6495">
        <w:rPr>
          <w:rFonts w:ascii="Times New Roman" w:eastAsia="Times New Roman" w:hAnsi="Times New Roman" w:cs="Times New Roman"/>
          <w:sz w:val="28"/>
          <w:szCs w:val="28"/>
          <w:lang w:eastAsia="ru-RU"/>
        </w:rPr>
        <w:t>:</w:t>
      </w:r>
      <w:r w:rsidRPr="004E6495">
        <w:rPr>
          <w:rFonts w:ascii="Times New Roman" w:eastAsia="Times New Roman" w:hAnsi="Times New Roman" w:cs="Times New Roman"/>
          <w:sz w:val="28"/>
          <w:szCs w:val="28"/>
          <w:lang w:eastAsia="ru-RU"/>
        </w:rPr>
        <w:t xml:space="preserve"> </w:t>
      </w:r>
      <w:r w:rsidR="00EF3D68" w:rsidRPr="004E6495">
        <w:rPr>
          <w:rFonts w:ascii="Times New Roman" w:eastAsia="Times New Roman" w:hAnsi="Times New Roman" w:cs="Times New Roman"/>
          <w:sz w:val="28"/>
          <w:szCs w:val="28"/>
          <w:lang w:eastAsia="ru-RU"/>
        </w:rPr>
        <w:t>технику безопасности при проведении НК конкретным методом, требования пожарной безопасности при применении оборудования для осуществления специальных сп</w:t>
      </w:r>
      <w:r w:rsidR="004E6495" w:rsidRPr="004E6495">
        <w:rPr>
          <w:rFonts w:ascii="Times New Roman" w:eastAsia="Times New Roman" w:hAnsi="Times New Roman" w:cs="Times New Roman"/>
          <w:sz w:val="28"/>
          <w:szCs w:val="28"/>
          <w:lang w:eastAsia="ru-RU"/>
        </w:rPr>
        <w:t>особов подготовки ОК к контролю,</w:t>
      </w:r>
      <w:r w:rsidR="004E6495">
        <w:rPr>
          <w:rFonts w:ascii="Times New Roman" w:eastAsia="Times New Roman" w:hAnsi="Times New Roman" w:cs="Times New Roman"/>
          <w:sz w:val="28"/>
          <w:szCs w:val="28"/>
          <w:lang w:eastAsia="ru-RU"/>
        </w:rPr>
        <w:t xml:space="preserve"> </w:t>
      </w:r>
      <w:r w:rsidR="00EF3D68" w:rsidRPr="004E6495">
        <w:rPr>
          <w:rFonts w:ascii="Times New Roman" w:eastAsia="Times New Roman" w:hAnsi="Times New Roman" w:cs="Times New Roman"/>
          <w:sz w:val="28"/>
          <w:szCs w:val="28"/>
          <w:lang w:eastAsia="ru-RU"/>
        </w:rPr>
        <w:t>технику безопасности при проведении работ на высоте, в траншеях и котлованах, внутри емкостей и сосудов (при осуществлении соответствующих работ).</w:t>
      </w:r>
    </w:p>
    <w:p w:rsidR="004E6495" w:rsidRPr="004E6495" w:rsidRDefault="00E70D72" w:rsidP="00D85089">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4E6495">
        <w:rPr>
          <w:rFonts w:ascii="Times New Roman" w:eastAsia="Times New Roman" w:hAnsi="Times New Roman" w:cs="Times New Roman"/>
          <w:sz w:val="28"/>
          <w:szCs w:val="28"/>
          <w:lang w:eastAsia="ru-RU"/>
        </w:rPr>
        <w:t>уметь</w:t>
      </w:r>
      <w:r w:rsidR="004E6495" w:rsidRPr="004E6495">
        <w:rPr>
          <w:rFonts w:ascii="Times New Roman" w:eastAsia="Times New Roman" w:hAnsi="Times New Roman" w:cs="Times New Roman"/>
          <w:sz w:val="28"/>
          <w:szCs w:val="28"/>
          <w:lang w:eastAsia="ru-RU"/>
        </w:rPr>
        <w:t>:</w:t>
      </w:r>
      <w:r w:rsidRPr="004E6495">
        <w:rPr>
          <w:rFonts w:ascii="Times New Roman" w:eastAsia="Times New Roman" w:hAnsi="Times New Roman" w:cs="Times New Roman"/>
          <w:sz w:val="28"/>
          <w:szCs w:val="28"/>
          <w:lang w:eastAsia="ru-RU"/>
        </w:rPr>
        <w:t xml:space="preserve"> </w:t>
      </w:r>
      <w:r w:rsidR="004E6495" w:rsidRPr="004E6495">
        <w:rPr>
          <w:rFonts w:ascii="Times New Roman" w:eastAsia="Times New Roman" w:hAnsi="Times New Roman" w:cs="Times New Roman"/>
          <w:sz w:val="28"/>
          <w:szCs w:val="28"/>
          <w:lang w:eastAsia="ru-RU"/>
        </w:rPr>
        <w:t>применять средства измерения для идентификации ОК, проверять, с применением технических средств, соблюдение условий проведения НК конкретным методом в соответствии с требованиями ТИ, использовать средства индивидуальной защиты, применяемые для осуществления данной трудовой функции,</w:t>
      </w:r>
      <w:r w:rsidR="004E6495">
        <w:rPr>
          <w:rFonts w:ascii="Times New Roman" w:eastAsia="Times New Roman" w:hAnsi="Times New Roman" w:cs="Times New Roman"/>
          <w:sz w:val="28"/>
          <w:szCs w:val="28"/>
          <w:lang w:eastAsia="ru-RU"/>
        </w:rPr>
        <w:t xml:space="preserve"> </w:t>
      </w:r>
      <w:r w:rsidR="004E6495" w:rsidRPr="004E6495">
        <w:rPr>
          <w:rFonts w:ascii="Times New Roman" w:eastAsia="Times New Roman" w:hAnsi="Times New Roman" w:cs="Times New Roman"/>
          <w:sz w:val="28"/>
          <w:szCs w:val="28"/>
          <w:lang w:eastAsia="ru-RU"/>
        </w:rPr>
        <w:t>определять пригодность к применению материалов НК.</w:t>
      </w:r>
    </w:p>
    <w:p w:rsidR="00E70D72" w:rsidRPr="00606707" w:rsidRDefault="007358EA" w:rsidP="00606707">
      <w:pPr>
        <w:keepNext/>
        <w:keepLines/>
        <w:spacing w:before="480" w:after="0" w:line="240" w:lineRule="auto"/>
        <w:ind w:left="360"/>
        <w:jc w:val="center"/>
        <w:outlineLvl w:val="0"/>
        <w:rPr>
          <w:rFonts w:ascii="Times New Roman" w:eastAsiaTheme="majorEastAsia" w:hAnsi="Times New Roman" w:cs="Times New Roman"/>
          <w:b/>
          <w:bCs/>
          <w:sz w:val="32"/>
          <w:szCs w:val="32"/>
          <w:lang w:eastAsia="ru-RU"/>
        </w:rPr>
      </w:pPr>
      <w:r>
        <w:rPr>
          <w:rFonts w:ascii="Times New Roman" w:eastAsiaTheme="majorEastAsia" w:hAnsi="Times New Roman" w:cs="Times New Roman"/>
          <w:b/>
          <w:bCs/>
          <w:sz w:val="32"/>
          <w:szCs w:val="32"/>
          <w:lang w:eastAsia="ru-RU"/>
        </w:rPr>
        <w:t>2</w:t>
      </w:r>
      <w:r w:rsidR="00606707">
        <w:rPr>
          <w:rFonts w:ascii="Times New Roman" w:eastAsiaTheme="majorEastAsia" w:hAnsi="Times New Roman" w:cs="Times New Roman"/>
          <w:b/>
          <w:bCs/>
          <w:sz w:val="32"/>
          <w:szCs w:val="32"/>
          <w:lang w:eastAsia="ru-RU"/>
        </w:rPr>
        <w:t>.</w:t>
      </w:r>
      <w:r w:rsidR="007E3AC2" w:rsidRPr="00606707">
        <w:rPr>
          <w:rFonts w:ascii="Times New Roman" w:eastAsiaTheme="majorEastAsia" w:hAnsi="Times New Roman" w:cs="Times New Roman"/>
          <w:b/>
          <w:bCs/>
          <w:sz w:val="32"/>
          <w:szCs w:val="32"/>
          <w:lang w:eastAsia="ru-RU"/>
        </w:rPr>
        <w:t xml:space="preserve"> </w:t>
      </w:r>
      <w:r w:rsidR="00E70D72" w:rsidRPr="00606707">
        <w:rPr>
          <w:rFonts w:ascii="Times New Roman" w:eastAsiaTheme="majorEastAsia" w:hAnsi="Times New Roman" w:cs="Times New Roman"/>
          <w:b/>
          <w:bCs/>
          <w:sz w:val="32"/>
          <w:szCs w:val="32"/>
          <w:lang w:eastAsia="ru-RU"/>
        </w:rPr>
        <w:t>П</w:t>
      </w:r>
      <w:r w:rsidR="00756830" w:rsidRPr="00606707">
        <w:rPr>
          <w:rFonts w:ascii="Times New Roman" w:eastAsiaTheme="majorEastAsia" w:hAnsi="Times New Roman" w:cs="Times New Roman"/>
          <w:b/>
          <w:bCs/>
          <w:sz w:val="32"/>
          <w:szCs w:val="32"/>
          <w:lang w:eastAsia="ru-RU"/>
        </w:rPr>
        <w:t>одготовка и порядок проведения</w:t>
      </w:r>
      <w:r w:rsidR="00606707">
        <w:rPr>
          <w:rFonts w:ascii="Times New Roman" w:eastAsiaTheme="majorEastAsia" w:hAnsi="Times New Roman" w:cs="Times New Roman"/>
          <w:b/>
          <w:bCs/>
          <w:sz w:val="32"/>
          <w:szCs w:val="32"/>
          <w:lang w:eastAsia="ru-RU"/>
        </w:rPr>
        <w:t xml:space="preserve"> </w:t>
      </w:r>
      <w:r w:rsidR="00E70D72" w:rsidRPr="00606707">
        <w:rPr>
          <w:rFonts w:ascii="Times New Roman" w:eastAsiaTheme="majorEastAsia" w:hAnsi="Times New Roman" w:cs="Times New Roman"/>
          <w:b/>
          <w:bCs/>
          <w:sz w:val="32"/>
          <w:szCs w:val="32"/>
          <w:lang w:eastAsia="ru-RU"/>
        </w:rPr>
        <w:t>практических занятий</w:t>
      </w:r>
    </w:p>
    <w:p w:rsidR="00E70D72" w:rsidRPr="00E70D72" w:rsidRDefault="00E70D72" w:rsidP="00E70D72">
      <w:pPr>
        <w:spacing w:after="0" w:line="240" w:lineRule="auto"/>
        <w:rPr>
          <w:rFonts w:ascii="Times New Roman" w:eastAsia="Times New Roman" w:hAnsi="Times New Roman" w:cs="Times New Roman"/>
          <w:sz w:val="24"/>
          <w:szCs w:val="24"/>
          <w:lang w:eastAsia="ru-RU"/>
        </w:rPr>
      </w:pPr>
    </w:p>
    <w:p w:rsidR="00E70D72" w:rsidRPr="00E70D72" w:rsidRDefault="00E70D72" w:rsidP="004C490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ab/>
        <w:t xml:space="preserve">Подготовка к проведению практических </w:t>
      </w:r>
      <w:r w:rsidR="00B4294A">
        <w:rPr>
          <w:rFonts w:ascii="Times New Roman" w:eastAsia="Times New Roman" w:hAnsi="Times New Roman" w:cs="Times New Roman"/>
          <w:sz w:val="28"/>
          <w:szCs w:val="28"/>
          <w:lang w:eastAsia="ru-RU"/>
        </w:rPr>
        <w:t xml:space="preserve">занятий </w:t>
      </w:r>
      <w:r w:rsidRPr="00E70D72">
        <w:rPr>
          <w:rFonts w:ascii="Times New Roman" w:eastAsia="Times New Roman" w:hAnsi="Times New Roman" w:cs="Times New Roman"/>
          <w:sz w:val="28"/>
          <w:szCs w:val="28"/>
          <w:lang w:eastAsia="ru-RU"/>
        </w:rPr>
        <w:t xml:space="preserve">включает подготовку преподавателя, обучающихся и помещения </w:t>
      </w:r>
      <w:r w:rsidR="00AF6FAE">
        <w:rPr>
          <w:rFonts w:ascii="Times New Roman" w:eastAsia="Times New Roman" w:hAnsi="Times New Roman" w:cs="Times New Roman"/>
          <w:sz w:val="28"/>
          <w:szCs w:val="28"/>
          <w:lang w:eastAsia="ru-RU"/>
        </w:rPr>
        <w:t>кабинета «Охрана труда».</w:t>
      </w:r>
    </w:p>
    <w:p w:rsidR="00E70D72" w:rsidRPr="00E70D72" w:rsidRDefault="00E70D72" w:rsidP="004C4901">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 xml:space="preserve">Подготовка преподавателя состоит из анализа форм и методов проведения данной работы и подготовки заданий для обучающихся. </w:t>
      </w:r>
    </w:p>
    <w:p w:rsidR="00E70D72" w:rsidRPr="00E70D72" w:rsidRDefault="00E70D72" w:rsidP="004C4901">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 xml:space="preserve">Подготовка обучающихся заключается в предварительном повторении теоретического материала и содержания предыдущих практических </w:t>
      </w:r>
      <w:r w:rsidR="004B2C54">
        <w:rPr>
          <w:rFonts w:ascii="Times New Roman" w:eastAsia="Times New Roman" w:hAnsi="Times New Roman" w:cs="Times New Roman"/>
          <w:sz w:val="28"/>
          <w:szCs w:val="28"/>
          <w:lang w:eastAsia="ru-RU"/>
        </w:rPr>
        <w:t>занятий</w:t>
      </w:r>
      <w:r w:rsidRPr="00E70D72">
        <w:rPr>
          <w:rFonts w:ascii="Times New Roman" w:eastAsia="Times New Roman" w:hAnsi="Times New Roman" w:cs="Times New Roman"/>
          <w:sz w:val="28"/>
          <w:szCs w:val="28"/>
          <w:lang w:eastAsia="ru-RU"/>
        </w:rPr>
        <w:t xml:space="preserve">. </w:t>
      </w:r>
    </w:p>
    <w:p w:rsidR="00E70D72" w:rsidRPr="00AF6FAE" w:rsidRDefault="00E70D72" w:rsidP="004C4901">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AF6FAE">
        <w:rPr>
          <w:rFonts w:ascii="Times New Roman" w:eastAsia="Times New Roman" w:hAnsi="Times New Roman" w:cs="Times New Roman"/>
          <w:color w:val="000000" w:themeColor="text1"/>
          <w:sz w:val="28"/>
          <w:szCs w:val="28"/>
          <w:lang w:eastAsia="ru-RU"/>
        </w:rPr>
        <w:t>В подготовку кабинета «</w:t>
      </w:r>
      <w:r w:rsidR="00AF6FAE" w:rsidRPr="00AF6FAE">
        <w:rPr>
          <w:rFonts w:ascii="Times New Roman" w:eastAsia="Times New Roman" w:hAnsi="Times New Roman" w:cs="Times New Roman"/>
          <w:color w:val="000000" w:themeColor="text1"/>
          <w:sz w:val="28"/>
          <w:szCs w:val="28"/>
          <w:lang w:eastAsia="ru-RU"/>
        </w:rPr>
        <w:t>Охрана труда</w:t>
      </w:r>
      <w:r w:rsidR="005141A2" w:rsidRPr="00AF6FAE">
        <w:rPr>
          <w:rFonts w:ascii="Times New Roman" w:eastAsia="Times New Roman" w:hAnsi="Times New Roman" w:cs="Times New Roman"/>
          <w:color w:val="000000" w:themeColor="text1"/>
          <w:sz w:val="28"/>
          <w:szCs w:val="28"/>
          <w:lang w:eastAsia="ru-RU"/>
        </w:rPr>
        <w:t>» входит проверка</w:t>
      </w:r>
      <w:r w:rsidR="00AF6FAE" w:rsidRPr="00AF6FAE">
        <w:rPr>
          <w:rFonts w:ascii="Times New Roman" w:eastAsia="Times New Roman" w:hAnsi="Times New Roman" w:cs="Times New Roman"/>
          <w:color w:val="000000" w:themeColor="text1"/>
          <w:sz w:val="28"/>
          <w:szCs w:val="28"/>
          <w:lang w:eastAsia="ru-RU"/>
        </w:rPr>
        <w:t xml:space="preserve"> </w:t>
      </w:r>
      <w:r w:rsidR="005141A2" w:rsidRPr="00AF6FAE">
        <w:rPr>
          <w:rFonts w:ascii="Times New Roman" w:eastAsia="Times New Roman" w:hAnsi="Times New Roman" w:cs="Times New Roman"/>
          <w:color w:val="000000" w:themeColor="text1"/>
          <w:sz w:val="28"/>
          <w:szCs w:val="28"/>
          <w:lang w:eastAsia="ru-RU"/>
        </w:rPr>
        <w:t xml:space="preserve">рабочих мест, </w:t>
      </w:r>
      <w:r w:rsidR="00AF6FAE" w:rsidRPr="00AF6FAE">
        <w:rPr>
          <w:rFonts w:ascii="Times New Roman" w:eastAsia="Times New Roman" w:hAnsi="Times New Roman" w:cs="Times New Roman"/>
          <w:color w:val="000000" w:themeColor="text1"/>
          <w:sz w:val="28"/>
          <w:szCs w:val="28"/>
          <w:lang w:eastAsia="ru-RU"/>
        </w:rPr>
        <w:t xml:space="preserve">исправности </w:t>
      </w:r>
      <w:r w:rsidR="005141A2" w:rsidRPr="00AF6FAE">
        <w:rPr>
          <w:rFonts w:ascii="Times New Roman" w:eastAsia="Times New Roman" w:hAnsi="Times New Roman" w:cs="Times New Roman"/>
          <w:color w:val="000000" w:themeColor="text1"/>
          <w:sz w:val="28"/>
          <w:szCs w:val="28"/>
          <w:lang w:eastAsia="ru-RU"/>
        </w:rPr>
        <w:t>оборудования.</w:t>
      </w:r>
    </w:p>
    <w:p w:rsidR="0051152A" w:rsidRPr="0051152A" w:rsidRDefault="0051152A" w:rsidP="0051152A">
      <w:pPr>
        <w:spacing w:after="0" w:line="240" w:lineRule="auto"/>
        <w:ind w:firstLine="709"/>
        <w:jc w:val="both"/>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 xml:space="preserve">До начала работы преподаватель проводит вводный инструктаж о правилах безопасного поведения, техники безопасности </w:t>
      </w:r>
      <w:r>
        <w:rPr>
          <w:rFonts w:ascii="Times New Roman" w:eastAsia="Times New Roman" w:hAnsi="Times New Roman" w:cs="Times New Roman"/>
          <w:sz w:val="28"/>
          <w:szCs w:val="28"/>
          <w:lang w:eastAsia="ru-RU"/>
        </w:rPr>
        <w:t>при выполнении практических занятий</w:t>
      </w:r>
      <w:r w:rsidRPr="0051152A">
        <w:rPr>
          <w:rFonts w:ascii="Times New Roman" w:eastAsia="Times New Roman" w:hAnsi="Times New Roman" w:cs="Times New Roman"/>
          <w:sz w:val="28"/>
          <w:szCs w:val="28"/>
          <w:lang w:eastAsia="ru-RU"/>
        </w:rPr>
        <w:t xml:space="preserve">. </w:t>
      </w:r>
    </w:p>
    <w:p w:rsidR="0051152A" w:rsidRDefault="0051152A" w:rsidP="0051152A">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 xml:space="preserve">Обучающиеся закрепляются за отдельным рабочим местом, получают индивидуальные задания и приступают к работе, в процессе которой </w:t>
      </w:r>
      <w:r w:rsidRPr="0051152A">
        <w:rPr>
          <w:rFonts w:ascii="Times New Roman" w:eastAsia="Times New Roman" w:hAnsi="Times New Roman" w:cs="Times New Roman"/>
          <w:sz w:val="28"/>
          <w:szCs w:val="28"/>
          <w:lang w:eastAsia="ru-RU"/>
        </w:rPr>
        <w:lastRenderedPageBreak/>
        <w:t>преподаватель обращает внимание обучающихся на правильность проведения работы, организацию и состояние рабочего места. Некоторые приемы, примеры при необходимости разъясняет или демонстрирует преподаватель.</w:t>
      </w:r>
    </w:p>
    <w:p w:rsidR="0051152A" w:rsidRPr="0051152A" w:rsidRDefault="0051152A" w:rsidP="0051152A">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Порядок выполнения, требования к оформлению и форма отчета практической работы:</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Обучающийс</w:t>
      </w:r>
      <w:r w:rsidR="00343F70">
        <w:rPr>
          <w:rFonts w:ascii="Times New Roman" w:eastAsia="Times New Roman" w:hAnsi="Times New Roman" w:cs="Times New Roman"/>
          <w:sz w:val="28"/>
          <w:szCs w:val="28"/>
          <w:lang w:eastAsia="ru-RU"/>
        </w:rPr>
        <w:t>я должен выполнить практическую</w:t>
      </w:r>
      <w:r w:rsidR="00D56B1E">
        <w:rPr>
          <w:rFonts w:ascii="Times New Roman" w:eastAsia="Times New Roman" w:hAnsi="Times New Roman" w:cs="Times New Roman"/>
          <w:sz w:val="28"/>
          <w:szCs w:val="28"/>
          <w:lang w:eastAsia="ru-RU"/>
        </w:rPr>
        <w:t xml:space="preserve"> </w:t>
      </w:r>
      <w:r w:rsidR="00343F70">
        <w:rPr>
          <w:rFonts w:ascii="Times New Roman" w:eastAsia="Times New Roman" w:hAnsi="Times New Roman" w:cs="Times New Roman"/>
          <w:sz w:val="28"/>
          <w:szCs w:val="28"/>
          <w:lang w:eastAsia="ru-RU"/>
        </w:rPr>
        <w:t>работу</w:t>
      </w:r>
      <w:r w:rsidR="00D56B1E">
        <w:rPr>
          <w:rFonts w:ascii="Times New Roman" w:eastAsia="Times New Roman" w:hAnsi="Times New Roman" w:cs="Times New Roman"/>
          <w:sz w:val="28"/>
          <w:szCs w:val="28"/>
          <w:lang w:eastAsia="ru-RU"/>
        </w:rPr>
        <w:t xml:space="preserve"> </w:t>
      </w:r>
      <w:r w:rsidRPr="0051152A">
        <w:rPr>
          <w:rFonts w:ascii="Times New Roman" w:eastAsia="Times New Roman" w:hAnsi="Times New Roman" w:cs="Times New Roman"/>
          <w:sz w:val="28"/>
          <w:szCs w:val="28"/>
          <w:lang w:eastAsia="ru-RU"/>
        </w:rPr>
        <w:t>в соответствии с полученным заданием.</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Каждый обучающийся после выполнения работы должен представить отчет о проделанной работе с анализом полученных результатов и выводом по работе.</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Отчет о проделанной работе следует выполнять в тетрадях для практических работ.</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Таблицы и рисунки следует выполнять с помощью чертежных инструментов (линейки, циркуля и т. д.) карандашом.</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Расчет следует проводить с точностью до двухзначных цифр.</w:t>
      </w:r>
    </w:p>
    <w:p w:rsidR="0051152A" w:rsidRPr="0051152A" w:rsidRDefault="0051152A" w:rsidP="00D85089">
      <w:pPr>
        <w:pStyle w:val="a8"/>
        <w:numPr>
          <w:ilvl w:val="0"/>
          <w:numId w:val="8"/>
        </w:numPr>
        <w:tabs>
          <w:tab w:val="left" w:pos="-1134"/>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8"/>
          <w:szCs w:val="28"/>
          <w:lang w:eastAsia="ru-RU"/>
        </w:rPr>
      </w:pPr>
      <w:r w:rsidRPr="0051152A">
        <w:rPr>
          <w:rFonts w:ascii="Times New Roman" w:eastAsia="Times New Roman" w:hAnsi="Times New Roman" w:cs="Times New Roman"/>
          <w:sz w:val="28"/>
          <w:szCs w:val="28"/>
          <w:lang w:eastAsia="ru-RU"/>
        </w:rPr>
        <w:t>Если обучающийся не выполнил практическую работу или часть работы, то он может выполнить работу или оставшуюся часть во внеурочное время, согласованное с преподавателем.</w:t>
      </w:r>
    </w:p>
    <w:p w:rsidR="00534EAC" w:rsidRDefault="00E70D72" w:rsidP="004C4901">
      <w:p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ab/>
      </w:r>
      <w:r w:rsidR="00B4294A">
        <w:rPr>
          <w:rFonts w:ascii="Times New Roman" w:eastAsia="Times New Roman" w:hAnsi="Times New Roman" w:cs="Times New Roman"/>
          <w:sz w:val="28"/>
          <w:szCs w:val="28"/>
          <w:lang w:eastAsia="ru-RU"/>
        </w:rPr>
        <w:t>По окончании практического занятия</w:t>
      </w:r>
      <w:r w:rsidRPr="00E70D72">
        <w:rPr>
          <w:rFonts w:ascii="Times New Roman" w:eastAsia="Times New Roman" w:hAnsi="Times New Roman" w:cs="Times New Roman"/>
          <w:sz w:val="28"/>
          <w:szCs w:val="28"/>
          <w:lang w:eastAsia="ru-RU"/>
        </w:rPr>
        <w:t xml:space="preserve"> преподаватель оценивает работу обучающихся в соответствии с критериями оценивания.</w:t>
      </w:r>
      <w:bookmarkStart w:id="3" w:name="_Toc462660299"/>
    </w:p>
    <w:p w:rsidR="00534EAC" w:rsidRDefault="00534EAC" w:rsidP="00534EAC">
      <w:pPr>
        <w:tabs>
          <w:tab w:val="left" w:pos="-1134"/>
        </w:tab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rsidR="00E70D72" w:rsidRPr="00E70D72" w:rsidRDefault="007358EA" w:rsidP="00534EAC">
      <w:pPr>
        <w:tabs>
          <w:tab w:val="left" w:pos="-1134"/>
        </w:tabs>
        <w:overflowPunct w:val="0"/>
        <w:autoSpaceDE w:val="0"/>
        <w:autoSpaceDN w:val="0"/>
        <w:adjustRightInd w:val="0"/>
        <w:spacing w:after="0"/>
        <w:jc w:val="center"/>
        <w:textAlignment w:val="baseline"/>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t>2</w:t>
      </w:r>
      <w:r w:rsidR="00E70D72" w:rsidRPr="00E70D72">
        <w:rPr>
          <w:rFonts w:ascii="Times New Roman" w:eastAsiaTheme="majorEastAsia" w:hAnsi="Times New Roman" w:cs="Times New Roman"/>
          <w:b/>
          <w:bCs/>
          <w:sz w:val="28"/>
          <w:szCs w:val="28"/>
          <w:lang w:eastAsia="ru-RU"/>
        </w:rPr>
        <w:t>. Информационное обеспечение обучения</w:t>
      </w:r>
      <w:bookmarkEnd w:id="3"/>
    </w:p>
    <w:p w:rsidR="00E70D72" w:rsidRPr="00E70D72" w:rsidRDefault="00E70D72" w:rsidP="00E70D72">
      <w:pPr>
        <w:spacing w:after="0" w:line="240" w:lineRule="auto"/>
        <w:rPr>
          <w:rFonts w:ascii="Times New Roman" w:eastAsia="Times New Roman" w:hAnsi="Times New Roman" w:cs="Times New Roman"/>
          <w:sz w:val="24"/>
          <w:szCs w:val="24"/>
          <w:lang w:eastAsia="ru-RU"/>
        </w:rPr>
      </w:pPr>
    </w:p>
    <w:p w:rsidR="00E70D72" w:rsidRPr="00E70D72" w:rsidRDefault="00E70D72" w:rsidP="00E7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eastAsia="Times New Roman" w:hAnsi="Times New Roman" w:cs="Times New Roman"/>
          <w:b/>
          <w:bCs/>
          <w:sz w:val="24"/>
          <w:szCs w:val="24"/>
          <w:lang w:eastAsia="ru-RU"/>
        </w:rPr>
      </w:pPr>
      <w:r w:rsidRPr="00E70D7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E70D72" w:rsidRPr="00E70D72" w:rsidRDefault="00E70D72" w:rsidP="00E7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E70D72">
        <w:rPr>
          <w:rFonts w:ascii="Times New Roman" w:eastAsia="Times New Roman" w:hAnsi="Times New Roman" w:cs="Times New Roman"/>
          <w:bCs/>
          <w:sz w:val="28"/>
          <w:szCs w:val="28"/>
          <w:lang w:eastAsia="ru-RU"/>
        </w:rPr>
        <w:t>Основные источники</w:t>
      </w:r>
      <w:r w:rsidR="00B4294A">
        <w:rPr>
          <w:rFonts w:ascii="Times New Roman" w:eastAsia="Times New Roman" w:hAnsi="Times New Roman" w:cs="Times New Roman"/>
          <w:bCs/>
          <w:sz w:val="28"/>
          <w:szCs w:val="28"/>
          <w:lang w:eastAsia="ru-RU"/>
        </w:rPr>
        <w:t xml:space="preserve">: </w:t>
      </w:r>
    </w:p>
    <w:p w:rsidR="00E70D72" w:rsidRPr="00E70D72" w:rsidRDefault="0051152A" w:rsidP="00DF0D3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51152A">
        <w:rPr>
          <w:rFonts w:ascii="Times New Roman" w:eastAsia="Times New Roman" w:hAnsi="Times New Roman" w:cs="Times New Roman"/>
          <w:bCs/>
          <w:sz w:val="28"/>
          <w:szCs w:val="28"/>
          <w:lang w:eastAsia="ru-RU"/>
        </w:rPr>
        <w:t>Карнаух Н.Н. Охрана труда. М.: Юрайт, 2018 г.</w:t>
      </w:r>
    </w:p>
    <w:p w:rsidR="0051152A" w:rsidRDefault="0051152A" w:rsidP="00E70D72">
      <w:pPr>
        <w:tabs>
          <w:tab w:val="left" w:pos="-1134"/>
        </w:tabs>
        <w:spacing w:after="0" w:line="240" w:lineRule="auto"/>
        <w:jc w:val="both"/>
        <w:rPr>
          <w:rFonts w:ascii="Times New Roman" w:eastAsia="Times New Roman" w:hAnsi="Times New Roman" w:cs="Times New Roman"/>
          <w:sz w:val="28"/>
          <w:szCs w:val="28"/>
          <w:lang w:eastAsia="ru-RU"/>
        </w:rPr>
      </w:pPr>
    </w:p>
    <w:p w:rsidR="00E70D72" w:rsidRPr="00E70D72" w:rsidRDefault="00E70D72" w:rsidP="00E70D72">
      <w:pPr>
        <w:tabs>
          <w:tab w:val="left" w:pos="-1134"/>
        </w:tabs>
        <w:spacing w:after="0" w:line="240" w:lineRule="auto"/>
        <w:jc w:val="both"/>
        <w:rPr>
          <w:rFonts w:ascii="Times New Roman" w:eastAsia="Times New Roman" w:hAnsi="Times New Roman" w:cs="Times New Roman"/>
          <w:sz w:val="28"/>
          <w:szCs w:val="28"/>
          <w:lang w:eastAsia="ru-RU"/>
        </w:rPr>
      </w:pPr>
      <w:r w:rsidRPr="00E70D72">
        <w:rPr>
          <w:rFonts w:ascii="Times New Roman" w:eastAsia="Times New Roman" w:hAnsi="Times New Roman" w:cs="Times New Roman"/>
          <w:sz w:val="28"/>
          <w:szCs w:val="28"/>
          <w:lang w:eastAsia="ru-RU"/>
        </w:rPr>
        <w:t>Интернет-ресурсы:</w:t>
      </w:r>
      <w:r w:rsidR="00274393" w:rsidRPr="00274393">
        <w:t xml:space="preserve"> </w:t>
      </w:r>
    </w:p>
    <w:p w:rsidR="0051152A" w:rsidRPr="0051152A" w:rsidRDefault="0051152A" w:rsidP="0051152A">
      <w:pPr>
        <w:spacing w:after="0" w:line="240" w:lineRule="auto"/>
        <w:rPr>
          <w:rFonts w:ascii="Times New Roman" w:eastAsia="Times New Roman" w:hAnsi="Times New Roman" w:cs="Times New Roman"/>
          <w:color w:val="000000" w:themeColor="text1"/>
          <w:sz w:val="28"/>
          <w:szCs w:val="28"/>
          <w:lang w:eastAsia="ru-RU"/>
        </w:rPr>
      </w:pPr>
      <w:r w:rsidRPr="0051152A">
        <w:rPr>
          <w:rFonts w:ascii="Times New Roman" w:eastAsia="Times New Roman" w:hAnsi="Times New Roman" w:cs="Times New Roman"/>
          <w:sz w:val="28"/>
          <w:szCs w:val="28"/>
          <w:lang w:eastAsia="ru-RU"/>
        </w:rPr>
        <w:t xml:space="preserve">1. </w:t>
      </w:r>
      <w:r w:rsidRPr="0051152A">
        <w:rPr>
          <w:rFonts w:ascii="Times New Roman" w:eastAsia="Times New Roman" w:hAnsi="Times New Roman" w:cs="Times New Roman"/>
          <w:color w:val="000000" w:themeColor="text1"/>
          <w:sz w:val="28"/>
          <w:szCs w:val="28"/>
          <w:lang w:eastAsia="ru-RU"/>
        </w:rPr>
        <w:t xml:space="preserve">Сайт </w:t>
      </w:r>
      <w:hyperlink r:id="rId12" w:history="1">
        <w:r w:rsidRPr="0051152A">
          <w:rPr>
            <w:rStyle w:val="ac"/>
            <w:rFonts w:ascii="Times New Roman" w:eastAsia="Times New Roman" w:hAnsi="Times New Roman" w:cs="Times New Roman"/>
            <w:color w:val="000000" w:themeColor="text1"/>
            <w:sz w:val="28"/>
            <w:szCs w:val="28"/>
            <w:lang w:val="en-US" w:eastAsia="ru-RU"/>
          </w:rPr>
          <w:t>http</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www</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ohranatrud</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ru</w:t>
        </w:r>
      </w:hyperlink>
    </w:p>
    <w:p w:rsidR="0051152A" w:rsidRPr="0051152A" w:rsidRDefault="0051152A" w:rsidP="0051152A">
      <w:pPr>
        <w:spacing w:after="0" w:line="240" w:lineRule="auto"/>
        <w:rPr>
          <w:rFonts w:ascii="Times New Roman" w:eastAsia="Times New Roman" w:hAnsi="Times New Roman" w:cs="Times New Roman"/>
          <w:color w:val="000000" w:themeColor="text1"/>
          <w:sz w:val="28"/>
          <w:szCs w:val="28"/>
          <w:lang w:eastAsia="ru-RU"/>
        </w:rPr>
      </w:pPr>
      <w:r w:rsidRPr="0051152A">
        <w:rPr>
          <w:rFonts w:ascii="Times New Roman" w:eastAsia="Times New Roman" w:hAnsi="Times New Roman" w:cs="Times New Roman"/>
          <w:color w:val="000000" w:themeColor="text1"/>
          <w:sz w:val="28"/>
          <w:szCs w:val="28"/>
          <w:lang w:eastAsia="ru-RU"/>
        </w:rPr>
        <w:t xml:space="preserve">2. Сайт </w:t>
      </w:r>
      <w:hyperlink r:id="rId13" w:history="1">
        <w:r w:rsidRPr="0051152A">
          <w:rPr>
            <w:rStyle w:val="ac"/>
            <w:rFonts w:ascii="Times New Roman" w:eastAsia="Times New Roman" w:hAnsi="Times New Roman" w:cs="Times New Roman"/>
            <w:color w:val="000000" w:themeColor="text1"/>
            <w:sz w:val="28"/>
            <w:szCs w:val="28"/>
            <w:lang w:val="en-US" w:eastAsia="ru-RU"/>
          </w:rPr>
          <w:t>http</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www</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tehbez</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ru</w:t>
        </w:r>
      </w:hyperlink>
    </w:p>
    <w:p w:rsidR="0051152A" w:rsidRPr="0051152A" w:rsidRDefault="0051152A" w:rsidP="0051152A">
      <w:pPr>
        <w:spacing w:after="0" w:line="240" w:lineRule="auto"/>
        <w:rPr>
          <w:rFonts w:ascii="Times New Roman" w:eastAsia="Times New Roman" w:hAnsi="Times New Roman" w:cs="Times New Roman"/>
          <w:color w:val="000000" w:themeColor="text1"/>
          <w:sz w:val="28"/>
          <w:szCs w:val="28"/>
          <w:lang w:eastAsia="ru-RU"/>
        </w:rPr>
      </w:pPr>
      <w:r w:rsidRPr="0051152A">
        <w:rPr>
          <w:rFonts w:ascii="Times New Roman" w:eastAsia="Times New Roman" w:hAnsi="Times New Roman" w:cs="Times New Roman"/>
          <w:color w:val="000000" w:themeColor="text1"/>
          <w:sz w:val="28"/>
          <w:szCs w:val="28"/>
          <w:lang w:eastAsia="ru-RU"/>
        </w:rPr>
        <w:t xml:space="preserve">3. Сайт </w:t>
      </w:r>
      <w:hyperlink r:id="rId14" w:history="1">
        <w:r w:rsidRPr="0051152A">
          <w:rPr>
            <w:rStyle w:val="ac"/>
            <w:rFonts w:ascii="Times New Roman" w:eastAsia="Times New Roman" w:hAnsi="Times New Roman" w:cs="Times New Roman"/>
            <w:color w:val="000000" w:themeColor="text1"/>
            <w:sz w:val="28"/>
            <w:szCs w:val="28"/>
            <w:lang w:eastAsia="ru-RU"/>
          </w:rPr>
          <w:t>http://www.niiot.ru/</w:t>
        </w:r>
      </w:hyperlink>
    </w:p>
    <w:p w:rsidR="0051152A" w:rsidRPr="0051152A" w:rsidRDefault="0051152A" w:rsidP="0051152A">
      <w:pPr>
        <w:spacing w:after="0" w:line="240" w:lineRule="auto"/>
        <w:rPr>
          <w:rFonts w:ascii="Times New Roman" w:eastAsia="Times New Roman" w:hAnsi="Times New Roman" w:cs="Times New Roman"/>
          <w:bCs/>
          <w:color w:val="000000" w:themeColor="text1"/>
          <w:sz w:val="28"/>
          <w:szCs w:val="28"/>
          <w:lang w:eastAsia="ru-RU"/>
        </w:rPr>
      </w:pPr>
      <w:r w:rsidRPr="0051152A">
        <w:rPr>
          <w:rFonts w:ascii="Times New Roman" w:eastAsia="Times New Roman" w:hAnsi="Times New Roman" w:cs="Times New Roman"/>
          <w:color w:val="000000" w:themeColor="text1"/>
          <w:sz w:val="28"/>
          <w:szCs w:val="28"/>
          <w:lang w:eastAsia="ru-RU"/>
        </w:rPr>
        <w:t xml:space="preserve">4. Сайт </w:t>
      </w:r>
      <w:hyperlink r:id="rId15" w:history="1">
        <w:r w:rsidRPr="0051152A">
          <w:rPr>
            <w:rStyle w:val="ac"/>
            <w:rFonts w:ascii="Times New Roman" w:eastAsia="Times New Roman" w:hAnsi="Times New Roman" w:cs="Times New Roman"/>
            <w:color w:val="000000" w:themeColor="text1"/>
            <w:sz w:val="28"/>
            <w:szCs w:val="28"/>
            <w:lang w:val="en-US" w:eastAsia="ru-RU"/>
          </w:rPr>
          <w:t>www</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labstend</w:t>
        </w:r>
        <w:r w:rsidRPr="0051152A">
          <w:rPr>
            <w:rStyle w:val="ac"/>
            <w:rFonts w:ascii="Times New Roman" w:eastAsia="Times New Roman" w:hAnsi="Times New Roman" w:cs="Times New Roman"/>
            <w:color w:val="000000" w:themeColor="text1"/>
            <w:sz w:val="28"/>
            <w:szCs w:val="28"/>
            <w:lang w:eastAsia="ru-RU"/>
          </w:rPr>
          <w:t>.</w:t>
        </w:r>
        <w:r w:rsidRPr="0051152A">
          <w:rPr>
            <w:rStyle w:val="ac"/>
            <w:rFonts w:ascii="Times New Roman" w:eastAsia="Times New Roman" w:hAnsi="Times New Roman" w:cs="Times New Roman"/>
            <w:color w:val="000000" w:themeColor="text1"/>
            <w:sz w:val="28"/>
            <w:szCs w:val="28"/>
            <w:lang w:val="en-US" w:eastAsia="ru-RU"/>
          </w:rPr>
          <w:t>ru</w:t>
        </w:r>
      </w:hyperlink>
      <w:r w:rsidRPr="0051152A">
        <w:rPr>
          <w:rFonts w:ascii="Times New Roman" w:eastAsia="Times New Roman" w:hAnsi="Times New Roman" w:cs="Times New Roman"/>
          <w:bCs/>
          <w:color w:val="000000" w:themeColor="text1"/>
          <w:sz w:val="28"/>
          <w:szCs w:val="28"/>
          <w:lang w:eastAsia="ru-RU"/>
        </w:rPr>
        <w:t>.</w:t>
      </w:r>
    </w:p>
    <w:p w:rsidR="00E70D72" w:rsidRPr="00E70D72" w:rsidRDefault="00E70D72" w:rsidP="00E70D72">
      <w:pPr>
        <w:spacing w:after="0" w:line="240" w:lineRule="auto"/>
        <w:rPr>
          <w:rFonts w:ascii="Times New Roman" w:eastAsiaTheme="majorEastAsia" w:hAnsi="Times New Roman" w:cs="Times New Roman"/>
          <w:b/>
          <w:bCs/>
          <w:sz w:val="28"/>
          <w:szCs w:val="28"/>
          <w:lang w:eastAsia="ru-RU"/>
        </w:rPr>
      </w:pPr>
      <w:r w:rsidRPr="00E70D72">
        <w:rPr>
          <w:rFonts w:ascii="Times New Roman" w:eastAsiaTheme="majorEastAsia" w:hAnsi="Times New Roman" w:cs="Times New Roman"/>
          <w:b/>
          <w:bCs/>
          <w:sz w:val="28"/>
          <w:szCs w:val="28"/>
          <w:lang w:eastAsia="ru-RU"/>
        </w:rPr>
        <w:br w:type="page"/>
      </w:r>
    </w:p>
    <w:p w:rsidR="00534EAC" w:rsidRPr="00534EAC" w:rsidRDefault="00534EAC" w:rsidP="003B1974">
      <w:pPr>
        <w:keepNext/>
        <w:keepLines/>
        <w:spacing w:before="480" w:line="240" w:lineRule="auto"/>
        <w:jc w:val="center"/>
        <w:outlineLvl w:val="0"/>
        <w:rPr>
          <w:rFonts w:ascii="Times New Roman" w:eastAsiaTheme="majorEastAsia" w:hAnsi="Times New Roman" w:cs="Times New Roman"/>
          <w:b/>
          <w:bCs/>
          <w:sz w:val="32"/>
          <w:szCs w:val="32"/>
          <w:lang w:eastAsia="ru-RU"/>
        </w:rPr>
      </w:pPr>
      <w:bookmarkStart w:id="4" w:name="_Toc462660300"/>
      <w:r w:rsidRPr="00534EAC">
        <w:rPr>
          <w:rFonts w:ascii="Times New Roman" w:eastAsiaTheme="majorEastAsia" w:hAnsi="Times New Roman" w:cs="Times New Roman"/>
          <w:b/>
          <w:bCs/>
          <w:sz w:val="32"/>
          <w:szCs w:val="32"/>
          <w:lang w:eastAsia="ru-RU"/>
        </w:rPr>
        <w:lastRenderedPageBreak/>
        <w:t>5.</w:t>
      </w:r>
      <w:r w:rsidR="00F650FC">
        <w:rPr>
          <w:rFonts w:ascii="Times New Roman" w:eastAsiaTheme="majorEastAsia" w:hAnsi="Times New Roman" w:cs="Times New Roman"/>
          <w:b/>
          <w:bCs/>
          <w:sz w:val="32"/>
          <w:szCs w:val="32"/>
          <w:lang w:eastAsia="ru-RU"/>
        </w:rPr>
        <w:t xml:space="preserve"> </w:t>
      </w:r>
      <w:r w:rsidRPr="00534EAC">
        <w:rPr>
          <w:rFonts w:ascii="Times New Roman" w:eastAsiaTheme="majorEastAsia" w:hAnsi="Times New Roman" w:cs="Times New Roman"/>
          <w:b/>
          <w:bCs/>
          <w:sz w:val="32"/>
          <w:szCs w:val="32"/>
          <w:lang w:eastAsia="ru-RU"/>
        </w:rPr>
        <w:t xml:space="preserve">Практические </w:t>
      </w:r>
      <w:bookmarkEnd w:id="4"/>
      <w:r w:rsidR="00E66704">
        <w:rPr>
          <w:rFonts w:ascii="Times New Roman" w:eastAsiaTheme="majorEastAsia" w:hAnsi="Times New Roman" w:cs="Times New Roman"/>
          <w:b/>
          <w:bCs/>
          <w:sz w:val="32"/>
          <w:szCs w:val="32"/>
          <w:lang w:eastAsia="ru-RU"/>
        </w:rPr>
        <w:t>занятия</w:t>
      </w:r>
    </w:p>
    <w:p w:rsidR="00534EAC" w:rsidRPr="00D12F73" w:rsidRDefault="001A2393" w:rsidP="00534EAC">
      <w:pPr>
        <w:spacing w:after="80" w:line="240" w:lineRule="auto"/>
        <w:jc w:val="center"/>
        <w:rPr>
          <w:rFonts w:ascii="Times New Roman" w:eastAsiaTheme="majorEastAsia" w:hAnsi="Times New Roman" w:cs="Times New Roman"/>
          <w:b/>
          <w:bCs/>
          <w:sz w:val="24"/>
          <w:szCs w:val="24"/>
          <w:lang w:eastAsia="ru-RU"/>
        </w:rPr>
      </w:pPr>
      <w:bookmarkStart w:id="5" w:name="_Toc462660301"/>
      <w:r w:rsidRPr="00D12F73">
        <w:rPr>
          <w:rFonts w:ascii="Times New Roman" w:eastAsia="Times New Roman" w:hAnsi="Times New Roman" w:cs="Times New Roman"/>
          <w:b/>
          <w:bCs/>
          <w:color w:val="000000"/>
          <w:sz w:val="24"/>
          <w:szCs w:val="24"/>
          <w:lang w:val="ru" w:eastAsia="ru-RU"/>
        </w:rPr>
        <w:t>П</w:t>
      </w:r>
      <w:r w:rsidR="00274393" w:rsidRPr="00D12F73">
        <w:rPr>
          <w:rFonts w:ascii="Times New Roman" w:eastAsia="Times New Roman" w:hAnsi="Times New Roman" w:cs="Times New Roman"/>
          <w:b/>
          <w:bCs/>
          <w:color w:val="000000"/>
          <w:sz w:val="24"/>
          <w:szCs w:val="24"/>
          <w:lang w:val="ru" w:eastAsia="ru-RU"/>
        </w:rPr>
        <w:t>рактическое</w:t>
      </w:r>
      <w:r w:rsidR="00534EAC" w:rsidRPr="00D12F73">
        <w:rPr>
          <w:rFonts w:ascii="Times New Roman" w:eastAsia="Times New Roman" w:hAnsi="Times New Roman" w:cs="Times New Roman"/>
          <w:b/>
          <w:bCs/>
          <w:color w:val="000000"/>
          <w:sz w:val="24"/>
          <w:szCs w:val="24"/>
          <w:lang w:val="ru" w:eastAsia="ru-RU"/>
        </w:rPr>
        <w:t xml:space="preserve"> </w:t>
      </w:r>
      <w:r w:rsidR="00274393" w:rsidRPr="00D12F73">
        <w:rPr>
          <w:rFonts w:ascii="Times New Roman" w:eastAsia="Times New Roman" w:hAnsi="Times New Roman" w:cs="Times New Roman"/>
          <w:b/>
          <w:bCs/>
          <w:color w:val="000000"/>
          <w:sz w:val="24"/>
          <w:szCs w:val="24"/>
          <w:lang w:val="ru" w:eastAsia="ru-RU"/>
        </w:rPr>
        <w:t>занятие</w:t>
      </w:r>
      <w:r w:rsidR="00534EAC" w:rsidRPr="00D12F73">
        <w:rPr>
          <w:rFonts w:ascii="Times New Roman" w:eastAsia="Times New Roman" w:hAnsi="Times New Roman" w:cs="Times New Roman"/>
          <w:b/>
          <w:bCs/>
          <w:color w:val="000000"/>
          <w:sz w:val="24"/>
          <w:szCs w:val="24"/>
          <w:lang w:val="ru" w:eastAsia="ru-RU"/>
        </w:rPr>
        <w:t xml:space="preserve"> №</w:t>
      </w:r>
      <w:r w:rsidR="00534EAC" w:rsidRPr="00D12F73">
        <w:rPr>
          <w:rFonts w:ascii="Times New Roman" w:eastAsiaTheme="majorEastAsia" w:hAnsi="Times New Roman" w:cs="Times New Roman"/>
          <w:b/>
          <w:bCs/>
          <w:sz w:val="24"/>
          <w:szCs w:val="24"/>
          <w:lang w:eastAsia="ru-RU"/>
        </w:rPr>
        <w:t xml:space="preserve"> </w:t>
      </w:r>
      <w:bookmarkEnd w:id="5"/>
      <w:r w:rsidR="00D12F73" w:rsidRPr="00D12F73">
        <w:rPr>
          <w:rFonts w:ascii="Times New Roman" w:eastAsiaTheme="majorEastAsia" w:hAnsi="Times New Roman" w:cs="Times New Roman"/>
          <w:b/>
          <w:bCs/>
          <w:sz w:val="24"/>
          <w:szCs w:val="24"/>
          <w:lang w:eastAsia="ru-RU"/>
        </w:rPr>
        <w:t>1</w:t>
      </w:r>
    </w:p>
    <w:p w:rsidR="00534EAC" w:rsidRPr="00D03A87" w:rsidRDefault="00534EAC" w:rsidP="00D03A87">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D03A87">
        <w:rPr>
          <w:rFonts w:ascii="Times New Roman" w:eastAsia="Times New Roman" w:hAnsi="Times New Roman" w:cs="Times New Roman"/>
          <w:b/>
          <w:color w:val="000000"/>
          <w:sz w:val="24"/>
          <w:szCs w:val="24"/>
          <w:lang w:val="ru" w:eastAsia="ru-RU"/>
        </w:rPr>
        <w:t>Тема «</w:t>
      </w:r>
      <w:r w:rsidR="00D03A87" w:rsidRPr="00D03A87">
        <w:rPr>
          <w:rFonts w:ascii="Times New Roman" w:eastAsia="Times New Roman" w:hAnsi="Times New Roman" w:cs="Times New Roman"/>
          <w:b/>
          <w:bCs/>
          <w:color w:val="000000"/>
          <w:sz w:val="24"/>
          <w:szCs w:val="24"/>
          <w:lang w:eastAsia="ru-RU"/>
        </w:rPr>
        <w:t>Права и обязанности работника и работодателя в области охраны труда</w:t>
      </w:r>
      <w:r w:rsidRPr="00D03A87">
        <w:rPr>
          <w:rFonts w:ascii="Times New Roman" w:eastAsia="Times New Roman" w:hAnsi="Times New Roman" w:cs="Times New Roman"/>
          <w:b/>
          <w:color w:val="000000"/>
          <w:sz w:val="24"/>
          <w:szCs w:val="24"/>
          <w:lang w:val="ru" w:eastAsia="ru-RU"/>
        </w:rPr>
        <w:t>»</w:t>
      </w:r>
    </w:p>
    <w:p w:rsidR="00534EAC" w:rsidRPr="00B77C70" w:rsidRDefault="00534EAC" w:rsidP="003B1974">
      <w:pPr>
        <w:spacing w:before="240" w:after="80" w:line="240" w:lineRule="auto"/>
        <w:jc w:val="both"/>
        <w:rPr>
          <w:rFonts w:ascii="Times New Roman" w:eastAsia="Times New Roman" w:hAnsi="Times New Roman" w:cs="Times New Roman"/>
          <w:b/>
          <w:color w:val="000000" w:themeColor="text1"/>
          <w:sz w:val="24"/>
          <w:szCs w:val="24"/>
          <w:lang w:eastAsia="ru-RU"/>
        </w:rPr>
      </w:pPr>
      <w:r w:rsidRPr="00B77C70">
        <w:rPr>
          <w:rFonts w:ascii="Times New Roman" w:eastAsia="Times New Roman" w:hAnsi="Times New Roman" w:cs="Times New Roman"/>
          <w:b/>
          <w:color w:val="000000" w:themeColor="text1"/>
          <w:sz w:val="24"/>
          <w:szCs w:val="24"/>
          <w:lang w:eastAsia="ru-RU"/>
        </w:rPr>
        <w:t>Цель работы:</w:t>
      </w:r>
      <w:r w:rsidRPr="00B77C70">
        <w:rPr>
          <w:rFonts w:ascii="Times New Roman" w:eastAsia="Times New Roman" w:hAnsi="Times New Roman" w:cs="Times New Roman"/>
          <w:iCs/>
          <w:color w:val="000000" w:themeColor="text1"/>
          <w:sz w:val="23"/>
          <w:szCs w:val="23"/>
          <w:lang w:val="ru" w:eastAsia="ru-RU"/>
        </w:rPr>
        <w:t xml:space="preserve"> </w:t>
      </w:r>
      <w:r w:rsidR="008C0671" w:rsidRPr="00B77C70">
        <w:rPr>
          <w:rFonts w:ascii="Times New Roman" w:eastAsia="Times New Roman" w:hAnsi="Times New Roman" w:cs="Times New Roman"/>
          <w:iCs/>
          <w:color w:val="000000" w:themeColor="text1"/>
          <w:sz w:val="24"/>
          <w:szCs w:val="24"/>
          <w:lang w:eastAsia="ru-RU"/>
        </w:rPr>
        <w:t>изучить права и обязанности работника</w:t>
      </w:r>
      <w:r w:rsidR="001C4598">
        <w:rPr>
          <w:rFonts w:ascii="Times New Roman" w:eastAsia="Times New Roman" w:hAnsi="Times New Roman" w:cs="Times New Roman"/>
          <w:iCs/>
          <w:color w:val="000000" w:themeColor="text1"/>
          <w:sz w:val="24"/>
          <w:szCs w:val="24"/>
          <w:lang w:eastAsia="ru-RU"/>
        </w:rPr>
        <w:t xml:space="preserve"> и работодателя</w:t>
      </w:r>
      <w:r w:rsidR="008C0671" w:rsidRPr="00B77C70">
        <w:rPr>
          <w:rFonts w:ascii="Times New Roman" w:eastAsia="Times New Roman" w:hAnsi="Times New Roman" w:cs="Times New Roman"/>
          <w:iCs/>
          <w:color w:val="000000" w:themeColor="text1"/>
          <w:sz w:val="24"/>
          <w:szCs w:val="24"/>
          <w:lang w:eastAsia="ru-RU"/>
        </w:rPr>
        <w:t xml:space="preserve"> в области охраны труда в соответствии с ТК РФ. </w:t>
      </w:r>
      <w:r w:rsidR="00620A92" w:rsidRPr="00B77C70">
        <w:rPr>
          <w:rFonts w:ascii="Times New Roman" w:eastAsia="Times New Roman" w:hAnsi="Times New Roman" w:cs="Times New Roman"/>
          <w:iCs/>
          <w:color w:val="000000" w:themeColor="text1"/>
          <w:sz w:val="24"/>
          <w:szCs w:val="24"/>
          <w:lang w:eastAsia="ru-RU"/>
        </w:rPr>
        <w:t>(</w:t>
      </w:r>
      <w:r w:rsidR="008C0671" w:rsidRPr="00B77C70">
        <w:rPr>
          <w:rFonts w:ascii="Times New Roman" w:eastAsia="Times New Roman" w:hAnsi="Times New Roman" w:cs="Times New Roman"/>
          <w:iCs/>
          <w:color w:val="000000" w:themeColor="text1"/>
          <w:sz w:val="24"/>
          <w:szCs w:val="24"/>
          <w:lang w:eastAsia="ru-RU"/>
        </w:rPr>
        <w:t>ОК 01,</w:t>
      </w:r>
      <w:r w:rsidR="008C0671" w:rsidRPr="00B77C70">
        <w:rPr>
          <w:rFonts w:ascii="Times New Roman" w:eastAsia="Times New Roman" w:hAnsi="Times New Roman" w:cs="Times New Roman"/>
          <w:color w:val="000000" w:themeColor="text1"/>
          <w:sz w:val="28"/>
          <w:szCs w:val="28"/>
          <w:lang w:eastAsia="ru-RU"/>
        </w:rPr>
        <w:t xml:space="preserve"> </w:t>
      </w:r>
      <w:r w:rsidR="008C0671" w:rsidRPr="00B77C70">
        <w:rPr>
          <w:rFonts w:ascii="Times New Roman" w:eastAsia="Times New Roman" w:hAnsi="Times New Roman" w:cs="Times New Roman"/>
          <w:iCs/>
          <w:color w:val="000000" w:themeColor="text1"/>
          <w:sz w:val="24"/>
          <w:szCs w:val="24"/>
          <w:lang w:eastAsia="ru-RU"/>
        </w:rPr>
        <w:t>ОК 02,</w:t>
      </w:r>
      <w:r w:rsidR="008C0671" w:rsidRPr="00B77C70">
        <w:rPr>
          <w:rFonts w:ascii="Times New Roman" w:eastAsia="Times New Roman" w:hAnsi="Times New Roman" w:cs="Times New Roman"/>
          <w:color w:val="000000" w:themeColor="text1"/>
          <w:sz w:val="28"/>
          <w:szCs w:val="28"/>
          <w:lang w:eastAsia="ru-RU"/>
        </w:rPr>
        <w:t xml:space="preserve"> </w:t>
      </w:r>
      <w:r w:rsidR="008C0671" w:rsidRPr="00B77C70">
        <w:rPr>
          <w:rFonts w:ascii="Times New Roman" w:eastAsia="Times New Roman" w:hAnsi="Times New Roman" w:cs="Times New Roman"/>
          <w:iCs/>
          <w:color w:val="000000" w:themeColor="text1"/>
          <w:sz w:val="24"/>
          <w:szCs w:val="24"/>
          <w:lang w:eastAsia="ru-RU"/>
        </w:rPr>
        <w:t>ОК 04,</w:t>
      </w:r>
      <w:r w:rsidR="008C0671" w:rsidRPr="00B77C70">
        <w:rPr>
          <w:rFonts w:ascii="Times New Roman" w:eastAsia="Times New Roman" w:hAnsi="Times New Roman" w:cs="Times New Roman"/>
          <w:color w:val="000000" w:themeColor="text1"/>
          <w:sz w:val="28"/>
          <w:szCs w:val="28"/>
          <w:lang w:eastAsia="ru-RU"/>
        </w:rPr>
        <w:t xml:space="preserve"> </w:t>
      </w:r>
      <w:r w:rsidR="008C0671" w:rsidRPr="00B77C70">
        <w:rPr>
          <w:rFonts w:ascii="Times New Roman" w:eastAsia="Times New Roman" w:hAnsi="Times New Roman" w:cs="Times New Roman"/>
          <w:iCs/>
          <w:color w:val="000000" w:themeColor="text1"/>
          <w:sz w:val="24"/>
          <w:szCs w:val="24"/>
          <w:lang w:eastAsia="ru-RU"/>
        </w:rPr>
        <w:t>ОК 06, ПК 1.1, ПК 1</w:t>
      </w:r>
      <w:r w:rsidR="00B77C70" w:rsidRPr="00B77C70">
        <w:rPr>
          <w:rFonts w:ascii="Times New Roman" w:eastAsia="Times New Roman" w:hAnsi="Times New Roman" w:cs="Times New Roman"/>
          <w:iCs/>
          <w:color w:val="000000" w:themeColor="text1"/>
          <w:sz w:val="24"/>
          <w:szCs w:val="24"/>
          <w:lang w:eastAsia="ru-RU"/>
        </w:rPr>
        <w:t>.2, ПК 1.4</w:t>
      </w:r>
      <w:r w:rsidR="00620A92" w:rsidRPr="00B77C70">
        <w:rPr>
          <w:rFonts w:ascii="Times New Roman" w:eastAsia="Times New Roman" w:hAnsi="Times New Roman" w:cs="Times New Roman"/>
          <w:iCs/>
          <w:color w:val="000000" w:themeColor="text1"/>
          <w:sz w:val="24"/>
          <w:szCs w:val="24"/>
          <w:lang w:eastAsia="ru-RU"/>
        </w:rPr>
        <w:t>)</w:t>
      </w:r>
    </w:p>
    <w:bookmarkEnd w:id="0"/>
    <w:p w:rsidR="00973D31" w:rsidRPr="00B77C70" w:rsidRDefault="00973D31" w:rsidP="00166767">
      <w:pPr>
        <w:spacing w:after="515" w:line="274" w:lineRule="exact"/>
        <w:ind w:left="40" w:right="80"/>
        <w:jc w:val="both"/>
        <w:rPr>
          <w:rFonts w:ascii="Times New Roman" w:eastAsia="Times New Roman" w:hAnsi="Times New Roman" w:cs="Times New Roman"/>
          <w:iCs/>
          <w:color w:val="000000" w:themeColor="text1"/>
          <w:sz w:val="24"/>
          <w:szCs w:val="24"/>
          <w:lang w:val="ru" w:eastAsia="ru-RU"/>
        </w:rPr>
      </w:pPr>
      <w:r w:rsidRPr="00B77C70">
        <w:rPr>
          <w:rFonts w:ascii="Times New Roman" w:eastAsia="Times New Roman" w:hAnsi="Times New Roman" w:cs="Times New Roman"/>
          <w:b/>
          <w:bCs/>
          <w:color w:val="000000" w:themeColor="text1"/>
          <w:sz w:val="24"/>
          <w:szCs w:val="24"/>
          <w:lang w:val="ru" w:eastAsia="ru-RU"/>
        </w:rPr>
        <w:t>Оборудование:</w:t>
      </w:r>
      <w:r w:rsidRPr="00B77C70">
        <w:rPr>
          <w:rFonts w:ascii="Times New Roman" w:eastAsia="Times New Roman" w:hAnsi="Times New Roman" w:cs="Times New Roman"/>
          <w:iCs/>
          <w:color w:val="000000" w:themeColor="text1"/>
          <w:sz w:val="24"/>
          <w:szCs w:val="24"/>
          <w:lang w:val="ru" w:eastAsia="ru-RU"/>
        </w:rPr>
        <w:t xml:space="preserve"> </w:t>
      </w:r>
      <w:r w:rsidR="00B77C70" w:rsidRPr="00B77C70">
        <w:rPr>
          <w:rFonts w:ascii="Times New Roman" w:eastAsia="Times New Roman" w:hAnsi="Times New Roman" w:cs="Times New Roman"/>
          <w:iCs/>
          <w:color w:val="000000" w:themeColor="text1"/>
          <w:sz w:val="24"/>
          <w:szCs w:val="24"/>
          <w:lang w:val="ru" w:eastAsia="ru-RU"/>
        </w:rPr>
        <w:t>конспект лекций по дисциплине «Охрана труда»,</w:t>
      </w:r>
      <w:r w:rsidR="00B77C70" w:rsidRPr="00B77C70">
        <w:rPr>
          <w:rFonts w:ascii="Times New Roman" w:eastAsia="Times New Roman" w:hAnsi="Times New Roman" w:cs="Times New Roman"/>
          <w:color w:val="000000" w:themeColor="text1"/>
          <w:spacing w:val="1"/>
          <w:sz w:val="24"/>
          <w:szCs w:val="24"/>
          <w:lang w:val="ru" w:eastAsia="ru-RU"/>
        </w:rPr>
        <w:t xml:space="preserve"> </w:t>
      </w:r>
      <w:r w:rsidR="00B77C70" w:rsidRPr="00B77C70">
        <w:rPr>
          <w:rFonts w:ascii="Times New Roman" w:eastAsia="Times New Roman" w:hAnsi="Times New Roman" w:cs="Times New Roman"/>
          <w:iCs/>
          <w:color w:val="000000" w:themeColor="text1"/>
          <w:sz w:val="24"/>
          <w:szCs w:val="24"/>
          <w:lang w:val="ru" w:eastAsia="ru-RU"/>
        </w:rPr>
        <w:t xml:space="preserve">Трудовой кодекс Российской Федерации, </w:t>
      </w:r>
      <w:r w:rsidR="00B77C70" w:rsidRPr="00B77C70">
        <w:rPr>
          <w:rFonts w:ascii="Times New Roman" w:eastAsia="Times New Roman" w:hAnsi="Times New Roman" w:cs="Times New Roman"/>
          <w:bCs/>
          <w:iCs/>
          <w:color w:val="000000" w:themeColor="text1"/>
          <w:sz w:val="24"/>
          <w:szCs w:val="24"/>
          <w:lang w:eastAsia="ru-RU"/>
        </w:rPr>
        <w:t>КарнаухН.Н. Охрана труда. Москва: Юрайт, 2018 г</w:t>
      </w:r>
      <w:r w:rsidR="00B77C70">
        <w:rPr>
          <w:rFonts w:ascii="Times New Roman" w:eastAsia="Times New Roman" w:hAnsi="Times New Roman" w:cs="Times New Roman"/>
          <w:bCs/>
          <w:iCs/>
          <w:color w:val="000000" w:themeColor="text1"/>
          <w:sz w:val="24"/>
          <w:szCs w:val="24"/>
          <w:lang w:eastAsia="ru-RU"/>
        </w:rPr>
        <w:t>.</w:t>
      </w:r>
      <w:r w:rsidR="00B77C70" w:rsidRPr="00B77C70">
        <w:rPr>
          <w:rFonts w:ascii="Times New Roman" w:eastAsia="Times New Roman" w:hAnsi="Times New Roman" w:cs="Times New Roman"/>
          <w:iCs/>
          <w:color w:val="000000" w:themeColor="text1"/>
          <w:sz w:val="24"/>
          <w:szCs w:val="24"/>
          <w:lang w:val="ru" w:eastAsia="ru-RU"/>
        </w:rPr>
        <w:t xml:space="preserve"> </w:t>
      </w:r>
    </w:p>
    <w:p w:rsidR="00880E66" w:rsidRDefault="00166767" w:rsidP="00880E66">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8C0671">
        <w:rPr>
          <w:rFonts w:ascii="Times New Roman" w:eastAsia="Times New Roman" w:hAnsi="Times New Roman" w:cs="Times New Roman"/>
          <w:b/>
          <w:bCs/>
          <w:color w:val="000000"/>
          <w:sz w:val="24"/>
          <w:szCs w:val="24"/>
          <w:lang w:val="ru" w:eastAsia="ru-RU"/>
        </w:rPr>
        <w:t xml:space="preserve"> </w:t>
      </w:r>
      <w:r w:rsidR="008C0671" w:rsidRPr="008C0671">
        <w:rPr>
          <w:rFonts w:ascii="Times New Roman" w:eastAsia="Times New Roman" w:hAnsi="Times New Roman" w:cs="Times New Roman"/>
          <w:bCs/>
          <w:color w:val="000000"/>
          <w:sz w:val="24"/>
          <w:szCs w:val="24"/>
          <w:lang w:val="ru" w:eastAsia="ru-RU"/>
        </w:rPr>
        <w:t>2 часа.</w:t>
      </w:r>
      <w:bookmarkStart w:id="6" w:name="bookmark14"/>
    </w:p>
    <w:p w:rsidR="00880E66" w:rsidRDefault="00973D31" w:rsidP="00FD273E">
      <w:pPr>
        <w:spacing w:after="515" w:line="240" w:lineRule="auto"/>
        <w:ind w:left="40" w:right="80"/>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bookmarkEnd w:id="6"/>
      <w:r w:rsidR="003B1974" w:rsidRPr="003B1974">
        <w:rPr>
          <w:rFonts w:ascii="Times New Roman" w:eastAsia="Times New Roman" w:hAnsi="Times New Roman" w:cs="Times New Roman"/>
          <w:i/>
          <w:iCs/>
          <w:color w:val="000000"/>
          <w:sz w:val="24"/>
          <w:szCs w:val="24"/>
          <w:lang w:val="ru" w:eastAsia="ru-RU"/>
        </w:rPr>
        <w:t xml:space="preserve"> </w:t>
      </w:r>
    </w:p>
    <w:p w:rsidR="00880E66" w:rsidRPr="00880E66" w:rsidRDefault="001C4598" w:rsidP="00FD273E">
      <w:pPr>
        <w:spacing w:after="0" w:line="240" w:lineRule="auto"/>
        <w:ind w:left="40" w:right="79"/>
        <w:contextualSpacing/>
        <w:jc w:val="both"/>
        <w:rPr>
          <w:rFonts w:ascii="Times New Roman" w:eastAsia="Times New Roman" w:hAnsi="Times New Roman" w:cs="Times New Roman"/>
          <w:b/>
          <w:iCs/>
          <w:color w:val="000000" w:themeColor="text1"/>
          <w:sz w:val="24"/>
          <w:szCs w:val="24"/>
          <w:lang w:eastAsia="ru-RU"/>
        </w:rPr>
      </w:pPr>
      <w:r w:rsidRPr="00880E66">
        <w:rPr>
          <w:rFonts w:ascii="Times New Roman" w:eastAsia="Times New Roman" w:hAnsi="Times New Roman" w:cs="Times New Roman"/>
          <w:b/>
          <w:iCs/>
          <w:color w:val="000000" w:themeColor="text1"/>
          <w:sz w:val="24"/>
          <w:szCs w:val="24"/>
          <w:lang w:eastAsia="ru-RU"/>
        </w:rPr>
        <w:t>Статья 212. Обязанности работодателя по обеспечению безопасных условий и охраны труда</w:t>
      </w:r>
      <w:r w:rsidR="00880E66" w:rsidRPr="00880E66">
        <w:rPr>
          <w:rFonts w:ascii="Times New Roman" w:eastAsia="Times New Roman" w:hAnsi="Times New Roman" w:cs="Times New Roman"/>
          <w:b/>
          <w:iCs/>
          <w:color w:val="000000" w:themeColor="text1"/>
          <w:sz w:val="24"/>
          <w:szCs w:val="24"/>
          <w:lang w:eastAsia="ru-RU"/>
        </w:rPr>
        <w:t>.</w:t>
      </w:r>
    </w:p>
    <w:p w:rsidR="0085536A" w:rsidRDefault="00880E66" w:rsidP="00FD273E">
      <w:pPr>
        <w:spacing w:after="0" w:line="240" w:lineRule="auto"/>
        <w:ind w:left="40" w:right="79"/>
        <w:contextualSpacing/>
        <w:jc w:val="both"/>
        <w:rPr>
          <w:rFonts w:ascii="Times New Roman" w:eastAsia="Times New Roman" w:hAnsi="Times New Roman" w:cs="Times New Roman"/>
          <w:iCs/>
          <w:color w:val="000000" w:themeColor="text1"/>
          <w:sz w:val="24"/>
          <w:szCs w:val="24"/>
          <w:lang w:eastAsia="ru-RU"/>
        </w:rPr>
      </w:pPr>
      <w:r w:rsidRPr="00880E66">
        <w:rPr>
          <w:rFonts w:ascii="Times New Roman" w:eastAsia="Times New Roman" w:hAnsi="Times New Roman" w:cs="Times New Roman"/>
          <w:b/>
          <w:iCs/>
          <w:color w:val="000000" w:themeColor="text1"/>
          <w:sz w:val="24"/>
          <w:szCs w:val="24"/>
          <w:lang w:eastAsia="ru-RU"/>
        </w:rPr>
        <w:t>Работодатель обязан обеспечить:</w:t>
      </w:r>
      <w:r w:rsidRPr="00880E66">
        <w:rPr>
          <w:rFonts w:ascii="Times New Roman" w:eastAsia="Times New Roman" w:hAnsi="Times New Roman" w:cs="Times New Roman"/>
          <w:iCs/>
          <w:color w:val="000000" w:themeColor="text1"/>
          <w:sz w:val="24"/>
          <w:szCs w:val="24"/>
          <w:lang w:eastAsia="ru-RU"/>
        </w:rPr>
        <w:t xml:space="preserve">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создание и функционирование системы управления охраной труда;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соответствующие требованиям охраны труда условия труда на каждом рабочем месте; режим труда и отдыха работников в соответствии с трудовым законодательством и иными нормативными правовыми актами, содержащими нормы трудового права;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 проведение специальной оценки условий труда в соответствии с законодательством о специальной оценке условий труда;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недопущение работников к исполнению ими трудовых </w:t>
      </w:r>
      <w:r w:rsidRPr="00880E66">
        <w:rPr>
          <w:rFonts w:ascii="Times New Roman" w:eastAsia="Times New Roman" w:hAnsi="Times New Roman" w:cs="Times New Roman"/>
          <w:iCs/>
          <w:color w:val="000000" w:themeColor="text1"/>
          <w:sz w:val="24"/>
          <w:szCs w:val="24"/>
          <w:lang w:eastAsia="ru-RU"/>
        </w:rPr>
        <w:lastRenderedPageBreak/>
        <w:t>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 обязательное социальное страхование работников от несчастных случаев на производстве и профессиональных заболеваний; ознакомление работников с требованиями охраны труда;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 наличие комплекта нормативных правовых актов, содержащих требования охраны труда в соответствии со спецификой своей деятельности.</w:t>
      </w:r>
    </w:p>
    <w:p w:rsidR="00880E66" w:rsidRDefault="001C4598" w:rsidP="00FD273E">
      <w:pPr>
        <w:spacing w:after="0" w:line="240" w:lineRule="auto"/>
        <w:ind w:left="40" w:right="79"/>
        <w:contextualSpacing/>
        <w:jc w:val="both"/>
        <w:rPr>
          <w:rFonts w:ascii="Times New Roman" w:eastAsia="Times New Roman" w:hAnsi="Times New Roman" w:cs="Times New Roman"/>
          <w:b/>
          <w:iCs/>
          <w:color w:val="000000" w:themeColor="text1"/>
          <w:sz w:val="24"/>
          <w:szCs w:val="24"/>
          <w:lang w:eastAsia="ru-RU"/>
        </w:rPr>
      </w:pPr>
      <w:r w:rsidRPr="00880E66">
        <w:rPr>
          <w:rFonts w:ascii="Times New Roman" w:eastAsia="Times New Roman" w:hAnsi="Times New Roman" w:cs="Times New Roman"/>
          <w:b/>
          <w:iCs/>
          <w:color w:val="000000" w:themeColor="text1"/>
          <w:sz w:val="24"/>
          <w:szCs w:val="24"/>
          <w:lang w:eastAsia="ru-RU"/>
        </w:rPr>
        <w:t xml:space="preserve">Статья 214. Обязанности работника в области охраны труда </w:t>
      </w:r>
    </w:p>
    <w:p w:rsidR="00880E66" w:rsidRPr="00880E66" w:rsidRDefault="001C4598" w:rsidP="00FD273E">
      <w:pPr>
        <w:spacing w:after="0" w:line="240" w:lineRule="auto"/>
        <w:ind w:left="40" w:right="79"/>
        <w:jc w:val="both"/>
        <w:rPr>
          <w:rFonts w:ascii="Times New Roman" w:eastAsia="Times New Roman" w:hAnsi="Times New Roman" w:cs="Times New Roman"/>
          <w:b/>
          <w:iCs/>
          <w:color w:val="000000" w:themeColor="text1"/>
          <w:sz w:val="24"/>
          <w:szCs w:val="24"/>
          <w:lang w:eastAsia="ru-RU"/>
        </w:rPr>
      </w:pPr>
      <w:r w:rsidRPr="00880E66">
        <w:rPr>
          <w:rFonts w:ascii="Times New Roman" w:eastAsia="Times New Roman" w:hAnsi="Times New Roman" w:cs="Times New Roman"/>
          <w:b/>
          <w:iCs/>
          <w:color w:val="000000" w:themeColor="text1"/>
          <w:sz w:val="24"/>
          <w:szCs w:val="24"/>
          <w:lang w:eastAsia="ru-RU"/>
        </w:rPr>
        <w:t>Работник обязан:</w:t>
      </w:r>
      <w:r w:rsidRPr="00880E66">
        <w:rPr>
          <w:rFonts w:ascii="Times New Roman" w:eastAsia="Times New Roman" w:hAnsi="Times New Roman" w:cs="Times New Roman"/>
          <w:iCs/>
          <w:color w:val="000000" w:themeColor="text1"/>
          <w:sz w:val="24"/>
          <w:szCs w:val="24"/>
          <w:lang w:eastAsia="ru-RU"/>
        </w:rPr>
        <w:t xml:space="preserve">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и оказанию первой помощи пострадавшим на производстве, </w:t>
      </w:r>
      <w:r w:rsidRPr="00880E66">
        <w:rPr>
          <w:rFonts w:ascii="Times New Roman" w:eastAsia="Times New Roman" w:hAnsi="Times New Roman" w:cs="Times New Roman"/>
          <w:iCs/>
          <w:color w:val="000000" w:themeColor="text1"/>
          <w:sz w:val="24"/>
          <w:szCs w:val="24"/>
          <w:lang w:eastAsia="ru-RU"/>
        </w:rPr>
        <w:lastRenderedPageBreak/>
        <w:t>инструктаж по охране труда, стажировку на рабочем месте, проверку знаний требований охраны труда;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880E66" w:rsidRDefault="00880E66" w:rsidP="00880E66">
      <w:pPr>
        <w:keepNext/>
        <w:keepLines/>
        <w:spacing w:after="0" w:line="240" w:lineRule="auto"/>
        <w:contextualSpacing/>
        <w:jc w:val="both"/>
        <w:outlineLvl w:val="1"/>
        <w:rPr>
          <w:rFonts w:ascii="Times New Roman" w:eastAsia="Times New Roman" w:hAnsi="Times New Roman" w:cs="Times New Roman"/>
          <w:b/>
          <w:iCs/>
          <w:sz w:val="24"/>
          <w:szCs w:val="24"/>
          <w:lang w:val="ru" w:eastAsia="ru-RU"/>
        </w:rPr>
      </w:pPr>
    </w:p>
    <w:p w:rsidR="00166767" w:rsidRPr="00684B0D" w:rsidRDefault="00166767" w:rsidP="00880E66">
      <w:pPr>
        <w:keepNext/>
        <w:keepLines/>
        <w:spacing w:after="0" w:line="240" w:lineRule="auto"/>
        <w:contextualSpacing/>
        <w:jc w:val="both"/>
        <w:outlineLvl w:val="1"/>
        <w:rPr>
          <w:rFonts w:ascii="Times New Roman" w:eastAsia="Times New Roman" w:hAnsi="Times New Roman" w:cs="Times New Roman"/>
          <w:iCs/>
          <w:sz w:val="24"/>
          <w:szCs w:val="24"/>
          <w:lang w:val="ru" w:eastAsia="ru-RU"/>
        </w:rPr>
      </w:pPr>
      <w:r w:rsidRPr="00166767">
        <w:rPr>
          <w:rFonts w:ascii="Times New Roman" w:eastAsia="Times New Roman" w:hAnsi="Times New Roman" w:cs="Times New Roman"/>
          <w:b/>
          <w:iCs/>
          <w:sz w:val="24"/>
          <w:szCs w:val="24"/>
          <w:lang w:val="ru" w:eastAsia="ru-RU"/>
        </w:rPr>
        <w:t>Задание</w:t>
      </w:r>
      <w:r w:rsidR="00D56B1E">
        <w:rPr>
          <w:rFonts w:ascii="Times New Roman" w:eastAsia="Times New Roman" w:hAnsi="Times New Roman" w:cs="Times New Roman"/>
          <w:b/>
          <w:iCs/>
          <w:sz w:val="24"/>
          <w:szCs w:val="24"/>
          <w:lang w:val="ru" w:eastAsia="ru-RU"/>
        </w:rPr>
        <w:t xml:space="preserve">: </w:t>
      </w:r>
      <w:r w:rsidR="00D56B1E" w:rsidRPr="00684B0D">
        <w:rPr>
          <w:rFonts w:ascii="Times New Roman" w:eastAsia="Times New Roman" w:hAnsi="Times New Roman" w:cs="Times New Roman"/>
          <w:iCs/>
          <w:sz w:val="24"/>
          <w:szCs w:val="24"/>
          <w:lang w:val="ru" w:eastAsia="ru-RU"/>
        </w:rPr>
        <w:t>изучить права и обязанности работника и работо</w:t>
      </w:r>
      <w:r w:rsidR="0072030D" w:rsidRPr="00684B0D">
        <w:rPr>
          <w:rFonts w:ascii="Times New Roman" w:eastAsia="Times New Roman" w:hAnsi="Times New Roman" w:cs="Times New Roman"/>
          <w:iCs/>
          <w:sz w:val="24"/>
          <w:szCs w:val="24"/>
          <w:lang w:val="ru" w:eastAsia="ru-RU"/>
        </w:rPr>
        <w:t xml:space="preserve">дателя в области охраны труда, </w:t>
      </w:r>
      <w:r w:rsidR="00D56B1E" w:rsidRPr="00684B0D">
        <w:rPr>
          <w:rFonts w:ascii="Times New Roman" w:eastAsia="Times New Roman" w:hAnsi="Times New Roman" w:cs="Times New Roman"/>
          <w:iCs/>
          <w:sz w:val="24"/>
          <w:szCs w:val="24"/>
          <w:lang w:val="ru" w:eastAsia="ru-RU"/>
        </w:rPr>
        <w:t xml:space="preserve">оформить </w:t>
      </w:r>
      <w:r w:rsidR="0072030D" w:rsidRPr="00684B0D">
        <w:rPr>
          <w:rFonts w:ascii="Times New Roman" w:eastAsia="Times New Roman" w:hAnsi="Times New Roman" w:cs="Times New Roman"/>
          <w:iCs/>
          <w:sz w:val="24"/>
          <w:szCs w:val="24"/>
          <w:lang w:val="ru" w:eastAsia="ru-RU"/>
        </w:rPr>
        <w:t>отчет</w:t>
      </w:r>
      <w:r w:rsidR="00684B0D" w:rsidRPr="00684B0D">
        <w:rPr>
          <w:rFonts w:ascii="Times New Roman" w:eastAsia="Times New Roman" w:hAnsi="Times New Roman" w:cs="Times New Roman"/>
          <w:iCs/>
          <w:sz w:val="24"/>
          <w:szCs w:val="24"/>
          <w:lang w:val="ru" w:eastAsia="ru-RU"/>
        </w:rPr>
        <w:t>, ответить на контрольные вопросы.</w:t>
      </w:r>
    </w:p>
    <w:p w:rsidR="00973D31" w:rsidRPr="00FD273E" w:rsidRDefault="00973D31" w:rsidP="00684B0D">
      <w:pPr>
        <w:keepNext/>
        <w:keepLines/>
        <w:spacing w:before="240" w:after="118" w:line="230" w:lineRule="exact"/>
        <w:ind w:right="40"/>
        <w:outlineLvl w:val="1"/>
        <w:rPr>
          <w:rFonts w:ascii="Times New Roman" w:hAnsi="Times New Roman" w:cs="Times New Roman"/>
          <w:b/>
          <w:bCs/>
          <w:color w:val="000000"/>
          <w:sz w:val="23"/>
          <w:szCs w:val="23"/>
        </w:rPr>
      </w:pPr>
      <w:bookmarkStart w:id="7" w:name="bookmark15"/>
      <w:r w:rsidRPr="00FD273E">
        <w:rPr>
          <w:rFonts w:ascii="Times New Roman" w:eastAsia="Times New Roman" w:hAnsi="Times New Roman" w:cs="Times New Roman"/>
          <w:b/>
          <w:bCs/>
          <w:color w:val="000000"/>
          <w:sz w:val="24"/>
          <w:szCs w:val="24"/>
          <w:lang w:val="ru" w:eastAsia="ru-RU"/>
        </w:rPr>
        <w:t>Ход работы</w:t>
      </w:r>
      <w:bookmarkEnd w:id="7"/>
      <w:r w:rsidR="00684B0D" w:rsidRPr="00FD273E">
        <w:rPr>
          <w:rFonts w:ascii="Times New Roman" w:eastAsia="Times New Roman" w:hAnsi="Times New Roman" w:cs="Times New Roman"/>
          <w:b/>
          <w:bCs/>
          <w:color w:val="000000"/>
          <w:sz w:val="24"/>
          <w:szCs w:val="24"/>
          <w:lang w:val="ru" w:eastAsia="ru-RU"/>
        </w:rPr>
        <w:t>:</w:t>
      </w:r>
      <w:r w:rsidR="006F1D59" w:rsidRPr="00FD273E">
        <w:rPr>
          <w:rFonts w:ascii="Times New Roman" w:hAnsi="Times New Roman" w:cs="Times New Roman"/>
          <w:b/>
          <w:bCs/>
          <w:color w:val="000000"/>
          <w:sz w:val="23"/>
          <w:szCs w:val="23"/>
        </w:rPr>
        <w:t xml:space="preserve"> </w:t>
      </w:r>
    </w:p>
    <w:p w:rsidR="00684B0D" w:rsidRPr="00FD273E" w:rsidRDefault="00684B0D" w:rsidP="0085536A">
      <w:pPr>
        <w:spacing w:after="0" w:line="240" w:lineRule="auto"/>
        <w:ind w:right="40"/>
        <w:rPr>
          <w:rFonts w:ascii="Times New Roman" w:eastAsia="Times New Roman" w:hAnsi="Times New Roman" w:cs="Times New Roman"/>
          <w:iCs/>
          <w:color w:val="000000"/>
          <w:sz w:val="24"/>
          <w:szCs w:val="24"/>
          <w:lang w:val="ru" w:eastAsia="ru-RU"/>
        </w:rPr>
      </w:pPr>
      <w:r w:rsidRPr="00FD273E">
        <w:rPr>
          <w:rFonts w:ascii="Times New Roman" w:eastAsia="Times New Roman" w:hAnsi="Times New Roman" w:cs="Times New Roman"/>
          <w:iCs/>
          <w:color w:val="000000"/>
          <w:sz w:val="24"/>
          <w:szCs w:val="24"/>
          <w:lang w:val="ru" w:eastAsia="ru-RU"/>
        </w:rPr>
        <w:t>1. Изучить</w:t>
      </w:r>
      <w:r w:rsidRPr="00FD273E">
        <w:rPr>
          <w:rFonts w:ascii="Times New Roman" w:eastAsia="Times New Roman" w:hAnsi="Times New Roman" w:cs="Times New Roman"/>
          <w:iCs/>
          <w:sz w:val="24"/>
          <w:szCs w:val="24"/>
          <w:lang w:val="ru" w:eastAsia="ru-RU"/>
        </w:rPr>
        <w:t xml:space="preserve"> </w:t>
      </w:r>
      <w:r w:rsidRPr="00FD273E">
        <w:rPr>
          <w:rFonts w:ascii="Times New Roman" w:eastAsia="Times New Roman" w:hAnsi="Times New Roman" w:cs="Times New Roman"/>
          <w:iCs/>
          <w:color w:val="000000"/>
          <w:sz w:val="24"/>
          <w:szCs w:val="24"/>
          <w:lang w:val="ru" w:eastAsia="ru-RU"/>
        </w:rPr>
        <w:t>обязанности работодателя в области охраны труда и заполнить таблицу.</w:t>
      </w:r>
    </w:p>
    <w:p w:rsidR="00684B0D" w:rsidRPr="00FD273E" w:rsidRDefault="00684B0D" w:rsidP="0085536A">
      <w:pPr>
        <w:spacing w:after="0" w:line="240" w:lineRule="auto"/>
        <w:ind w:right="40"/>
        <w:rPr>
          <w:rFonts w:ascii="Times New Roman" w:eastAsia="Times New Roman" w:hAnsi="Times New Roman" w:cs="Times New Roman"/>
          <w:iCs/>
          <w:color w:val="000000"/>
          <w:sz w:val="24"/>
          <w:szCs w:val="24"/>
          <w:lang w:val="ru" w:eastAsia="ru-RU"/>
        </w:rPr>
      </w:pPr>
      <w:r w:rsidRPr="00FD273E">
        <w:rPr>
          <w:rFonts w:ascii="Times New Roman" w:eastAsia="Times New Roman" w:hAnsi="Times New Roman" w:cs="Times New Roman"/>
          <w:iCs/>
          <w:color w:val="000000"/>
          <w:sz w:val="24"/>
          <w:szCs w:val="24"/>
          <w:lang w:val="ru" w:eastAsia="ru-RU"/>
        </w:rPr>
        <w:t>2. Изучить обязанности работника в области охраны труда и заполнить таблицу.</w:t>
      </w:r>
    </w:p>
    <w:p w:rsidR="00684B0D" w:rsidRPr="00FD273E" w:rsidRDefault="00684B0D" w:rsidP="0085536A">
      <w:pPr>
        <w:spacing w:after="0" w:line="240" w:lineRule="auto"/>
        <w:ind w:right="40"/>
        <w:rPr>
          <w:rFonts w:ascii="Times New Roman" w:eastAsia="Times New Roman" w:hAnsi="Times New Roman" w:cs="Times New Roman"/>
          <w:iCs/>
          <w:color w:val="000000"/>
          <w:sz w:val="24"/>
          <w:szCs w:val="24"/>
          <w:lang w:val="ru" w:eastAsia="ru-RU"/>
        </w:rPr>
      </w:pPr>
      <w:r w:rsidRPr="00FD273E">
        <w:rPr>
          <w:rFonts w:ascii="Times New Roman" w:eastAsia="Times New Roman" w:hAnsi="Times New Roman" w:cs="Times New Roman"/>
          <w:iCs/>
          <w:color w:val="000000"/>
          <w:sz w:val="24"/>
          <w:szCs w:val="24"/>
          <w:lang w:val="ru" w:eastAsia="ru-RU"/>
        </w:rPr>
        <w:t xml:space="preserve">3. </w:t>
      </w:r>
      <w:r w:rsidR="009E441F" w:rsidRPr="00FD273E">
        <w:rPr>
          <w:rFonts w:ascii="Times New Roman" w:eastAsia="Times New Roman" w:hAnsi="Times New Roman" w:cs="Times New Roman"/>
          <w:iCs/>
          <w:color w:val="000000"/>
          <w:sz w:val="24"/>
          <w:szCs w:val="24"/>
          <w:lang w:val="ru" w:eastAsia="ru-RU"/>
        </w:rPr>
        <w:t>Сделать вывод п</w:t>
      </w:r>
      <w:r w:rsidR="00E80493" w:rsidRPr="00FD273E">
        <w:rPr>
          <w:rFonts w:ascii="Times New Roman" w:eastAsia="Times New Roman" w:hAnsi="Times New Roman" w:cs="Times New Roman"/>
          <w:iCs/>
          <w:color w:val="000000"/>
          <w:sz w:val="24"/>
          <w:szCs w:val="24"/>
          <w:lang w:val="ru" w:eastAsia="ru-RU"/>
        </w:rPr>
        <w:t>о выполненной работе.</w:t>
      </w:r>
    </w:p>
    <w:p w:rsidR="00E80493" w:rsidRPr="00FD273E" w:rsidRDefault="009E441F" w:rsidP="0085536A">
      <w:pPr>
        <w:spacing w:after="0" w:line="240" w:lineRule="auto"/>
        <w:ind w:right="40"/>
        <w:rPr>
          <w:rFonts w:ascii="Times New Roman" w:eastAsia="Times New Roman" w:hAnsi="Times New Roman" w:cs="Times New Roman"/>
          <w:iCs/>
          <w:color w:val="000000"/>
          <w:sz w:val="24"/>
          <w:szCs w:val="24"/>
          <w:lang w:val="ru" w:eastAsia="ru-RU"/>
        </w:rPr>
      </w:pPr>
      <w:r w:rsidRPr="00FD273E">
        <w:rPr>
          <w:rFonts w:ascii="Times New Roman" w:eastAsia="Times New Roman" w:hAnsi="Times New Roman" w:cs="Times New Roman"/>
          <w:iCs/>
          <w:color w:val="000000"/>
          <w:sz w:val="24"/>
          <w:szCs w:val="24"/>
          <w:lang w:val="ru" w:eastAsia="ru-RU"/>
        </w:rPr>
        <w:t>4. Оформить отчет в тетради для практических занятий.</w:t>
      </w:r>
    </w:p>
    <w:p w:rsidR="009E441F" w:rsidRDefault="009E441F" w:rsidP="0085536A">
      <w:pPr>
        <w:spacing w:after="0" w:line="240" w:lineRule="auto"/>
        <w:ind w:right="40"/>
        <w:rPr>
          <w:rFonts w:ascii="Times New Roman" w:eastAsia="Times New Roman" w:hAnsi="Times New Roman" w:cs="Times New Roman"/>
          <w:iCs/>
          <w:color w:val="000000"/>
          <w:sz w:val="24"/>
          <w:szCs w:val="24"/>
          <w:lang w:val="ru" w:eastAsia="ru-RU"/>
        </w:rPr>
      </w:pPr>
      <w:r w:rsidRPr="00FD273E">
        <w:rPr>
          <w:rFonts w:ascii="Times New Roman" w:eastAsia="Times New Roman" w:hAnsi="Times New Roman" w:cs="Times New Roman"/>
          <w:iCs/>
          <w:color w:val="000000"/>
          <w:sz w:val="24"/>
          <w:szCs w:val="24"/>
          <w:lang w:val="ru" w:eastAsia="ru-RU"/>
        </w:rPr>
        <w:t>5. Предоставить отчет о выполнении работы преподавателю.</w:t>
      </w:r>
    </w:p>
    <w:p w:rsidR="00FD273E" w:rsidRPr="00FD273E" w:rsidRDefault="00FD273E" w:rsidP="00684B0D">
      <w:pPr>
        <w:spacing w:after="0" w:line="230" w:lineRule="exact"/>
        <w:ind w:right="40"/>
        <w:rPr>
          <w:rFonts w:ascii="Times New Roman" w:eastAsia="Times New Roman" w:hAnsi="Times New Roman" w:cs="Times New Roman"/>
          <w:iCs/>
          <w:color w:val="000000"/>
          <w:sz w:val="24"/>
          <w:szCs w:val="24"/>
          <w:lang w:val="ru" w:eastAsia="ru-RU"/>
        </w:rPr>
      </w:pPr>
    </w:p>
    <w:tbl>
      <w:tblPr>
        <w:tblStyle w:val="a9"/>
        <w:tblW w:w="4910" w:type="pct"/>
        <w:jc w:val="center"/>
        <w:tblLook w:val="04A0" w:firstRow="1" w:lastRow="0" w:firstColumn="1" w:lastColumn="0" w:noHBand="0" w:noVBand="1"/>
      </w:tblPr>
      <w:tblGrid>
        <w:gridCol w:w="4752"/>
        <w:gridCol w:w="4425"/>
      </w:tblGrid>
      <w:tr w:rsidR="00FD273E" w:rsidRPr="00FD273E" w:rsidTr="00EF330D">
        <w:trPr>
          <w:jc w:val="center"/>
        </w:trPr>
        <w:tc>
          <w:tcPr>
            <w:tcW w:w="2589" w:type="pct"/>
            <w:vAlign w:val="center"/>
          </w:tcPr>
          <w:p w:rsidR="00FD273E" w:rsidRPr="00FD273E" w:rsidRDefault="00FD273E" w:rsidP="00FD273E">
            <w:pPr>
              <w:spacing w:line="230" w:lineRule="exact"/>
              <w:ind w:right="40"/>
              <w:rPr>
                <w:rFonts w:ascii="Times New Roman" w:hAnsi="Times New Roman" w:cs="Times New Roman"/>
                <w:bCs/>
                <w:iCs/>
                <w:color w:val="000000"/>
                <w:sz w:val="24"/>
                <w:szCs w:val="24"/>
              </w:rPr>
            </w:pPr>
            <w:r w:rsidRPr="00FD273E">
              <w:rPr>
                <w:rFonts w:ascii="Times New Roman" w:hAnsi="Times New Roman" w:cs="Times New Roman"/>
                <w:bCs/>
                <w:iCs/>
                <w:color w:val="000000"/>
                <w:sz w:val="24"/>
                <w:szCs w:val="24"/>
              </w:rPr>
              <w:t>Обязанности работодателя по обеспечению безопасных условий и охраны труда</w:t>
            </w:r>
          </w:p>
        </w:tc>
        <w:tc>
          <w:tcPr>
            <w:tcW w:w="2411" w:type="pct"/>
            <w:vAlign w:val="center"/>
          </w:tcPr>
          <w:p w:rsidR="00FD273E" w:rsidRPr="00FD273E" w:rsidRDefault="00FD273E" w:rsidP="00FD273E">
            <w:pPr>
              <w:spacing w:line="230" w:lineRule="exact"/>
              <w:ind w:right="40"/>
              <w:rPr>
                <w:rFonts w:ascii="Times New Roman" w:hAnsi="Times New Roman" w:cs="Times New Roman"/>
                <w:bCs/>
                <w:iCs/>
                <w:color w:val="000000"/>
                <w:sz w:val="24"/>
                <w:szCs w:val="24"/>
              </w:rPr>
            </w:pPr>
            <w:r w:rsidRPr="00FD273E">
              <w:rPr>
                <w:rFonts w:ascii="Times New Roman" w:hAnsi="Times New Roman" w:cs="Times New Roman"/>
                <w:bCs/>
                <w:iCs/>
                <w:color w:val="000000"/>
                <w:sz w:val="24"/>
                <w:szCs w:val="24"/>
              </w:rPr>
              <w:t>Обязанности работника в области охраны труда</w:t>
            </w:r>
          </w:p>
        </w:tc>
      </w:tr>
      <w:tr w:rsidR="00FD273E" w:rsidRPr="00FD273E" w:rsidTr="00EF330D">
        <w:trPr>
          <w:jc w:val="center"/>
        </w:trPr>
        <w:tc>
          <w:tcPr>
            <w:tcW w:w="2589" w:type="pct"/>
          </w:tcPr>
          <w:p w:rsidR="00FD273E" w:rsidRPr="00FD273E" w:rsidRDefault="00FD273E" w:rsidP="00FD273E">
            <w:pPr>
              <w:spacing w:line="230" w:lineRule="exact"/>
              <w:ind w:right="40"/>
              <w:rPr>
                <w:rFonts w:ascii="Times New Roman" w:hAnsi="Times New Roman" w:cs="Times New Roman"/>
                <w:bCs/>
                <w:iCs/>
                <w:color w:val="000000"/>
                <w:sz w:val="24"/>
                <w:szCs w:val="24"/>
              </w:rPr>
            </w:pPr>
            <w:r w:rsidRPr="00FD273E">
              <w:rPr>
                <w:rFonts w:ascii="Times New Roman" w:hAnsi="Times New Roman" w:cs="Times New Roman"/>
                <w:bCs/>
                <w:iCs/>
                <w:color w:val="000000"/>
                <w:sz w:val="24"/>
                <w:szCs w:val="24"/>
              </w:rPr>
              <w:t>Работодатель обязан обеспечить:</w:t>
            </w:r>
          </w:p>
        </w:tc>
        <w:tc>
          <w:tcPr>
            <w:tcW w:w="2411" w:type="pct"/>
          </w:tcPr>
          <w:p w:rsidR="00FD273E" w:rsidRPr="00FD273E" w:rsidRDefault="00FD273E" w:rsidP="00FD273E">
            <w:pPr>
              <w:spacing w:line="230" w:lineRule="exact"/>
              <w:ind w:right="40"/>
              <w:rPr>
                <w:rFonts w:ascii="Times New Roman" w:hAnsi="Times New Roman" w:cs="Times New Roman"/>
                <w:bCs/>
                <w:iCs/>
                <w:color w:val="000000"/>
                <w:sz w:val="24"/>
                <w:szCs w:val="24"/>
              </w:rPr>
            </w:pPr>
            <w:r w:rsidRPr="00FD273E">
              <w:rPr>
                <w:rFonts w:ascii="Times New Roman" w:hAnsi="Times New Roman" w:cs="Times New Roman"/>
                <w:bCs/>
                <w:iCs/>
                <w:color w:val="000000"/>
                <w:sz w:val="24"/>
                <w:szCs w:val="24"/>
              </w:rPr>
              <w:t>Работник обязан:</w:t>
            </w:r>
          </w:p>
          <w:p w:rsidR="00FD273E" w:rsidRPr="00FD273E" w:rsidRDefault="00FD273E" w:rsidP="00FD273E">
            <w:pPr>
              <w:spacing w:line="230" w:lineRule="exact"/>
              <w:ind w:right="40"/>
              <w:rPr>
                <w:rFonts w:ascii="Times New Roman" w:hAnsi="Times New Roman" w:cs="Times New Roman"/>
                <w:bCs/>
                <w:iCs/>
                <w:color w:val="000000"/>
                <w:sz w:val="24"/>
                <w:szCs w:val="24"/>
              </w:rPr>
            </w:pPr>
          </w:p>
        </w:tc>
      </w:tr>
    </w:tbl>
    <w:p w:rsidR="0063775A" w:rsidRPr="003B0FBA" w:rsidRDefault="0063775A" w:rsidP="0063775A">
      <w:pPr>
        <w:spacing w:before="240" w:after="0" w:line="355" w:lineRule="exact"/>
        <w:ind w:right="280"/>
        <w:jc w:val="both"/>
        <w:rPr>
          <w:rFonts w:ascii="Times New Roman" w:eastAsia="Times New Roman" w:hAnsi="Times New Roman" w:cs="Times New Roman"/>
          <w:iCs/>
          <w:color w:val="000000"/>
          <w:sz w:val="24"/>
          <w:szCs w:val="24"/>
          <w:lang w:val="ru" w:eastAsia="ru-RU"/>
        </w:rPr>
      </w:pPr>
      <w:bookmarkStart w:id="8" w:name="bookmark16"/>
      <w:r w:rsidRPr="0063775A">
        <w:rPr>
          <w:rFonts w:ascii="Times New Roman" w:eastAsia="Times New Roman" w:hAnsi="Times New Roman" w:cs="Times New Roman"/>
          <w:b/>
          <w:bCs/>
          <w:iCs/>
          <w:color w:val="000000"/>
          <w:sz w:val="24"/>
          <w:szCs w:val="24"/>
          <w:lang w:val="ru" w:eastAsia="ru-RU"/>
        </w:rPr>
        <w:t>Вывод</w:t>
      </w:r>
      <w:r>
        <w:rPr>
          <w:rFonts w:ascii="Times New Roman" w:eastAsia="Times New Roman" w:hAnsi="Times New Roman" w:cs="Times New Roman"/>
          <w:b/>
          <w:bCs/>
          <w:iCs/>
          <w:color w:val="000000"/>
          <w:sz w:val="24"/>
          <w:szCs w:val="24"/>
          <w:lang w:val="ru" w:eastAsia="ru-RU"/>
        </w:rPr>
        <w:t>:</w:t>
      </w:r>
      <w:r w:rsidRPr="0063775A">
        <w:rPr>
          <w:rFonts w:ascii="Times New Roman" w:eastAsia="Times New Roman" w:hAnsi="Times New Roman" w:cs="Times New Roman"/>
          <w:b/>
          <w:i/>
          <w:iCs/>
          <w:color w:val="000000"/>
          <w:sz w:val="24"/>
          <w:szCs w:val="24"/>
          <w:lang w:val="ru" w:eastAsia="ru-RU"/>
        </w:rPr>
        <w:t xml:space="preserve"> </w:t>
      </w:r>
      <w:r w:rsidR="003B0FBA" w:rsidRPr="003B0FBA">
        <w:rPr>
          <w:rFonts w:ascii="Times New Roman" w:eastAsia="Times New Roman" w:hAnsi="Times New Roman" w:cs="Times New Roman"/>
          <w:iCs/>
          <w:color w:val="000000"/>
          <w:sz w:val="24"/>
          <w:szCs w:val="24"/>
          <w:lang w:val="ru" w:eastAsia="ru-RU"/>
        </w:rPr>
        <w:t>основные нормативные документы, их основное назначение в области охраны труда</w:t>
      </w:r>
      <w:r w:rsidRPr="003B0FBA">
        <w:rPr>
          <w:rFonts w:ascii="Times New Roman" w:eastAsia="Times New Roman" w:hAnsi="Times New Roman" w:cs="Times New Roman"/>
          <w:iCs/>
          <w:color w:val="000000"/>
          <w:sz w:val="24"/>
          <w:szCs w:val="24"/>
          <w:lang w:val="ru" w:eastAsia="ru-RU"/>
        </w:rPr>
        <w:t>.</w:t>
      </w:r>
    </w:p>
    <w:p w:rsidR="00FD273E" w:rsidRDefault="00973D31" w:rsidP="00FD273E">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bookmarkEnd w:id="8"/>
    </w:p>
    <w:p w:rsidR="00973D31" w:rsidRPr="00FD273E" w:rsidRDefault="00B877EB" w:rsidP="009D56ED">
      <w:pPr>
        <w:pStyle w:val="a8"/>
        <w:keepNext/>
        <w:keepLines/>
        <w:numPr>
          <w:ilvl w:val="0"/>
          <w:numId w:val="5"/>
        </w:numPr>
        <w:spacing w:before="240" w:after="0" w:line="331" w:lineRule="exact"/>
        <w:ind w:left="0" w:firstLine="284"/>
        <w:outlineLvl w:val="1"/>
        <w:rPr>
          <w:rFonts w:ascii="Times New Roman" w:eastAsia="Times New Roman" w:hAnsi="Times New Roman" w:cs="Times New Roman"/>
          <w:iCs/>
          <w:color w:val="000000" w:themeColor="text1"/>
          <w:sz w:val="24"/>
          <w:szCs w:val="24"/>
          <w:lang w:val="ru" w:eastAsia="ru-RU"/>
        </w:rPr>
      </w:pPr>
      <w:r w:rsidRPr="00FD273E">
        <w:rPr>
          <w:rFonts w:ascii="Times New Roman" w:eastAsia="Times New Roman" w:hAnsi="Times New Roman" w:cs="Times New Roman"/>
          <w:iCs/>
          <w:color w:val="000000" w:themeColor="text1"/>
          <w:sz w:val="24"/>
          <w:szCs w:val="24"/>
          <w:lang w:val="ru" w:eastAsia="ru-RU"/>
        </w:rPr>
        <w:t>Расскажите</w:t>
      </w:r>
      <w:r w:rsidR="00FD273E" w:rsidRPr="00FD273E">
        <w:rPr>
          <w:rFonts w:ascii="Times New Roman" w:eastAsia="Times New Roman" w:hAnsi="Times New Roman" w:cs="Times New Roman"/>
          <w:iCs/>
          <w:color w:val="000000" w:themeColor="text1"/>
          <w:sz w:val="24"/>
          <w:szCs w:val="24"/>
          <w:lang w:val="ru" w:eastAsia="ru-RU"/>
        </w:rPr>
        <w:t xml:space="preserve"> какие нормативные</w:t>
      </w:r>
      <w:r w:rsidR="009E441F" w:rsidRPr="00FD273E">
        <w:rPr>
          <w:rFonts w:ascii="Times New Roman" w:eastAsia="Times New Roman" w:hAnsi="Times New Roman" w:cs="Times New Roman"/>
          <w:iCs/>
          <w:color w:val="000000" w:themeColor="text1"/>
          <w:sz w:val="24"/>
          <w:szCs w:val="24"/>
          <w:lang w:val="ru" w:eastAsia="ru-RU"/>
        </w:rPr>
        <w:t xml:space="preserve"> документ</w:t>
      </w:r>
      <w:r w:rsidR="00FD273E" w:rsidRPr="00FD273E">
        <w:rPr>
          <w:rFonts w:ascii="Times New Roman" w:eastAsia="Times New Roman" w:hAnsi="Times New Roman" w:cs="Times New Roman"/>
          <w:iCs/>
          <w:color w:val="000000" w:themeColor="text1"/>
          <w:sz w:val="24"/>
          <w:szCs w:val="24"/>
          <w:lang w:val="ru" w:eastAsia="ru-RU"/>
        </w:rPr>
        <w:t>ы</w:t>
      </w:r>
      <w:r w:rsidR="009E441F" w:rsidRPr="00FD273E">
        <w:rPr>
          <w:rFonts w:ascii="Times New Roman" w:eastAsia="Times New Roman" w:hAnsi="Times New Roman" w:cs="Times New Roman"/>
          <w:iCs/>
          <w:color w:val="000000" w:themeColor="text1"/>
          <w:sz w:val="24"/>
          <w:szCs w:val="24"/>
          <w:lang w:val="ru" w:eastAsia="ru-RU"/>
        </w:rPr>
        <w:t xml:space="preserve"> регламентирует права и обязанности работника и рабо</w:t>
      </w:r>
      <w:r w:rsidR="00FD273E" w:rsidRPr="00FD273E">
        <w:rPr>
          <w:rFonts w:ascii="Times New Roman" w:eastAsia="Times New Roman" w:hAnsi="Times New Roman" w:cs="Times New Roman"/>
          <w:iCs/>
          <w:color w:val="000000" w:themeColor="text1"/>
          <w:sz w:val="24"/>
          <w:szCs w:val="24"/>
          <w:lang w:val="ru" w:eastAsia="ru-RU"/>
        </w:rPr>
        <w:t>тодателя в области охраны труда?</w:t>
      </w:r>
    </w:p>
    <w:p w:rsidR="00B877EB" w:rsidRPr="00FD273E" w:rsidRDefault="00B877EB" w:rsidP="009D56ED">
      <w:pPr>
        <w:pStyle w:val="a8"/>
        <w:numPr>
          <w:ilvl w:val="0"/>
          <w:numId w:val="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FD273E">
        <w:rPr>
          <w:rFonts w:ascii="Times New Roman" w:eastAsia="Times New Roman" w:hAnsi="Times New Roman" w:cs="Times New Roman"/>
          <w:iCs/>
          <w:color w:val="000000" w:themeColor="text1"/>
          <w:sz w:val="24"/>
          <w:szCs w:val="24"/>
          <w:lang w:val="ru" w:eastAsia="ru-RU"/>
        </w:rPr>
        <w:t>Сформулируйте</w:t>
      </w:r>
      <w:r w:rsidR="00FD273E" w:rsidRPr="00FD273E">
        <w:rPr>
          <w:rFonts w:ascii="Times New Roman" w:eastAsia="Times New Roman" w:hAnsi="Times New Roman" w:cs="Times New Roman"/>
          <w:iCs/>
          <w:color w:val="000000" w:themeColor="text1"/>
          <w:sz w:val="24"/>
          <w:szCs w:val="24"/>
          <w:lang w:val="ru" w:eastAsia="ru-RU"/>
        </w:rPr>
        <w:t xml:space="preserve"> обязанности работодателя в области охраны труда?</w:t>
      </w:r>
    </w:p>
    <w:p w:rsidR="00FD273E" w:rsidRPr="00FD273E" w:rsidRDefault="00FD273E" w:rsidP="009D56ED">
      <w:pPr>
        <w:pStyle w:val="a8"/>
        <w:numPr>
          <w:ilvl w:val="0"/>
          <w:numId w:val="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FD273E">
        <w:rPr>
          <w:rFonts w:ascii="Times New Roman" w:eastAsia="Times New Roman" w:hAnsi="Times New Roman" w:cs="Times New Roman"/>
          <w:iCs/>
          <w:color w:val="000000" w:themeColor="text1"/>
          <w:sz w:val="24"/>
          <w:szCs w:val="24"/>
          <w:lang w:val="ru" w:eastAsia="ru-RU"/>
        </w:rPr>
        <w:t>Сформулируйте обязанности работника в области охраны труда?</w:t>
      </w:r>
    </w:p>
    <w:p w:rsidR="00D03A87" w:rsidRDefault="00D03A87" w:rsidP="00D03A87">
      <w:pPr>
        <w:spacing w:after="80" w:line="240" w:lineRule="auto"/>
        <w:jc w:val="center"/>
        <w:rPr>
          <w:rFonts w:ascii="Times New Roman" w:eastAsia="Times New Roman" w:hAnsi="Times New Roman" w:cs="Times New Roman"/>
          <w:b/>
          <w:bCs/>
          <w:color w:val="000000"/>
          <w:sz w:val="24"/>
          <w:szCs w:val="24"/>
          <w:lang w:val="ru" w:eastAsia="ru-RU"/>
        </w:rPr>
      </w:pPr>
    </w:p>
    <w:p w:rsidR="00D03A87" w:rsidRPr="00D12F73" w:rsidRDefault="00D03A87" w:rsidP="00D03A87">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Pr="00D12F73">
        <w:rPr>
          <w:rFonts w:ascii="Times New Roman" w:eastAsiaTheme="majorEastAsia" w:hAnsi="Times New Roman" w:cs="Times New Roman"/>
          <w:b/>
          <w:bCs/>
          <w:sz w:val="24"/>
          <w:szCs w:val="24"/>
          <w:lang w:eastAsia="ru-RU"/>
        </w:rPr>
        <w:t xml:space="preserve"> </w:t>
      </w:r>
      <w:r w:rsidR="00B25224">
        <w:rPr>
          <w:rFonts w:ascii="Times New Roman" w:eastAsiaTheme="majorEastAsia" w:hAnsi="Times New Roman" w:cs="Times New Roman"/>
          <w:b/>
          <w:bCs/>
          <w:sz w:val="24"/>
          <w:szCs w:val="24"/>
          <w:lang w:eastAsia="ru-RU"/>
        </w:rPr>
        <w:t>2</w:t>
      </w:r>
    </w:p>
    <w:p w:rsidR="00D03A87" w:rsidRPr="00B25224" w:rsidRDefault="00D03A87" w:rsidP="00B25224">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B25224">
        <w:rPr>
          <w:rFonts w:ascii="Times New Roman" w:eastAsia="Times New Roman" w:hAnsi="Times New Roman" w:cs="Times New Roman"/>
          <w:b/>
          <w:color w:val="000000"/>
          <w:sz w:val="24"/>
          <w:szCs w:val="24"/>
          <w:lang w:val="ru" w:eastAsia="ru-RU"/>
        </w:rPr>
        <w:t>Тема «</w:t>
      </w:r>
      <w:r w:rsidR="00B25224" w:rsidRPr="00B25224">
        <w:rPr>
          <w:rFonts w:ascii="Times New Roman" w:eastAsia="Times New Roman" w:hAnsi="Times New Roman" w:cs="Times New Roman"/>
          <w:b/>
          <w:bCs/>
          <w:color w:val="000000"/>
          <w:sz w:val="24"/>
          <w:szCs w:val="24"/>
          <w:lang w:eastAsia="ru-RU"/>
        </w:rPr>
        <w:t>Организация работы службы охраны труда</w:t>
      </w:r>
      <w:r w:rsidRPr="00B25224">
        <w:rPr>
          <w:rFonts w:ascii="Times New Roman" w:eastAsia="Times New Roman" w:hAnsi="Times New Roman" w:cs="Times New Roman"/>
          <w:b/>
          <w:color w:val="000000"/>
          <w:sz w:val="24"/>
          <w:szCs w:val="24"/>
          <w:lang w:val="ru" w:eastAsia="ru-RU"/>
        </w:rPr>
        <w:t>»</w:t>
      </w:r>
    </w:p>
    <w:p w:rsidR="00D03A87" w:rsidRPr="005D72E7" w:rsidRDefault="00D03A87" w:rsidP="00D03A87">
      <w:pPr>
        <w:spacing w:before="240" w:after="80" w:line="240" w:lineRule="auto"/>
        <w:jc w:val="both"/>
        <w:rPr>
          <w:rFonts w:ascii="Times New Roman" w:eastAsia="Times New Roman" w:hAnsi="Times New Roman" w:cs="Times New Roman"/>
          <w:b/>
          <w:color w:val="000000" w:themeColor="text1"/>
          <w:sz w:val="24"/>
          <w:szCs w:val="24"/>
          <w:lang w:eastAsia="ru-RU"/>
        </w:rPr>
      </w:pPr>
      <w:r w:rsidRPr="005D72E7">
        <w:rPr>
          <w:rFonts w:ascii="Times New Roman" w:eastAsia="Times New Roman" w:hAnsi="Times New Roman" w:cs="Times New Roman"/>
          <w:b/>
          <w:color w:val="000000" w:themeColor="text1"/>
          <w:sz w:val="24"/>
          <w:szCs w:val="24"/>
          <w:lang w:eastAsia="ru-RU"/>
        </w:rPr>
        <w:t>Цель работы:</w:t>
      </w:r>
      <w:r w:rsidRPr="005D72E7">
        <w:rPr>
          <w:rFonts w:ascii="Times New Roman" w:eastAsia="Times New Roman" w:hAnsi="Times New Roman" w:cs="Times New Roman"/>
          <w:iCs/>
          <w:color w:val="000000" w:themeColor="text1"/>
          <w:sz w:val="23"/>
          <w:szCs w:val="23"/>
          <w:lang w:val="ru" w:eastAsia="ru-RU"/>
        </w:rPr>
        <w:t xml:space="preserve"> </w:t>
      </w:r>
      <w:r w:rsidR="005D72E7" w:rsidRPr="005D72E7">
        <w:rPr>
          <w:rFonts w:ascii="Times New Roman" w:eastAsia="Times New Roman" w:hAnsi="Times New Roman" w:cs="Times New Roman"/>
          <w:iCs/>
          <w:color w:val="000000" w:themeColor="text1"/>
          <w:sz w:val="24"/>
          <w:szCs w:val="24"/>
          <w:lang w:val="ru" w:eastAsia="ru-RU"/>
        </w:rPr>
        <w:t xml:space="preserve">изучить назначение, основные задачи и функции службы охраны труда </w:t>
      </w:r>
      <w:r w:rsidRPr="005D72E7">
        <w:rPr>
          <w:rFonts w:ascii="Times New Roman" w:eastAsia="Times New Roman" w:hAnsi="Times New Roman" w:cs="Times New Roman"/>
          <w:iCs/>
          <w:color w:val="000000" w:themeColor="text1"/>
          <w:sz w:val="24"/>
          <w:szCs w:val="24"/>
          <w:lang w:eastAsia="ru-RU"/>
        </w:rPr>
        <w:t>(</w:t>
      </w:r>
      <w:r w:rsidR="006F4495" w:rsidRPr="005D72E7">
        <w:rPr>
          <w:rFonts w:ascii="Times New Roman" w:eastAsia="Times New Roman" w:hAnsi="Times New Roman" w:cs="Times New Roman"/>
          <w:iCs/>
          <w:color w:val="000000" w:themeColor="text1"/>
          <w:sz w:val="24"/>
          <w:szCs w:val="24"/>
          <w:lang w:eastAsia="ru-RU"/>
        </w:rPr>
        <w:t>ОК 01, ОК 02, ОК 04, ОК 06, ПК 1.1, ПК 1.2, ПК 1.4</w:t>
      </w:r>
      <w:r w:rsidRPr="005D72E7">
        <w:rPr>
          <w:rFonts w:ascii="Times New Roman" w:eastAsia="Times New Roman" w:hAnsi="Times New Roman" w:cs="Times New Roman"/>
          <w:iCs/>
          <w:color w:val="000000" w:themeColor="text1"/>
          <w:sz w:val="24"/>
          <w:szCs w:val="24"/>
          <w:lang w:eastAsia="ru-RU"/>
        </w:rPr>
        <w:t>)</w:t>
      </w:r>
      <w:r w:rsidR="005D72E7">
        <w:rPr>
          <w:rFonts w:ascii="Times New Roman" w:eastAsia="Times New Roman" w:hAnsi="Times New Roman" w:cs="Times New Roman"/>
          <w:iCs/>
          <w:color w:val="000000" w:themeColor="text1"/>
          <w:sz w:val="24"/>
          <w:szCs w:val="24"/>
          <w:lang w:eastAsia="ru-RU"/>
        </w:rPr>
        <w:t>.</w:t>
      </w:r>
    </w:p>
    <w:p w:rsidR="00D03A87" w:rsidRPr="005D72E7" w:rsidRDefault="00D03A87" w:rsidP="005139D8">
      <w:pPr>
        <w:spacing w:after="515" w:line="274" w:lineRule="exact"/>
        <w:ind w:left="40" w:right="80"/>
        <w:jc w:val="both"/>
        <w:rPr>
          <w:rFonts w:ascii="Times New Roman" w:eastAsia="Times New Roman" w:hAnsi="Times New Roman" w:cs="Times New Roman"/>
          <w:iCs/>
          <w:color w:val="000000" w:themeColor="text1"/>
          <w:sz w:val="24"/>
          <w:szCs w:val="24"/>
          <w:lang w:val="ru" w:eastAsia="ru-RU"/>
        </w:rPr>
      </w:pPr>
      <w:r w:rsidRPr="005D72E7">
        <w:rPr>
          <w:rFonts w:ascii="Times New Roman" w:eastAsia="Times New Roman" w:hAnsi="Times New Roman" w:cs="Times New Roman"/>
          <w:b/>
          <w:bCs/>
          <w:color w:val="000000" w:themeColor="text1"/>
          <w:sz w:val="24"/>
          <w:szCs w:val="24"/>
          <w:lang w:val="ru" w:eastAsia="ru-RU"/>
        </w:rPr>
        <w:t>Оборудование:</w:t>
      </w:r>
      <w:r w:rsidRPr="005D72E7">
        <w:rPr>
          <w:rFonts w:ascii="Times New Roman" w:eastAsia="Times New Roman" w:hAnsi="Times New Roman" w:cs="Times New Roman"/>
          <w:iCs/>
          <w:color w:val="000000" w:themeColor="text1"/>
          <w:sz w:val="24"/>
          <w:szCs w:val="24"/>
          <w:lang w:val="ru" w:eastAsia="ru-RU"/>
        </w:rPr>
        <w:t xml:space="preserve"> </w:t>
      </w:r>
      <w:r w:rsidR="005139D8" w:rsidRPr="005D72E7">
        <w:rPr>
          <w:rFonts w:ascii="Times New Roman" w:eastAsia="Times New Roman" w:hAnsi="Times New Roman" w:cs="Times New Roman"/>
          <w:iCs/>
          <w:color w:val="000000" w:themeColor="text1"/>
          <w:sz w:val="24"/>
          <w:szCs w:val="24"/>
          <w:lang w:val="ru" w:eastAsia="ru-RU"/>
        </w:rPr>
        <w:t xml:space="preserve">конспект лекций по дисциплине «Охрана труда», Трудовой кодекс Российской Федерации, </w:t>
      </w:r>
      <w:r w:rsidR="005139D8" w:rsidRPr="005D72E7">
        <w:rPr>
          <w:rFonts w:ascii="Times New Roman" w:eastAsia="Times New Roman" w:hAnsi="Times New Roman" w:cs="Times New Roman"/>
          <w:bCs/>
          <w:iCs/>
          <w:color w:val="000000" w:themeColor="text1"/>
          <w:sz w:val="24"/>
          <w:szCs w:val="24"/>
          <w:lang w:eastAsia="ru-RU"/>
        </w:rPr>
        <w:t>КарнаухН.Н. Охрана труда. Москва: Юрайт, 2018 г.</w:t>
      </w:r>
    </w:p>
    <w:p w:rsidR="00054460" w:rsidRDefault="00D03A87" w:rsidP="00054460">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5139D8">
        <w:rPr>
          <w:rFonts w:ascii="Times New Roman" w:eastAsia="Times New Roman" w:hAnsi="Times New Roman" w:cs="Times New Roman"/>
          <w:b/>
          <w:bCs/>
          <w:color w:val="000000"/>
          <w:sz w:val="24"/>
          <w:szCs w:val="24"/>
          <w:lang w:val="ru" w:eastAsia="ru-RU"/>
        </w:rPr>
        <w:t xml:space="preserve"> </w:t>
      </w:r>
      <w:r w:rsidR="005139D8" w:rsidRPr="005139D8">
        <w:rPr>
          <w:rFonts w:ascii="Times New Roman" w:eastAsia="Times New Roman" w:hAnsi="Times New Roman" w:cs="Times New Roman"/>
          <w:bCs/>
          <w:color w:val="000000"/>
          <w:sz w:val="24"/>
          <w:szCs w:val="24"/>
          <w:lang w:val="ru" w:eastAsia="ru-RU"/>
        </w:rPr>
        <w:t>2 часа</w:t>
      </w:r>
    </w:p>
    <w:p w:rsidR="00054460" w:rsidRDefault="00D03A87" w:rsidP="00497CC2">
      <w:pPr>
        <w:spacing w:after="0" w:line="240" w:lineRule="auto"/>
        <w:ind w:left="40" w:right="79"/>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497CC2" w:rsidRPr="00165CEE" w:rsidRDefault="003F79D8"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 xml:space="preserve">Работа по охране труда на предприятии должна быть направлена на достижение главной цели, сформулированной в Трудовом кодексе РФ (ст. 209, 210) – создание условий </w:t>
      </w:r>
      <w:r w:rsidRPr="00165CEE">
        <w:rPr>
          <w:rFonts w:ascii="Times New Roman" w:eastAsia="Times New Roman" w:hAnsi="Times New Roman" w:cs="Times New Roman"/>
          <w:iCs/>
          <w:color w:val="000000"/>
          <w:sz w:val="24"/>
          <w:szCs w:val="24"/>
          <w:lang w:eastAsia="ru-RU"/>
        </w:rPr>
        <w:lastRenderedPageBreak/>
        <w:t xml:space="preserve">труда, отвечающих требованиям сохранения жизни и здоровья работников в процессе трудовой деятельности. </w:t>
      </w:r>
    </w:p>
    <w:p w:rsidR="00497CC2" w:rsidRPr="00165CEE" w:rsidRDefault="003F79D8"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Управление охраной труда – постоянная, планомерная и целенаправленная деятельность организации и должностных лиц по обеспечению здоровых, безопасных и комфортных условий труда и урегулированию трудовых отношений на производстве</w:t>
      </w:r>
    </w:p>
    <w:p w:rsidR="00497CC2" w:rsidRPr="00165CEE" w:rsidRDefault="003F79D8"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w:t>
      </w:r>
    </w:p>
    <w:p w:rsidR="00497CC2" w:rsidRPr="00165CEE" w:rsidRDefault="003F79D8"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Служба охраны труда организации подчиняется непосредственно руководителю организации или по его поручению одному из его заместителей.</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Службу рекомендуется организовывать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val="ru" w:eastAsia="ru-RU"/>
        </w:rPr>
      </w:pPr>
      <w:r w:rsidRPr="00165CEE">
        <w:rPr>
          <w:rFonts w:ascii="Times New Roman" w:eastAsia="Times New Roman" w:hAnsi="Times New Roman" w:cs="Times New Roman"/>
          <w:iCs/>
          <w:color w:val="000000"/>
          <w:sz w:val="24"/>
          <w:szCs w:val="24"/>
          <w:lang w:eastAsia="ru-RU"/>
        </w:rPr>
        <w:t>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Основными задачами Службы являются:</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1. Организация работы по обеспечению выполнения работниками требований охраны труда.</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2.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497CC2"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465373"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4. Информирование и консультирование работников организации, в том числе ее руководителя, по вопросам охраны труда.</w:t>
      </w:r>
    </w:p>
    <w:p w:rsidR="00465373" w:rsidRPr="00165CEE" w:rsidRDefault="00071091" w:rsidP="00465373">
      <w:pPr>
        <w:spacing w:after="515" w:line="240" w:lineRule="auto"/>
        <w:ind w:left="40" w:right="80"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5. Изучение и распространение передового опыта по охране труда, пропаганда вопросов охраны труда.</w:t>
      </w:r>
    </w:p>
    <w:p w:rsidR="00465373" w:rsidRPr="00165CEE" w:rsidRDefault="00054460" w:rsidP="00465373">
      <w:pPr>
        <w:spacing w:after="0" w:line="240" w:lineRule="auto"/>
        <w:ind w:left="40" w:right="79"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Для выполнения поставленных задач на Службу возлагаются следующие функции:</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управление охраной труда;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организация работы по предупреждению производственного травматизма, профессиональных заболеваний;</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организация работы по проведению аттестации рабочих мест на соответствие их требованиям условий и охраны труда;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организация пропаганды по охране труда;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проведение вводного инструктажа;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организация проведения инструктажей, обучения, проверки знаний требований охраны труда работников;</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планирование мероприятий по охране труда, составление статистической отчетности по установленным формам, ведение документации по охране труда;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lastRenderedPageBreak/>
        <w:t>оперативный контроль за состоянием охраны труда в организации и ее структурных подразделениях;</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контроль за соблюдением законов и иных нормативных правовых актов по охране труда;</w:t>
      </w:r>
    </w:p>
    <w:p w:rsidR="00465373" w:rsidRPr="00165CEE" w:rsidRDefault="00054460" w:rsidP="00D85089">
      <w:pPr>
        <w:pStyle w:val="a8"/>
        <w:numPr>
          <w:ilvl w:val="0"/>
          <w:numId w:val="10"/>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расследование и учет несчастных случаев.</w:t>
      </w:r>
    </w:p>
    <w:p w:rsidR="00465373" w:rsidRPr="00165CEE" w:rsidRDefault="00465373" w:rsidP="001E6A2B">
      <w:pPr>
        <w:spacing w:after="0" w:line="240" w:lineRule="auto"/>
        <w:ind w:left="40" w:right="79" w:firstLine="386"/>
        <w:contextualSpacing/>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Права работников службы охраны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Предъявлять руководителям подразделений, другим должностным лицам организации обязательные для исполнения предписания (рекомендуемая форма - приложение к настоящим Рекомендациям) об устранении выявленных при проверках нарушений требований охраны труда и контролировать их выполнение.</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Направлять руководителю организации предложения о привлечении к ответственности должностных лиц, нарушающих требования охраны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465373" w:rsidRPr="00165CEE"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Представлять руководителю организации предложения о поощрении отдельных работников за активную работу по улучшению условий и охраны труда.</w:t>
      </w:r>
    </w:p>
    <w:p w:rsidR="00B57772" w:rsidRDefault="00465373" w:rsidP="00D85089">
      <w:pPr>
        <w:pStyle w:val="a8"/>
        <w:numPr>
          <w:ilvl w:val="0"/>
          <w:numId w:val="11"/>
        </w:numPr>
        <w:spacing w:after="0" w:line="240" w:lineRule="auto"/>
        <w:ind w:left="0" w:right="79" w:firstLine="426"/>
        <w:jc w:val="both"/>
        <w:rPr>
          <w:rFonts w:ascii="Times New Roman" w:eastAsia="Times New Roman" w:hAnsi="Times New Roman" w:cs="Times New Roman"/>
          <w:iCs/>
          <w:color w:val="000000"/>
          <w:sz w:val="24"/>
          <w:szCs w:val="24"/>
          <w:lang w:eastAsia="ru-RU"/>
        </w:rPr>
      </w:pPr>
      <w:r w:rsidRPr="00165CEE">
        <w:rPr>
          <w:rFonts w:ascii="Times New Roman" w:eastAsia="Times New Roman" w:hAnsi="Times New Roman" w:cs="Times New Roman"/>
          <w:iCs/>
          <w:color w:val="000000"/>
          <w:sz w:val="24"/>
          <w:szCs w:val="24"/>
          <w:lang w:eastAsia="ru-RU"/>
        </w:rPr>
        <w:t>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431D35" w:rsidRPr="00431D35" w:rsidRDefault="00431D35" w:rsidP="00431D35">
      <w:pPr>
        <w:spacing w:after="0" w:line="240" w:lineRule="auto"/>
        <w:ind w:left="66" w:right="79"/>
        <w:jc w:val="both"/>
        <w:rPr>
          <w:rFonts w:ascii="Times New Roman" w:eastAsia="Times New Roman" w:hAnsi="Times New Roman" w:cs="Times New Roman"/>
          <w:iCs/>
          <w:color w:val="000000"/>
          <w:sz w:val="24"/>
          <w:szCs w:val="24"/>
          <w:lang w:eastAsia="ru-RU"/>
        </w:rPr>
      </w:pPr>
    </w:p>
    <w:p w:rsidR="00B57772" w:rsidRDefault="00D03A87" w:rsidP="00BA38D5">
      <w:pPr>
        <w:spacing w:after="0" w:line="240" w:lineRule="auto"/>
        <w:ind w:left="66" w:right="79"/>
        <w:jc w:val="both"/>
        <w:rPr>
          <w:rFonts w:ascii="Times New Roman" w:eastAsia="Times New Roman" w:hAnsi="Times New Roman" w:cs="Times New Roman"/>
          <w:iCs/>
          <w:sz w:val="24"/>
          <w:szCs w:val="24"/>
          <w:lang w:val="ru" w:eastAsia="ru-RU"/>
        </w:rPr>
      </w:pPr>
      <w:r w:rsidRPr="00B57772">
        <w:rPr>
          <w:rFonts w:ascii="Times New Roman" w:eastAsia="Times New Roman" w:hAnsi="Times New Roman" w:cs="Times New Roman"/>
          <w:b/>
          <w:iCs/>
          <w:sz w:val="24"/>
          <w:szCs w:val="24"/>
          <w:lang w:val="ru" w:eastAsia="ru-RU"/>
        </w:rPr>
        <w:t>Зада</w:t>
      </w:r>
      <w:r w:rsidR="00BA38D5">
        <w:rPr>
          <w:rFonts w:ascii="Times New Roman" w:eastAsia="Times New Roman" w:hAnsi="Times New Roman" w:cs="Times New Roman"/>
          <w:b/>
          <w:iCs/>
          <w:sz w:val="24"/>
          <w:szCs w:val="24"/>
          <w:lang w:val="ru" w:eastAsia="ru-RU"/>
        </w:rPr>
        <w:t xml:space="preserve">ние: </w:t>
      </w:r>
      <w:r w:rsidR="00BA38D5" w:rsidRPr="00BA38D5">
        <w:rPr>
          <w:rFonts w:ascii="Times New Roman" w:eastAsia="Times New Roman" w:hAnsi="Times New Roman" w:cs="Times New Roman"/>
          <w:iCs/>
          <w:sz w:val="24"/>
          <w:szCs w:val="24"/>
          <w:lang w:val="ru" w:eastAsia="ru-RU"/>
        </w:rPr>
        <w:t>изучить</w:t>
      </w:r>
      <w:r w:rsidR="00BA38D5" w:rsidRPr="00BA38D5">
        <w:rPr>
          <w:rFonts w:ascii="Times New Roman" w:eastAsia="Times New Roman" w:hAnsi="Times New Roman" w:cs="Times New Roman"/>
          <w:iCs/>
          <w:color w:val="000000" w:themeColor="text1"/>
          <w:sz w:val="24"/>
          <w:szCs w:val="24"/>
          <w:lang w:val="ru" w:eastAsia="ru-RU"/>
        </w:rPr>
        <w:t xml:space="preserve"> </w:t>
      </w:r>
      <w:r w:rsidR="00BA38D5" w:rsidRPr="00BA38D5">
        <w:rPr>
          <w:rFonts w:ascii="Times New Roman" w:eastAsia="Times New Roman" w:hAnsi="Times New Roman" w:cs="Times New Roman"/>
          <w:iCs/>
          <w:sz w:val="24"/>
          <w:szCs w:val="24"/>
          <w:lang w:val="ru" w:eastAsia="ru-RU"/>
        </w:rPr>
        <w:t>основные задачи и функции службы охраны труда</w:t>
      </w:r>
      <w:r w:rsidR="00BA38D5">
        <w:rPr>
          <w:rFonts w:ascii="Times New Roman" w:eastAsia="Times New Roman" w:hAnsi="Times New Roman" w:cs="Times New Roman"/>
          <w:iCs/>
          <w:sz w:val="24"/>
          <w:szCs w:val="24"/>
          <w:lang w:val="ru" w:eastAsia="ru-RU"/>
        </w:rPr>
        <w:t>.</w:t>
      </w:r>
    </w:p>
    <w:p w:rsidR="00431D35" w:rsidRPr="00BA38D5" w:rsidRDefault="00431D35" w:rsidP="00BA38D5">
      <w:pPr>
        <w:spacing w:after="0" w:line="240" w:lineRule="auto"/>
        <w:ind w:left="66" w:right="79"/>
        <w:jc w:val="both"/>
        <w:rPr>
          <w:rFonts w:ascii="Times New Roman" w:eastAsia="Times New Roman" w:hAnsi="Times New Roman" w:cs="Times New Roman"/>
          <w:b/>
          <w:iCs/>
          <w:sz w:val="24"/>
          <w:szCs w:val="24"/>
          <w:lang w:val="ru" w:eastAsia="ru-RU"/>
        </w:rPr>
      </w:pPr>
    </w:p>
    <w:p w:rsidR="00B57772" w:rsidRDefault="00D03A87" w:rsidP="00B57772">
      <w:pPr>
        <w:spacing w:after="0" w:line="240" w:lineRule="auto"/>
        <w:ind w:left="66" w:right="79"/>
        <w:jc w:val="both"/>
        <w:rPr>
          <w:rFonts w:ascii="Times New Roman" w:eastAsia="Times New Roman" w:hAnsi="Times New Roman" w:cs="Times New Roman"/>
          <w:iCs/>
          <w:color w:val="000000"/>
          <w:sz w:val="24"/>
          <w:szCs w:val="24"/>
          <w:lang w:eastAsia="ru-RU"/>
        </w:rPr>
      </w:pPr>
      <w:r w:rsidRPr="003B1974">
        <w:rPr>
          <w:rFonts w:ascii="Times New Roman" w:eastAsia="Times New Roman" w:hAnsi="Times New Roman" w:cs="Times New Roman"/>
          <w:b/>
          <w:bCs/>
          <w:color w:val="000000"/>
          <w:sz w:val="24"/>
          <w:szCs w:val="24"/>
          <w:lang w:val="ru" w:eastAsia="ru-RU"/>
        </w:rPr>
        <w:t>Ход работы</w:t>
      </w:r>
      <w:r w:rsidR="00FF7225">
        <w:rPr>
          <w:rFonts w:ascii="Times New Roman" w:eastAsia="Times New Roman" w:hAnsi="Times New Roman" w:cs="Times New Roman"/>
          <w:b/>
          <w:bCs/>
          <w:color w:val="000000"/>
          <w:sz w:val="24"/>
          <w:szCs w:val="24"/>
          <w:lang w:val="ru" w:eastAsia="ru-RU"/>
        </w:rPr>
        <w:t>:</w:t>
      </w:r>
    </w:p>
    <w:p w:rsidR="00B57772" w:rsidRPr="00BA38D5" w:rsidRDefault="00B57772" w:rsidP="00FF7225">
      <w:pPr>
        <w:spacing w:after="0" w:line="240" w:lineRule="auto"/>
        <w:ind w:left="66" w:right="79"/>
        <w:jc w:val="both"/>
        <w:rPr>
          <w:rFonts w:ascii="Times New Roman" w:eastAsia="Times New Roman" w:hAnsi="Times New Roman" w:cs="Times New Roman"/>
          <w:iCs/>
          <w:color w:val="000000" w:themeColor="text1"/>
          <w:sz w:val="24"/>
          <w:szCs w:val="24"/>
          <w:lang w:eastAsia="ru-RU"/>
        </w:rPr>
      </w:pPr>
      <w:r w:rsidRPr="00BA38D5">
        <w:rPr>
          <w:rFonts w:ascii="Times New Roman" w:eastAsia="Times New Roman" w:hAnsi="Times New Roman" w:cs="Times New Roman"/>
          <w:bCs/>
          <w:iCs/>
          <w:color w:val="000000" w:themeColor="text1"/>
          <w:sz w:val="24"/>
          <w:szCs w:val="24"/>
          <w:lang w:val="ru" w:eastAsia="ru-RU"/>
        </w:rPr>
        <w:t xml:space="preserve">1. Изучить </w:t>
      </w:r>
      <w:r w:rsidR="00FF7225" w:rsidRPr="00BA38D5">
        <w:rPr>
          <w:rFonts w:ascii="Times New Roman" w:eastAsia="Times New Roman" w:hAnsi="Times New Roman" w:cs="Times New Roman"/>
          <w:bCs/>
          <w:iCs/>
          <w:color w:val="000000" w:themeColor="text1"/>
          <w:sz w:val="24"/>
          <w:szCs w:val="24"/>
          <w:lang w:val="ru" w:eastAsia="ru-RU"/>
        </w:rPr>
        <w:t xml:space="preserve">теоретический материал. </w:t>
      </w:r>
    </w:p>
    <w:p w:rsidR="00B57772" w:rsidRPr="00BA38D5" w:rsidRDefault="00FF7225" w:rsidP="00B57772">
      <w:pPr>
        <w:spacing w:after="0" w:line="240" w:lineRule="auto"/>
        <w:ind w:left="66" w:right="79"/>
        <w:jc w:val="both"/>
        <w:rPr>
          <w:rFonts w:ascii="Times New Roman" w:eastAsia="Times New Roman" w:hAnsi="Times New Roman" w:cs="Times New Roman"/>
          <w:bCs/>
          <w:iCs/>
          <w:color w:val="000000" w:themeColor="text1"/>
          <w:sz w:val="24"/>
          <w:szCs w:val="24"/>
          <w:lang w:val="ru" w:eastAsia="ru-RU"/>
        </w:rPr>
      </w:pPr>
      <w:r w:rsidRPr="00BA38D5">
        <w:rPr>
          <w:rFonts w:ascii="Times New Roman" w:eastAsia="Times New Roman" w:hAnsi="Times New Roman" w:cs="Times New Roman"/>
          <w:bCs/>
          <w:iCs/>
          <w:color w:val="000000" w:themeColor="text1"/>
          <w:sz w:val="24"/>
          <w:szCs w:val="24"/>
          <w:lang w:val="ru" w:eastAsia="ru-RU"/>
        </w:rPr>
        <w:t>2</w:t>
      </w:r>
      <w:r w:rsidR="00B57772" w:rsidRPr="00BA38D5">
        <w:rPr>
          <w:rFonts w:ascii="Times New Roman" w:eastAsia="Times New Roman" w:hAnsi="Times New Roman" w:cs="Times New Roman"/>
          <w:bCs/>
          <w:iCs/>
          <w:color w:val="000000" w:themeColor="text1"/>
          <w:sz w:val="24"/>
          <w:szCs w:val="24"/>
          <w:lang w:val="ru" w:eastAsia="ru-RU"/>
        </w:rPr>
        <w:t xml:space="preserve">. </w:t>
      </w:r>
      <w:r w:rsidR="00BA38D5" w:rsidRPr="00BA38D5">
        <w:rPr>
          <w:rFonts w:ascii="Times New Roman" w:eastAsia="Times New Roman" w:hAnsi="Times New Roman" w:cs="Times New Roman"/>
          <w:bCs/>
          <w:iCs/>
          <w:color w:val="000000" w:themeColor="text1"/>
          <w:sz w:val="24"/>
          <w:szCs w:val="24"/>
          <w:lang w:val="ru" w:eastAsia="ru-RU"/>
        </w:rPr>
        <w:t>Законспектировать в тетради для практических занятий:</w:t>
      </w:r>
      <w:r w:rsidR="00BA38D5" w:rsidRPr="00BA38D5">
        <w:rPr>
          <w:rFonts w:ascii="Times New Roman" w:eastAsia="Times New Roman" w:hAnsi="Times New Roman" w:cs="Times New Roman"/>
          <w:iCs/>
          <w:color w:val="000000" w:themeColor="text1"/>
          <w:sz w:val="24"/>
          <w:szCs w:val="24"/>
          <w:lang w:val="ru" w:eastAsia="ru-RU"/>
        </w:rPr>
        <w:t xml:space="preserve"> </w:t>
      </w:r>
      <w:r w:rsidR="00BA38D5" w:rsidRPr="00BA38D5">
        <w:rPr>
          <w:rFonts w:ascii="Times New Roman" w:eastAsia="Times New Roman" w:hAnsi="Times New Roman" w:cs="Times New Roman"/>
          <w:bCs/>
          <w:iCs/>
          <w:color w:val="000000" w:themeColor="text1"/>
          <w:sz w:val="24"/>
          <w:szCs w:val="24"/>
          <w:lang w:val="ru" w:eastAsia="ru-RU"/>
        </w:rPr>
        <w:t>назначение, основные задачи и функции службы охраны труда.</w:t>
      </w:r>
    </w:p>
    <w:p w:rsidR="00B57772" w:rsidRPr="00BA38D5" w:rsidRDefault="00FF7225" w:rsidP="00B57772">
      <w:pPr>
        <w:spacing w:after="0" w:line="240" w:lineRule="auto"/>
        <w:ind w:left="66" w:right="79"/>
        <w:jc w:val="both"/>
        <w:rPr>
          <w:rFonts w:ascii="Times New Roman" w:eastAsia="Times New Roman" w:hAnsi="Times New Roman" w:cs="Times New Roman"/>
          <w:iCs/>
          <w:color w:val="000000" w:themeColor="text1"/>
          <w:sz w:val="24"/>
          <w:szCs w:val="24"/>
          <w:lang w:eastAsia="ru-RU"/>
        </w:rPr>
      </w:pPr>
      <w:r w:rsidRPr="00BA38D5">
        <w:rPr>
          <w:rFonts w:ascii="Times New Roman" w:eastAsia="Times New Roman" w:hAnsi="Times New Roman" w:cs="Times New Roman"/>
          <w:bCs/>
          <w:iCs/>
          <w:color w:val="000000" w:themeColor="text1"/>
          <w:sz w:val="24"/>
          <w:szCs w:val="24"/>
          <w:lang w:val="ru" w:eastAsia="ru-RU"/>
        </w:rPr>
        <w:t>3</w:t>
      </w:r>
      <w:r w:rsidR="00B57772" w:rsidRPr="00BA38D5">
        <w:rPr>
          <w:rFonts w:ascii="Times New Roman" w:eastAsia="Times New Roman" w:hAnsi="Times New Roman" w:cs="Times New Roman"/>
          <w:bCs/>
          <w:iCs/>
          <w:color w:val="000000" w:themeColor="text1"/>
          <w:sz w:val="24"/>
          <w:szCs w:val="24"/>
          <w:lang w:val="ru" w:eastAsia="ru-RU"/>
        </w:rPr>
        <w:t xml:space="preserve">. </w:t>
      </w:r>
      <w:r w:rsidRPr="00BA38D5">
        <w:rPr>
          <w:rFonts w:ascii="Times New Roman" w:eastAsia="Times New Roman" w:hAnsi="Times New Roman" w:cs="Times New Roman"/>
          <w:bCs/>
          <w:iCs/>
          <w:color w:val="000000" w:themeColor="text1"/>
          <w:sz w:val="24"/>
          <w:szCs w:val="24"/>
          <w:lang w:val="ru" w:eastAsia="ru-RU"/>
        </w:rPr>
        <w:t>Сделать вывод по выполненной работе.</w:t>
      </w:r>
    </w:p>
    <w:p w:rsidR="00B57772" w:rsidRPr="00BA38D5" w:rsidRDefault="00FF7225" w:rsidP="00B57772">
      <w:pPr>
        <w:spacing w:after="0" w:line="240" w:lineRule="auto"/>
        <w:ind w:left="66" w:right="79"/>
        <w:jc w:val="both"/>
        <w:rPr>
          <w:rFonts w:ascii="Times New Roman" w:eastAsia="Times New Roman" w:hAnsi="Times New Roman" w:cs="Times New Roman"/>
          <w:bCs/>
          <w:iCs/>
          <w:color w:val="000000" w:themeColor="text1"/>
          <w:sz w:val="24"/>
          <w:szCs w:val="24"/>
          <w:lang w:val="ru" w:eastAsia="ru-RU"/>
        </w:rPr>
      </w:pPr>
      <w:r w:rsidRPr="00BA38D5">
        <w:rPr>
          <w:rFonts w:ascii="Times New Roman" w:eastAsia="Times New Roman" w:hAnsi="Times New Roman" w:cs="Times New Roman"/>
          <w:bCs/>
          <w:iCs/>
          <w:color w:val="000000" w:themeColor="text1"/>
          <w:sz w:val="24"/>
          <w:szCs w:val="24"/>
          <w:lang w:val="ru" w:eastAsia="ru-RU"/>
        </w:rPr>
        <w:t>4</w:t>
      </w:r>
      <w:r w:rsidR="00B57772" w:rsidRPr="00BA38D5">
        <w:rPr>
          <w:rFonts w:ascii="Times New Roman" w:eastAsia="Times New Roman" w:hAnsi="Times New Roman" w:cs="Times New Roman"/>
          <w:bCs/>
          <w:iCs/>
          <w:color w:val="000000" w:themeColor="text1"/>
          <w:sz w:val="24"/>
          <w:szCs w:val="24"/>
          <w:lang w:val="ru" w:eastAsia="ru-RU"/>
        </w:rPr>
        <w:t xml:space="preserve">. </w:t>
      </w:r>
      <w:r w:rsidRPr="00BA38D5">
        <w:rPr>
          <w:rFonts w:ascii="Times New Roman" w:eastAsia="Times New Roman" w:hAnsi="Times New Roman" w:cs="Times New Roman"/>
          <w:bCs/>
          <w:iCs/>
          <w:color w:val="000000" w:themeColor="text1"/>
          <w:sz w:val="24"/>
          <w:szCs w:val="24"/>
          <w:lang w:val="ru" w:eastAsia="ru-RU"/>
        </w:rPr>
        <w:t>Оформить отчет в тетради для практических занятий.</w:t>
      </w:r>
    </w:p>
    <w:p w:rsidR="00FF7225" w:rsidRDefault="00FF7225" w:rsidP="00B57772">
      <w:pPr>
        <w:spacing w:after="0" w:line="240" w:lineRule="auto"/>
        <w:ind w:left="66" w:right="79"/>
        <w:jc w:val="both"/>
        <w:rPr>
          <w:rFonts w:ascii="Times New Roman" w:eastAsia="Times New Roman" w:hAnsi="Times New Roman" w:cs="Times New Roman"/>
          <w:bCs/>
          <w:iCs/>
          <w:color w:val="000000" w:themeColor="text1"/>
          <w:sz w:val="24"/>
          <w:szCs w:val="24"/>
          <w:lang w:val="ru" w:eastAsia="ru-RU"/>
        </w:rPr>
      </w:pPr>
      <w:r w:rsidRPr="00BA38D5">
        <w:rPr>
          <w:rFonts w:ascii="Times New Roman" w:eastAsia="Times New Roman" w:hAnsi="Times New Roman" w:cs="Times New Roman"/>
          <w:bCs/>
          <w:iCs/>
          <w:color w:val="000000" w:themeColor="text1"/>
          <w:sz w:val="24"/>
          <w:szCs w:val="24"/>
          <w:lang w:val="ru" w:eastAsia="ru-RU"/>
        </w:rPr>
        <w:t>5. Предоставить отчет о выполнении работы преподавателю.</w:t>
      </w:r>
    </w:p>
    <w:p w:rsidR="00431D35" w:rsidRDefault="00431D35" w:rsidP="00B57772">
      <w:pPr>
        <w:spacing w:after="0" w:line="240" w:lineRule="auto"/>
        <w:ind w:left="66" w:right="79"/>
        <w:jc w:val="both"/>
        <w:rPr>
          <w:rFonts w:ascii="Times New Roman" w:eastAsia="Times New Roman" w:hAnsi="Times New Roman" w:cs="Times New Roman"/>
          <w:bCs/>
          <w:iCs/>
          <w:color w:val="000000" w:themeColor="text1"/>
          <w:sz w:val="24"/>
          <w:szCs w:val="24"/>
          <w:lang w:val="ru" w:eastAsia="ru-RU"/>
        </w:rPr>
      </w:pPr>
    </w:p>
    <w:p w:rsidR="00E77B79" w:rsidRPr="00431D35" w:rsidRDefault="00E77B79" w:rsidP="00E77B79">
      <w:pPr>
        <w:spacing w:after="0" w:line="240" w:lineRule="auto"/>
        <w:ind w:left="66" w:right="79"/>
        <w:jc w:val="both"/>
        <w:rPr>
          <w:rFonts w:ascii="Times New Roman" w:eastAsia="Times New Roman" w:hAnsi="Times New Roman" w:cs="Times New Roman"/>
          <w:bCs/>
          <w:iCs/>
          <w:color w:val="000000" w:themeColor="text1"/>
          <w:sz w:val="24"/>
          <w:szCs w:val="24"/>
          <w:lang w:val="ru" w:eastAsia="ru-RU"/>
        </w:rPr>
      </w:pPr>
      <w:r w:rsidRPr="00E77B79">
        <w:rPr>
          <w:rFonts w:ascii="Times New Roman" w:eastAsia="Times New Roman" w:hAnsi="Times New Roman" w:cs="Times New Roman"/>
          <w:b/>
          <w:bCs/>
          <w:iCs/>
          <w:color w:val="000000" w:themeColor="text1"/>
          <w:sz w:val="24"/>
          <w:szCs w:val="24"/>
          <w:lang w:val="ru" w:eastAsia="ru-RU"/>
        </w:rPr>
        <w:t>Вывод</w:t>
      </w:r>
      <w:r>
        <w:rPr>
          <w:rFonts w:ascii="Times New Roman" w:eastAsia="Times New Roman" w:hAnsi="Times New Roman" w:cs="Times New Roman"/>
          <w:b/>
          <w:bCs/>
          <w:iCs/>
          <w:color w:val="000000" w:themeColor="text1"/>
          <w:sz w:val="24"/>
          <w:szCs w:val="24"/>
          <w:lang w:val="ru" w:eastAsia="ru-RU"/>
        </w:rPr>
        <w:t>:</w:t>
      </w:r>
      <w:r>
        <w:rPr>
          <w:rFonts w:ascii="Times New Roman" w:eastAsia="Times New Roman" w:hAnsi="Times New Roman" w:cs="Times New Roman"/>
          <w:bCs/>
          <w:i/>
          <w:iCs/>
          <w:color w:val="000000" w:themeColor="text1"/>
          <w:sz w:val="24"/>
          <w:szCs w:val="24"/>
          <w:lang w:val="ru" w:eastAsia="ru-RU"/>
        </w:rPr>
        <w:t xml:space="preserve"> </w:t>
      </w:r>
      <w:r w:rsidRPr="00431D35">
        <w:rPr>
          <w:rFonts w:ascii="Times New Roman" w:eastAsia="Times New Roman" w:hAnsi="Times New Roman" w:cs="Times New Roman"/>
          <w:bCs/>
          <w:iCs/>
          <w:color w:val="000000" w:themeColor="text1"/>
          <w:sz w:val="24"/>
          <w:szCs w:val="24"/>
          <w:lang w:val="ru" w:eastAsia="ru-RU"/>
        </w:rPr>
        <w:t xml:space="preserve">отразить </w:t>
      </w:r>
      <w:r w:rsidR="00431D35" w:rsidRPr="00431D35">
        <w:rPr>
          <w:rFonts w:ascii="Times New Roman" w:eastAsia="Times New Roman" w:hAnsi="Times New Roman" w:cs="Times New Roman"/>
          <w:bCs/>
          <w:iCs/>
          <w:color w:val="000000" w:themeColor="text1"/>
          <w:sz w:val="24"/>
          <w:szCs w:val="24"/>
          <w:lang w:val="ru" w:eastAsia="ru-RU"/>
        </w:rPr>
        <w:t>основную цель организации службы охраны на предприятиях</w:t>
      </w:r>
      <w:r w:rsidRPr="00431D35">
        <w:rPr>
          <w:rFonts w:ascii="Times New Roman" w:eastAsia="Times New Roman" w:hAnsi="Times New Roman" w:cs="Times New Roman"/>
          <w:bCs/>
          <w:iCs/>
          <w:color w:val="000000" w:themeColor="text1"/>
          <w:sz w:val="24"/>
          <w:szCs w:val="24"/>
          <w:lang w:val="ru" w:eastAsia="ru-RU"/>
        </w:rPr>
        <w:t>.</w:t>
      </w:r>
    </w:p>
    <w:p w:rsidR="00D03A87" w:rsidRPr="00973D31" w:rsidRDefault="00D03A87" w:rsidP="00D03A87">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D03A87" w:rsidRPr="00BA38D5" w:rsidRDefault="0022449A" w:rsidP="009D56ED">
      <w:pPr>
        <w:pStyle w:val="a8"/>
        <w:numPr>
          <w:ilvl w:val="0"/>
          <w:numId w:val="9"/>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BA38D5">
        <w:rPr>
          <w:rFonts w:ascii="Times New Roman" w:eastAsia="Times New Roman" w:hAnsi="Times New Roman" w:cs="Times New Roman"/>
          <w:iCs/>
          <w:color w:val="000000" w:themeColor="text1"/>
          <w:sz w:val="24"/>
          <w:szCs w:val="24"/>
          <w:lang w:val="ru" w:eastAsia="ru-RU"/>
        </w:rPr>
        <w:t>Какую роль выполняет служба охраны труда на предприятии?</w:t>
      </w:r>
    </w:p>
    <w:p w:rsidR="0022449A" w:rsidRPr="00BA38D5" w:rsidRDefault="0022449A" w:rsidP="009D56ED">
      <w:pPr>
        <w:pStyle w:val="a8"/>
        <w:numPr>
          <w:ilvl w:val="0"/>
          <w:numId w:val="9"/>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BA38D5">
        <w:rPr>
          <w:rFonts w:ascii="Times New Roman" w:eastAsia="Times New Roman" w:hAnsi="Times New Roman" w:cs="Times New Roman"/>
          <w:iCs/>
          <w:color w:val="000000" w:themeColor="text1"/>
          <w:sz w:val="24"/>
          <w:szCs w:val="24"/>
          <w:lang w:eastAsia="ru-RU"/>
        </w:rPr>
        <w:t xml:space="preserve">Какие задачи возлагаются на службу </w:t>
      </w:r>
      <w:r w:rsidR="00FF7225" w:rsidRPr="00BA38D5">
        <w:rPr>
          <w:rFonts w:ascii="Times New Roman" w:eastAsia="Times New Roman" w:hAnsi="Times New Roman" w:cs="Times New Roman"/>
          <w:iCs/>
          <w:color w:val="000000" w:themeColor="text1"/>
          <w:sz w:val="24"/>
          <w:szCs w:val="24"/>
          <w:lang w:eastAsia="ru-RU"/>
        </w:rPr>
        <w:t>охраны труда?</w:t>
      </w:r>
    </w:p>
    <w:p w:rsidR="0022449A" w:rsidRPr="00BA38D5" w:rsidRDefault="0022449A" w:rsidP="009D56ED">
      <w:pPr>
        <w:pStyle w:val="a8"/>
        <w:numPr>
          <w:ilvl w:val="0"/>
          <w:numId w:val="9"/>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BA38D5">
        <w:rPr>
          <w:rFonts w:ascii="Times New Roman" w:eastAsia="Times New Roman" w:hAnsi="Times New Roman" w:cs="Times New Roman"/>
          <w:iCs/>
          <w:color w:val="000000" w:themeColor="text1"/>
          <w:sz w:val="24"/>
          <w:szCs w:val="24"/>
          <w:lang w:eastAsia="ru-RU"/>
        </w:rPr>
        <w:t>Какие функции</w:t>
      </w:r>
      <w:r w:rsidR="00FF7225" w:rsidRPr="00BA38D5">
        <w:rPr>
          <w:rFonts w:ascii="Times New Roman" w:eastAsia="Times New Roman" w:hAnsi="Times New Roman" w:cs="Times New Roman"/>
          <w:iCs/>
          <w:color w:val="000000" w:themeColor="text1"/>
          <w:sz w:val="24"/>
          <w:szCs w:val="24"/>
          <w:lang w:eastAsia="ru-RU"/>
        </w:rPr>
        <w:t xml:space="preserve"> выполняет служба охраны труда?</w:t>
      </w:r>
    </w:p>
    <w:p w:rsidR="00D03A87" w:rsidRPr="00BA38D5" w:rsidRDefault="00FF7225" w:rsidP="009D56ED">
      <w:pPr>
        <w:pStyle w:val="a8"/>
        <w:numPr>
          <w:ilvl w:val="0"/>
          <w:numId w:val="9"/>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BA38D5">
        <w:rPr>
          <w:rFonts w:ascii="Times New Roman" w:eastAsia="Times New Roman" w:hAnsi="Times New Roman" w:cs="Times New Roman"/>
          <w:iCs/>
          <w:color w:val="000000" w:themeColor="text1"/>
          <w:sz w:val="24"/>
          <w:szCs w:val="24"/>
          <w:lang w:eastAsia="ru-RU"/>
        </w:rPr>
        <w:t>Какими правами обладают представители службы охраны труда?</w:t>
      </w:r>
    </w:p>
    <w:p w:rsidR="00534EAC" w:rsidRPr="00FF7225" w:rsidRDefault="00534EAC" w:rsidP="00D62159">
      <w:pPr>
        <w:spacing w:after="0" w:line="240" w:lineRule="auto"/>
        <w:ind w:left="426"/>
        <w:jc w:val="center"/>
        <w:rPr>
          <w:rFonts w:ascii="Times New Roman" w:eastAsia="Times New Roman" w:hAnsi="Times New Roman" w:cs="Times New Roman"/>
          <w:i/>
          <w:sz w:val="24"/>
          <w:szCs w:val="24"/>
          <w:lang w:val="ru" w:eastAsia="ru-RU"/>
        </w:rPr>
      </w:pPr>
    </w:p>
    <w:p w:rsidR="002525EF" w:rsidRPr="00D12F73" w:rsidRDefault="002525EF" w:rsidP="002525EF">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00E05FA7">
        <w:rPr>
          <w:rFonts w:ascii="Times New Roman" w:eastAsiaTheme="majorEastAsia" w:hAnsi="Times New Roman" w:cs="Times New Roman"/>
          <w:b/>
          <w:bCs/>
          <w:sz w:val="24"/>
          <w:szCs w:val="24"/>
          <w:lang w:eastAsia="ru-RU"/>
        </w:rPr>
        <w:t xml:space="preserve"> 3</w:t>
      </w:r>
    </w:p>
    <w:p w:rsidR="002525EF" w:rsidRPr="008620CE" w:rsidRDefault="002525EF" w:rsidP="008620CE">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8620CE">
        <w:rPr>
          <w:rFonts w:ascii="Times New Roman" w:eastAsia="Times New Roman" w:hAnsi="Times New Roman" w:cs="Times New Roman"/>
          <w:b/>
          <w:color w:val="000000"/>
          <w:sz w:val="24"/>
          <w:szCs w:val="24"/>
          <w:lang w:val="ru" w:eastAsia="ru-RU"/>
        </w:rPr>
        <w:t>Тема «</w:t>
      </w:r>
      <w:r w:rsidR="008620CE" w:rsidRPr="008620CE">
        <w:rPr>
          <w:rFonts w:ascii="Times New Roman" w:eastAsia="Times New Roman" w:hAnsi="Times New Roman" w:cs="Times New Roman"/>
          <w:b/>
          <w:color w:val="000000"/>
          <w:sz w:val="24"/>
          <w:szCs w:val="24"/>
          <w:lang w:val="ru" w:eastAsia="ru-RU"/>
        </w:rPr>
        <w:t>Порядок и периодичность обучения и проверки знаний по охране труда</w:t>
      </w:r>
      <w:r w:rsidRPr="008620CE">
        <w:rPr>
          <w:rFonts w:ascii="Times New Roman" w:eastAsia="Times New Roman" w:hAnsi="Times New Roman" w:cs="Times New Roman"/>
          <w:b/>
          <w:color w:val="000000"/>
          <w:sz w:val="24"/>
          <w:szCs w:val="24"/>
          <w:lang w:val="ru" w:eastAsia="ru-RU"/>
        </w:rPr>
        <w:t>»</w:t>
      </w:r>
    </w:p>
    <w:p w:rsidR="002525EF" w:rsidRPr="004E7466" w:rsidRDefault="002525EF" w:rsidP="002525EF">
      <w:pPr>
        <w:spacing w:before="240" w:after="80" w:line="240" w:lineRule="auto"/>
        <w:jc w:val="both"/>
        <w:rPr>
          <w:rFonts w:ascii="Times New Roman" w:eastAsia="Times New Roman" w:hAnsi="Times New Roman" w:cs="Times New Roman"/>
          <w:b/>
          <w:color w:val="000000" w:themeColor="text1"/>
          <w:sz w:val="24"/>
          <w:szCs w:val="24"/>
          <w:lang w:eastAsia="ru-RU"/>
        </w:rPr>
      </w:pPr>
      <w:r w:rsidRPr="004E7466">
        <w:rPr>
          <w:rFonts w:ascii="Times New Roman" w:eastAsia="Times New Roman" w:hAnsi="Times New Roman" w:cs="Times New Roman"/>
          <w:b/>
          <w:color w:val="000000" w:themeColor="text1"/>
          <w:sz w:val="24"/>
          <w:szCs w:val="24"/>
          <w:lang w:eastAsia="ru-RU"/>
        </w:rPr>
        <w:lastRenderedPageBreak/>
        <w:t>Цель работы:</w:t>
      </w:r>
      <w:r w:rsidRPr="004E7466">
        <w:rPr>
          <w:rFonts w:ascii="Times New Roman" w:eastAsia="Times New Roman" w:hAnsi="Times New Roman" w:cs="Times New Roman"/>
          <w:iCs/>
          <w:color w:val="000000" w:themeColor="text1"/>
          <w:sz w:val="23"/>
          <w:szCs w:val="23"/>
          <w:lang w:val="ru" w:eastAsia="ru-RU"/>
        </w:rPr>
        <w:t xml:space="preserve"> </w:t>
      </w:r>
      <w:r w:rsidR="004E7466" w:rsidRPr="004E7466">
        <w:rPr>
          <w:rFonts w:ascii="Times New Roman" w:eastAsia="Times New Roman" w:hAnsi="Times New Roman" w:cs="Times New Roman"/>
          <w:iCs/>
          <w:color w:val="000000" w:themeColor="text1"/>
          <w:sz w:val="24"/>
          <w:szCs w:val="24"/>
          <w:lang w:val="ru" w:eastAsia="ru-RU"/>
        </w:rPr>
        <w:t>изучить порядок, периодичность и виды обучения и проверки знаний по охране труда</w:t>
      </w:r>
      <w:r w:rsidRPr="004E7466">
        <w:rPr>
          <w:color w:val="000000" w:themeColor="text1"/>
        </w:rPr>
        <w:t xml:space="preserve"> </w:t>
      </w:r>
      <w:r w:rsidRPr="004E7466">
        <w:rPr>
          <w:rFonts w:ascii="Times New Roman" w:eastAsia="Times New Roman" w:hAnsi="Times New Roman" w:cs="Times New Roman"/>
          <w:iCs/>
          <w:color w:val="000000" w:themeColor="text1"/>
          <w:sz w:val="24"/>
          <w:szCs w:val="24"/>
          <w:lang w:eastAsia="ru-RU"/>
        </w:rPr>
        <w:t>(</w:t>
      </w:r>
      <w:r w:rsidR="004E7466" w:rsidRPr="004E7466">
        <w:rPr>
          <w:rFonts w:ascii="Times New Roman" w:eastAsia="Times New Roman" w:hAnsi="Times New Roman" w:cs="Times New Roman"/>
          <w:iCs/>
          <w:color w:val="000000" w:themeColor="text1"/>
          <w:sz w:val="24"/>
          <w:szCs w:val="24"/>
          <w:lang w:eastAsia="ru-RU"/>
        </w:rPr>
        <w:t>ОК 01, ОК 02, ОК 03, ОК 04, ОК 05, ОК 06, ПК 1.1, ПК 1.2, ПК 1.3, ПК 1.4</w:t>
      </w:r>
      <w:r w:rsidRPr="004E7466">
        <w:rPr>
          <w:rFonts w:ascii="Times New Roman" w:eastAsia="Times New Roman" w:hAnsi="Times New Roman" w:cs="Times New Roman"/>
          <w:iCs/>
          <w:color w:val="000000" w:themeColor="text1"/>
          <w:sz w:val="24"/>
          <w:szCs w:val="24"/>
          <w:lang w:eastAsia="ru-RU"/>
        </w:rPr>
        <w:t>)</w:t>
      </w:r>
      <w:r w:rsidR="004E7466" w:rsidRPr="004E7466">
        <w:rPr>
          <w:rFonts w:ascii="Times New Roman" w:eastAsia="Times New Roman" w:hAnsi="Times New Roman" w:cs="Times New Roman"/>
          <w:iCs/>
          <w:color w:val="000000" w:themeColor="text1"/>
          <w:sz w:val="24"/>
          <w:szCs w:val="24"/>
          <w:lang w:eastAsia="ru-RU"/>
        </w:rPr>
        <w:t>.</w:t>
      </w:r>
    </w:p>
    <w:p w:rsidR="004E7466" w:rsidRPr="004E7466" w:rsidRDefault="002525EF" w:rsidP="004E7466">
      <w:pPr>
        <w:spacing w:after="515" w:line="274" w:lineRule="exact"/>
        <w:ind w:left="40" w:right="80"/>
        <w:jc w:val="both"/>
        <w:rPr>
          <w:rFonts w:ascii="Times New Roman" w:eastAsia="Times New Roman" w:hAnsi="Times New Roman" w:cs="Times New Roman"/>
          <w:iCs/>
          <w:color w:val="000000"/>
          <w:sz w:val="24"/>
          <w:szCs w:val="24"/>
          <w:lang w:val="ru" w:eastAsia="ru-RU"/>
        </w:rPr>
      </w:pPr>
      <w:r w:rsidRPr="004E7466">
        <w:rPr>
          <w:rFonts w:ascii="Times New Roman" w:eastAsia="Times New Roman" w:hAnsi="Times New Roman" w:cs="Times New Roman"/>
          <w:b/>
          <w:bCs/>
          <w:color w:val="000000"/>
          <w:sz w:val="24"/>
          <w:szCs w:val="24"/>
          <w:lang w:val="ru" w:eastAsia="ru-RU"/>
        </w:rPr>
        <w:t>Оборудование:</w:t>
      </w:r>
      <w:r w:rsidRPr="004E7466">
        <w:rPr>
          <w:rFonts w:ascii="Times New Roman" w:eastAsia="Times New Roman" w:hAnsi="Times New Roman" w:cs="Times New Roman"/>
          <w:iCs/>
          <w:color w:val="000000"/>
          <w:sz w:val="24"/>
          <w:szCs w:val="24"/>
          <w:lang w:val="ru" w:eastAsia="ru-RU"/>
        </w:rPr>
        <w:t xml:space="preserve"> </w:t>
      </w:r>
      <w:r w:rsidR="004E7466" w:rsidRPr="004E7466">
        <w:rPr>
          <w:rFonts w:ascii="Times New Roman" w:eastAsia="Times New Roman" w:hAnsi="Times New Roman" w:cs="Times New Roman"/>
          <w:iCs/>
          <w:color w:val="000000"/>
          <w:sz w:val="24"/>
          <w:szCs w:val="24"/>
          <w:lang w:val="ru" w:eastAsia="ru-RU"/>
        </w:rPr>
        <w:t xml:space="preserve">конспект лекций по дисциплине «Охрана труда», Трудовой кодекс Российской Федерации, </w:t>
      </w:r>
      <w:r w:rsidR="004E7466" w:rsidRPr="004E7466">
        <w:rPr>
          <w:rFonts w:ascii="Times New Roman" w:eastAsia="Times New Roman" w:hAnsi="Times New Roman" w:cs="Times New Roman"/>
          <w:bCs/>
          <w:iCs/>
          <w:color w:val="000000"/>
          <w:sz w:val="24"/>
          <w:szCs w:val="24"/>
          <w:lang w:eastAsia="ru-RU"/>
        </w:rPr>
        <w:t>КарнаухН.Н. Охрана труда. Москва: Юрайт, 2018 г.</w:t>
      </w:r>
    </w:p>
    <w:p w:rsidR="00FB79C6" w:rsidRDefault="002525EF" w:rsidP="00FB79C6">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4E7466">
        <w:rPr>
          <w:rFonts w:ascii="Times New Roman" w:eastAsia="Times New Roman" w:hAnsi="Times New Roman" w:cs="Times New Roman"/>
          <w:b/>
          <w:bCs/>
          <w:color w:val="000000"/>
          <w:sz w:val="24"/>
          <w:szCs w:val="24"/>
          <w:lang w:val="ru" w:eastAsia="ru-RU"/>
        </w:rPr>
        <w:t xml:space="preserve"> 2 часа.</w:t>
      </w:r>
    </w:p>
    <w:p w:rsidR="00FB79C6" w:rsidRDefault="002525EF" w:rsidP="009666D2">
      <w:pPr>
        <w:spacing w:after="0" w:line="240" w:lineRule="auto"/>
        <w:ind w:left="40" w:right="79"/>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FB79C6" w:rsidRPr="001C5667" w:rsidRDefault="004E7466" w:rsidP="009666D2">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В соответствии со ст. 214 ТК РФ все работники организации обязаны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FB79C6" w:rsidRPr="001C5667" w:rsidRDefault="004E7466" w:rsidP="009666D2">
      <w:pPr>
        <w:spacing w:after="0" w:line="240" w:lineRule="auto"/>
        <w:ind w:left="40" w:right="79"/>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  Порядок обучения по охране труда включает:</w:t>
      </w:r>
    </w:p>
    <w:p w:rsidR="00FB79C6" w:rsidRPr="001C5667" w:rsidRDefault="004E7466" w:rsidP="00D85089">
      <w:pPr>
        <w:pStyle w:val="a8"/>
        <w:numPr>
          <w:ilvl w:val="0"/>
          <w:numId w:val="12"/>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проведение инструктажа по охране труда;</w:t>
      </w:r>
    </w:p>
    <w:p w:rsidR="00FB79C6" w:rsidRPr="001C5667" w:rsidRDefault="004E7466" w:rsidP="00D85089">
      <w:pPr>
        <w:pStyle w:val="a8"/>
        <w:numPr>
          <w:ilvl w:val="0"/>
          <w:numId w:val="12"/>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обучение работников рабочих профессий;</w:t>
      </w:r>
    </w:p>
    <w:p w:rsidR="00FB79C6" w:rsidRPr="001C5667" w:rsidRDefault="004E7466" w:rsidP="00D85089">
      <w:pPr>
        <w:pStyle w:val="a8"/>
        <w:numPr>
          <w:ilvl w:val="0"/>
          <w:numId w:val="12"/>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обучение руководителей и специалистов.</w:t>
      </w:r>
    </w:p>
    <w:p w:rsidR="00FB79C6" w:rsidRPr="001C5667" w:rsidRDefault="00FB79C6" w:rsidP="009666D2">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Проведение инструктажа по охране труда </w:t>
      </w:r>
    </w:p>
    <w:p w:rsidR="00FB79C6" w:rsidRPr="001C5667" w:rsidRDefault="00FB79C6" w:rsidP="009666D2">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 xml:space="preserve">Вводный инструктаж </w:t>
      </w:r>
      <w:r w:rsidRPr="001C5667">
        <w:rPr>
          <w:rFonts w:ascii="Times New Roman" w:eastAsia="Times New Roman" w:hAnsi="Times New Roman" w:cs="Times New Roman"/>
          <w:iCs/>
          <w:color w:val="000000"/>
          <w:sz w:val="24"/>
          <w:szCs w:val="24"/>
          <w:lang w:eastAsia="ru-RU"/>
        </w:rPr>
        <w:t>проходят:</w:t>
      </w:r>
    </w:p>
    <w:p w:rsidR="00FB79C6" w:rsidRPr="001C5667" w:rsidRDefault="00FB79C6" w:rsidP="00D85089">
      <w:pPr>
        <w:pStyle w:val="a8"/>
        <w:numPr>
          <w:ilvl w:val="0"/>
          <w:numId w:val="13"/>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все принимаемые на работу лица;</w:t>
      </w:r>
    </w:p>
    <w:p w:rsidR="00FB79C6" w:rsidRPr="001C5667" w:rsidRDefault="00FB79C6" w:rsidP="00D85089">
      <w:pPr>
        <w:pStyle w:val="a8"/>
        <w:numPr>
          <w:ilvl w:val="0"/>
          <w:numId w:val="13"/>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командированные в организацию работники;</w:t>
      </w:r>
    </w:p>
    <w:p w:rsidR="00FB79C6" w:rsidRPr="001C5667" w:rsidRDefault="00FB79C6" w:rsidP="00D85089">
      <w:pPr>
        <w:pStyle w:val="a8"/>
        <w:numPr>
          <w:ilvl w:val="0"/>
          <w:numId w:val="13"/>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работники сторонних организаций, выполняющие работы на выделенном участке;  </w:t>
      </w:r>
    </w:p>
    <w:p w:rsidR="00FB79C6" w:rsidRPr="001C5667" w:rsidRDefault="00FB79C6" w:rsidP="00D85089">
      <w:pPr>
        <w:pStyle w:val="a8"/>
        <w:numPr>
          <w:ilvl w:val="0"/>
          <w:numId w:val="13"/>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обучающиеся образовательных учреждений, проходящие в организации производственную практику;</w:t>
      </w:r>
    </w:p>
    <w:p w:rsidR="00FB79C6" w:rsidRPr="001C5667" w:rsidRDefault="00FB79C6" w:rsidP="00D85089">
      <w:pPr>
        <w:pStyle w:val="a8"/>
        <w:numPr>
          <w:ilvl w:val="0"/>
          <w:numId w:val="13"/>
        </w:numPr>
        <w:spacing w:after="0" w:line="240" w:lineRule="auto"/>
        <w:ind w:right="79"/>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другие лица, участвующие в производственной деятельности организации. </w:t>
      </w:r>
    </w:p>
    <w:p w:rsidR="009666D2" w:rsidRPr="001C5667" w:rsidRDefault="00FB79C6" w:rsidP="009666D2">
      <w:pPr>
        <w:spacing w:after="0" w:line="240" w:lineRule="auto"/>
        <w:ind w:right="79"/>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Вводный инструктаж проводит специалист по охране труда или работник, на которого приказом работодателя (или уполномоченного им лица) возложены эти обязанности.</w:t>
      </w:r>
    </w:p>
    <w:p w:rsidR="00FB79C6" w:rsidRPr="001C5667" w:rsidRDefault="00FB79C6"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iCs/>
          <w:color w:val="000000"/>
          <w:sz w:val="24"/>
          <w:szCs w:val="24"/>
          <w:lang w:eastAsia="ru-RU"/>
        </w:rPr>
        <w:t>Первичный инструктаж</w:t>
      </w:r>
      <w:r w:rsidRPr="001C5667">
        <w:rPr>
          <w:rFonts w:ascii="Times New Roman" w:eastAsia="Times New Roman" w:hAnsi="Times New Roman" w:cs="Times New Roman"/>
          <w:iCs/>
          <w:color w:val="000000"/>
          <w:sz w:val="24"/>
          <w:szCs w:val="24"/>
          <w:lang w:eastAsia="ru-RU"/>
        </w:rPr>
        <w:t xml:space="preserve"> на рабочем месте проводится до начала самостоятельной работы:</w:t>
      </w:r>
    </w:p>
    <w:p w:rsidR="00FB79C6" w:rsidRPr="001C5667" w:rsidRDefault="00FB79C6" w:rsidP="00D85089">
      <w:pPr>
        <w:pStyle w:val="a8"/>
        <w:numPr>
          <w:ilvl w:val="0"/>
          <w:numId w:val="14"/>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со всеми вновь принятыми в организацию работниками, включая работников, выполняющих работу на условиях трудового договора, в свободное от основной работы время (совместители), а также на дому (надомники); </w:t>
      </w:r>
    </w:p>
    <w:p w:rsidR="00FB79C6" w:rsidRPr="001C5667" w:rsidRDefault="00FB79C6" w:rsidP="00D85089">
      <w:pPr>
        <w:pStyle w:val="a8"/>
        <w:numPr>
          <w:ilvl w:val="0"/>
          <w:numId w:val="14"/>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с работниками организации, переведенными из другого структурного подразделения, либо работниками, которым поручается выполнение новой для них работы;</w:t>
      </w:r>
    </w:p>
    <w:p w:rsidR="00FB79C6" w:rsidRPr="001C5667" w:rsidRDefault="00FB79C6" w:rsidP="00D85089">
      <w:pPr>
        <w:pStyle w:val="a8"/>
        <w:numPr>
          <w:ilvl w:val="0"/>
          <w:numId w:val="14"/>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с командированными работниками сторонних организаций, обучающимися образовательных учреждений, проходящими производственную практику (практические занятия), и другими лицами, участвующими в производственной деятельности организации.</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Первичный инструктаж на рабочем месте проводится руководителями структурных подразделений.</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Все рабочие после первичного инструктажа на рабочем месте должны в зависимости от характера работы и квалификации пройти в течение 2... 14 смен стажировку под руководством лица, назначенного приказом (распоряжением) по цеху (участку и т. п.). Рабочие допускаются к самостоятельной работе после стажировки, проверки знаний и приобретенных навыков безопасных способов работы.</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lastRenderedPageBreak/>
        <w:t>Перечень профессий и должностей работников, освобожденных от прохождения первичного инструктажа на рабочем месте, утверждается работодателем.</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iCs/>
          <w:color w:val="000000"/>
          <w:sz w:val="24"/>
          <w:szCs w:val="24"/>
          <w:lang w:eastAsia="ru-RU"/>
        </w:rPr>
        <w:t>Повторный инструктаж</w:t>
      </w:r>
      <w:r w:rsidRPr="001C5667">
        <w:rPr>
          <w:rFonts w:ascii="Times New Roman" w:eastAsia="Times New Roman" w:hAnsi="Times New Roman" w:cs="Times New Roman"/>
          <w:iCs/>
          <w:color w:val="000000"/>
          <w:sz w:val="24"/>
          <w:szCs w:val="24"/>
          <w:lang w:eastAsia="ru-RU"/>
        </w:rPr>
        <w:t xml:space="preserve"> проводится не реже раза в полгода, а для работ повышенной опасности — раза в квартал. Цель этого инструктажа — восстановление в памяти работника правил охраны труда, а также разбор имеющих место нарушений требований безопасности в практике производственного участка, цеха, предприятия.</w:t>
      </w:r>
    </w:p>
    <w:p w:rsidR="009666D2" w:rsidRPr="001C5667" w:rsidRDefault="009666D2"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iCs/>
          <w:color w:val="000000"/>
          <w:sz w:val="24"/>
          <w:szCs w:val="24"/>
          <w:lang w:eastAsia="ru-RU"/>
        </w:rPr>
        <w:t>Внеплановый инструктаж</w:t>
      </w:r>
      <w:r w:rsidRPr="001C5667">
        <w:rPr>
          <w:rFonts w:ascii="Times New Roman" w:eastAsia="Times New Roman" w:hAnsi="Times New Roman" w:cs="Times New Roman"/>
          <w:iCs/>
          <w:color w:val="000000"/>
          <w:sz w:val="24"/>
          <w:szCs w:val="24"/>
          <w:lang w:eastAsia="ru-RU"/>
        </w:rPr>
        <w:t xml:space="preserve"> проводится в следующих случаях:</w:t>
      </w:r>
    </w:p>
    <w:p w:rsidR="009666D2" w:rsidRPr="001C5667" w:rsidRDefault="009666D2" w:rsidP="00D85089">
      <w:pPr>
        <w:pStyle w:val="a8"/>
        <w:numPr>
          <w:ilvl w:val="0"/>
          <w:numId w:val="15"/>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при введении в действие новых или переработанных стандартов, правил, инструкций по охране труда, а также изменений и дополнений к ним;</w:t>
      </w:r>
    </w:p>
    <w:p w:rsidR="009666D2" w:rsidRPr="001C5667" w:rsidRDefault="009666D2" w:rsidP="00D85089">
      <w:pPr>
        <w:pStyle w:val="a8"/>
        <w:numPr>
          <w:ilvl w:val="0"/>
          <w:numId w:val="15"/>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при изменении технологического процесса, замене или модернизации оборудования, приспособлений и инструмента, сырья, материалов и других факторов, влияющих на безопасность;</w:t>
      </w:r>
    </w:p>
    <w:p w:rsidR="009666D2" w:rsidRPr="001C5667" w:rsidRDefault="009666D2" w:rsidP="00D85089">
      <w:pPr>
        <w:pStyle w:val="a8"/>
        <w:numPr>
          <w:ilvl w:val="0"/>
          <w:numId w:val="15"/>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при перерывах в работе для работ, к которым предъявляются повышенные требования безопасности, более чем на 30 календарных дней, а для остальных — 60 дней;</w:t>
      </w:r>
    </w:p>
    <w:p w:rsidR="00FB79C6" w:rsidRPr="001C5667" w:rsidRDefault="009666D2" w:rsidP="00D85089">
      <w:pPr>
        <w:pStyle w:val="a8"/>
        <w:numPr>
          <w:ilvl w:val="0"/>
          <w:numId w:val="15"/>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по требованию органов надзора.</w:t>
      </w:r>
    </w:p>
    <w:p w:rsidR="00A33976" w:rsidRPr="001C5667" w:rsidRDefault="00A33976" w:rsidP="00A33976">
      <w:pPr>
        <w:spacing w:after="0" w:line="240" w:lineRule="auto"/>
        <w:ind w:left="40" w:right="79" w:firstLine="244"/>
        <w:contextualSpacing/>
        <w:jc w:val="both"/>
        <w:rPr>
          <w:rFonts w:ascii="Times New Roman" w:eastAsia="Times New Roman" w:hAnsi="Times New Roman" w:cs="Times New Roman"/>
          <w:b/>
          <w:iCs/>
          <w:color w:val="000000"/>
          <w:sz w:val="24"/>
          <w:szCs w:val="24"/>
          <w:lang w:eastAsia="ru-RU"/>
        </w:rPr>
      </w:pPr>
      <w:r w:rsidRPr="001C5667">
        <w:rPr>
          <w:rFonts w:ascii="Times New Roman" w:eastAsia="Times New Roman" w:hAnsi="Times New Roman" w:cs="Times New Roman"/>
          <w:b/>
          <w:iCs/>
          <w:color w:val="000000"/>
          <w:sz w:val="24"/>
          <w:szCs w:val="24"/>
          <w:lang w:eastAsia="ru-RU"/>
        </w:rPr>
        <w:t xml:space="preserve">Целевой инструктаж проводится: </w:t>
      </w:r>
    </w:p>
    <w:p w:rsidR="00A33976" w:rsidRPr="001C5667" w:rsidRDefault="00A33976" w:rsidP="00D85089">
      <w:pPr>
        <w:pStyle w:val="a8"/>
        <w:numPr>
          <w:ilvl w:val="0"/>
          <w:numId w:val="16"/>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при выполнении разовых работ, </w:t>
      </w:r>
    </w:p>
    <w:p w:rsidR="00A33976" w:rsidRPr="001C5667" w:rsidRDefault="00A33976" w:rsidP="00D85089">
      <w:pPr>
        <w:pStyle w:val="a8"/>
        <w:numPr>
          <w:ilvl w:val="0"/>
          <w:numId w:val="16"/>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при ликвидации последствий аварий, стихийных бедствий;</w:t>
      </w:r>
    </w:p>
    <w:p w:rsidR="00A33976" w:rsidRPr="001C5667" w:rsidRDefault="00A33976" w:rsidP="00D85089">
      <w:pPr>
        <w:pStyle w:val="a8"/>
        <w:numPr>
          <w:ilvl w:val="0"/>
          <w:numId w:val="16"/>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работ, на которые оформляется наряд-допуск, разрешение или другие специальные документы;   </w:t>
      </w:r>
    </w:p>
    <w:p w:rsidR="00A33976" w:rsidRPr="001C5667" w:rsidRDefault="00A33976" w:rsidP="00D85089">
      <w:pPr>
        <w:pStyle w:val="a8"/>
        <w:numPr>
          <w:ilvl w:val="0"/>
          <w:numId w:val="16"/>
        </w:numPr>
        <w:spacing w:after="0" w:line="240" w:lineRule="auto"/>
        <w:ind w:left="0" w:right="79" w:firstLine="284"/>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при проведении в организации массовых мероприятий.</w:t>
      </w:r>
    </w:p>
    <w:p w:rsidR="009666D2" w:rsidRPr="001C5667" w:rsidRDefault="00A33976" w:rsidP="00A33976">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   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Инструктаж по охране труда завершается устной проверкой знаний и навыков безопасных приемов работы лицом, проводившим инструктаж.  </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   Проведение всех видов инструктажей регистрируется в соответствующих журналах проведения инструктажей (в установленных случаях - в наряде- допуске на производство работ) с указанием подписи инструктируемого и подписи инструктирующего, а также даты проведения инструктажа.</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iCs/>
          <w:color w:val="000000"/>
          <w:sz w:val="24"/>
          <w:szCs w:val="24"/>
          <w:lang w:eastAsia="ru-RU"/>
        </w:rPr>
        <w:t xml:space="preserve">    Контроль за своевременным проведением проверки знаний требований охраны труда работников, в том числе руководителей, организаций, осуществляется органами федеральной инспекции труда.</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Обучение работников рабочих профессий</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 xml:space="preserve">   </w:t>
      </w:r>
      <w:r w:rsidRPr="001C5667">
        <w:rPr>
          <w:rFonts w:ascii="Times New Roman" w:eastAsia="Times New Roman" w:hAnsi="Times New Roman" w:cs="Times New Roman"/>
          <w:iCs/>
          <w:color w:val="000000"/>
          <w:sz w:val="24"/>
          <w:szCs w:val="24"/>
          <w:lang w:eastAsia="ru-RU"/>
        </w:rPr>
        <w:t>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 xml:space="preserve">   </w:t>
      </w:r>
      <w:r w:rsidRPr="001C5667">
        <w:rPr>
          <w:rFonts w:ascii="Times New Roman" w:eastAsia="Times New Roman" w:hAnsi="Times New Roman" w:cs="Times New Roman"/>
          <w:iCs/>
          <w:color w:val="000000"/>
          <w:sz w:val="24"/>
          <w:szCs w:val="24"/>
          <w:lang w:eastAsia="ru-RU"/>
        </w:rPr>
        <w:t>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Обучение руководителей и специалистов</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Cs/>
          <w:color w:val="000000"/>
          <w:sz w:val="24"/>
          <w:szCs w:val="24"/>
          <w:lang w:eastAsia="ru-RU"/>
        </w:rPr>
      </w:pPr>
      <w:r w:rsidRPr="001C5667">
        <w:rPr>
          <w:rFonts w:ascii="Times New Roman" w:eastAsia="Times New Roman" w:hAnsi="Times New Roman" w:cs="Times New Roman"/>
          <w:b/>
          <w:bCs/>
          <w:iCs/>
          <w:color w:val="000000"/>
          <w:sz w:val="24"/>
          <w:szCs w:val="24"/>
          <w:lang w:eastAsia="ru-RU"/>
        </w:rPr>
        <w:t xml:space="preserve">    </w:t>
      </w:r>
      <w:r w:rsidRPr="001C5667">
        <w:rPr>
          <w:rFonts w:ascii="Times New Roman" w:eastAsia="Times New Roman" w:hAnsi="Times New Roman" w:cs="Times New Roman"/>
          <w:iCs/>
          <w:color w:val="000000"/>
          <w:sz w:val="24"/>
          <w:szCs w:val="24"/>
          <w:lang w:eastAsia="ru-RU"/>
        </w:rPr>
        <w:t>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1C5667" w:rsidRPr="001C5667" w:rsidRDefault="001C5667" w:rsidP="001C5667">
      <w:pPr>
        <w:spacing w:after="0" w:line="240" w:lineRule="auto"/>
        <w:ind w:left="40" w:right="79" w:firstLine="244"/>
        <w:contextualSpacing/>
        <w:jc w:val="both"/>
        <w:rPr>
          <w:rFonts w:ascii="Times New Roman" w:eastAsia="Times New Roman" w:hAnsi="Times New Roman" w:cs="Times New Roman"/>
          <w:i/>
          <w:iCs/>
          <w:color w:val="000000"/>
          <w:sz w:val="24"/>
          <w:szCs w:val="24"/>
          <w:lang w:eastAsia="ru-RU"/>
        </w:rPr>
      </w:pPr>
    </w:p>
    <w:p w:rsidR="002525EF" w:rsidRPr="009C2019" w:rsidRDefault="002525EF" w:rsidP="002525EF">
      <w:pPr>
        <w:keepNext/>
        <w:keepLines/>
        <w:spacing w:after="83"/>
        <w:jc w:val="both"/>
        <w:outlineLvl w:val="1"/>
        <w:rPr>
          <w:rFonts w:ascii="Times New Roman" w:eastAsia="Times New Roman" w:hAnsi="Times New Roman" w:cs="Times New Roman"/>
          <w:iCs/>
          <w:sz w:val="24"/>
          <w:szCs w:val="24"/>
          <w:lang w:eastAsia="ru-RU"/>
        </w:rPr>
      </w:pPr>
      <w:r w:rsidRPr="00166767">
        <w:rPr>
          <w:rFonts w:ascii="Times New Roman" w:eastAsia="Times New Roman" w:hAnsi="Times New Roman" w:cs="Times New Roman"/>
          <w:b/>
          <w:iCs/>
          <w:sz w:val="24"/>
          <w:szCs w:val="24"/>
          <w:lang w:val="ru" w:eastAsia="ru-RU"/>
        </w:rPr>
        <w:t>Задание</w:t>
      </w:r>
      <w:r w:rsidR="003B0FBA">
        <w:rPr>
          <w:rFonts w:ascii="Times New Roman" w:eastAsia="Times New Roman" w:hAnsi="Times New Roman" w:cs="Times New Roman"/>
          <w:b/>
          <w:iCs/>
          <w:sz w:val="24"/>
          <w:szCs w:val="24"/>
          <w:lang w:val="ru" w:eastAsia="ru-RU"/>
        </w:rPr>
        <w:t xml:space="preserve">: </w:t>
      </w:r>
      <w:r w:rsidR="003B0FBA">
        <w:rPr>
          <w:rFonts w:ascii="Times New Roman" w:eastAsia="Times New Roman" w:hAnsi="Times New Roman" w:cs="Times New Roman"/>
          <w:iCs/>
          <w:sz w:val="24"/>
          <w:szCs w:val="24"/>
          <w:lang w:val="ru" w:eastAsia="ru-RU"/>
        </w:rPr>
        <w:t>изучить</w:t>
      </w:r>
      <w:r w:rsidR="009C2019">
        <w:rPr>
          <w:rFonts w:ascii="Times New Roman" w:eastAsia="Times New Roman" w:hAnsi="Times New Roman" w:cs="Times New Roman"/>
          <w:iCs/>
          <w:sz w:val="24"/>
          <w:szCs w:val="24"/>
          <w:lang w:val="ru" w:eastAsia="ru-RU"/>
        </w:rPr>
        <w:t xml:space="preserve"> виды инструктажей по охране труда, знать их цели</w:t>
      </w:r>
      <w:r w:rsidR="009C2019">
        <w:rPr>
          <w:rFonts w:ascii="TimesNewRoman" w:eastAsia="DejaVu Sans" w:hAnsi="TimesNewRoman" w:cs="DejaVu Sans"/>
          <w:color w:val="000000"/>
          <w:kern w:val="1"/>
          <w:sz w:val="28"/>
          <w:szCs w:val="28"/>
          <w:lang w:eastAsia="zh-CN" w:bidi="hi-IN"/>
        </w:rPr>
        <w:t xml:space="preserve">, </w:t>
      </w:r>
      <w:r w:rsidR="009C2019" w:rsidRPr="009C2019">
        <w:rPr>
          <w:rFonts w:ascii="Times New Roman" w:eastAsia="Times New Roman" w:hAnsi="Times New Roman" w:cs="Times New Roman"/>
          <w:iCs/>
          <w:sz w:val="24"/>
          <w:szCs w:val="24"/>
          <w:lang w:eastAsia="ru-RU"/>
        </w:rPr>
        <w:t>назначение, время проведения и порядок оформления</w:t>
      </w:r>
      <w:r w:rsidR="009C2019">
        <w:rPr>
          <w:rFonts w:ascii="Times New Roman" w:eastAsia="Times New Roman" w:hAnsi="Times New Roman" w:cs="Times New Roman"/>
          <w:iCs/>
          <w:sz w:val="24"/>
          <w:szCs w:val="24"/>
          <w:lang w:eastAsia="ru-RU"/>
        </w:rPr>
        <w:t>.</w:t>
      </w:r>
    </w:p>
    <w:p w:rsidR="009C2019" w:rsidRDefault="002525EF" w:rsidP="002525EF">
      <w:pPr>
        <w:keepNext/>
        <w:keepLines/>
        <w:spacing w:before="240" w:after="118" w:line="230" w:lineRule="exact"/>
        <w:ind w:right="40"/>
        <w:outlineLvl w:val="1"/>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Ход работы</w:t>
      </w:r>
      <w:r w:rsidR="009C2019">
        <w:rPr>
          <w:rFonts w:ascii="Times New Roman" w:eastAsia="Times New Roman" w:hAnsi="Times New Roman" w:cs="Times New Roman"/>
          <w:b/>
          <w:bCs/>
          <w:color w:val="000000"/>
          <w:sz w:val="24"/>
          <w:szCs w:val="24"/>
          <w:lang w:val="ru" w:eastAsia="ru-RU"/>
        </w:rPr>
        <w:t>:</w:t>
      </w:r>
    </w:p>
    <w:p w:rsidR="009C2019" w:rsidRPr="007533FD" w:rsidRDefault="003E152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w:t>
      </w:r>
      <w:r w:rsidR="009C2019" w:rsidRPr="007533FD">
        <w:rPr>
          <w:rFonts w:ascii="Times New Roman" w:eastAsia="Times New Roman" w:hAnsi="Times New Roman" w:cs="Times New Roman"/>
          <w:sz w:val="24"/>
          <w:szCs w:val="24"/>
          <w:lang w:eastAsia="ru-RU"/>
        </w:rPr>
        <w:t xml:space="preserve">аписать, как разделяются инструктажи, в зависимости от характера и времени проведения. </w:t>
      </w:r>
    </w:p>
    <w:p w:rsidR="009C2019" w:rsidRPr="007533FD" w:rsidRDefault="003E152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З</w:t>
      </w:r>
      <w:r w:rsidR="009C2019" w:rsidRPr="007533FD">
        <w:rPr>
          <w:rFonts w:ascii="Times New Roman" w:eastAsia="Times New Roman" w:hAnsi="Times New Roman" w:cs="Times New Roman"/>
          <w:sz w:val="24"/>
          <w:szCs w:val="24"/>
          <w:lang w:eastAsia="ru-RU"/>
        </w:rPr>
        <w:t xml:space="preserve">аписать цель и причину проведения различных видов инструктажей. </w:t>
      </w:r>
    </w:p>
    <w:p w:rsidR="009C2019" w:rsidRPr="007533FD" w:rsidRDefault="003E152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w:t>
      </w:r>
      <w:r w:rsidR="009C2019" w:rsidRPr="007533FD">
        <w:rPr>
          <w:rFonts w:ascii="Times New Roman" w:eastAsia="Times New Roman" w:hAnsi="Times New Roman" w:cs="Times New Roman"/>
          <w:sz w:val="24"/>
          <w:szCs w:val="24"/>
          <w:lang w:eastAsia="ru-RU"/>
        </w:rPr>
        <w:t xml:space="preserve">аписать время проведения различных видов инструктажей. </w:t>
      </w:r>
    </w:p>
    <w:p w:rsidR="009C2019" w:rsidRPr="007533FD" w:rsidRDefault="003E152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w:t>
      </w:r>
      <w:r w:rsidR="009C2019" w:rsidRPr="007533FD">
        <w:rPr>
          <w:rFonts w:ascii="Times New Roman" w:eastAsia="Times New Roman" w:hAnsi="Times New Roman" w:cs="Times New Roman"/>
          <w:sz w:val="24"/>
          <w:szCs w:val="24"/>
          <w:lang w:eastAsia="ru-RU"/>
        </w:rPr>
        <w:t xml:space="preserve">аписать, кто имеет право проводить инструктажи, в каких журналах оформляются инструктажи и что должно быть вписано в журнал регистрации </w:t>
      </w:r>
    </w:p>
    <w:p w:rsidR="009C2019" w:rsidRPr="007533FD" w:rsidRDefault="009C201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7533FD">
        <w:rPr>
          <w:rFonts w:ascii="Times New Roman" w:eastAsia="Times New Roman" w:hAnsi="Times New Roman" w:cs="Times New Roman"/>
          <w:sz w:val="24"/>
          <w:szCs w:val="24"/>
          <w:lang w:eastAsia="ru-RU"/>
        </w:rPr>
        <w:t xml:space="preserve">инструктажей. </w:t>
      </w:r>
    </w:p>
    <w:p w:rsidR="009C2019" w:rsidRPr="007533FD" w:rsidRDefault="003E152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w:t>
      </w:r>
      <w:r w:rsidR="009C2019" w:rsidRPr="007533FD">
        <w:rPr>
          <w:rFonts w:ascii="Times New Roman" w:eastAsia="Times New Roman" w:hAnsi="Times New Roman" w:cs="Times New Roman"/>
          <w:sz w:val="24"/>
          <w:szCs w:val="24"/>
          <w:lang w:eastAsia="ru-RU"/>
        </w:rPr>
        <w:t xml:space="preserve">аписать, какой документ у работника, свидетельствует о проведении инструктажа. </w:t>
      </w:r>
    </w:p>
    <w:p w:rsidR="009C2019" w:rsidRDefault="009C201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7533FD">
        <w:rPr>
          <w:rFonts w:ascii="Times New Roman" w:eastAsia="Times New Roman" w:hAnsi="Times New Roman" w:cs="Times New Roman"/>
          <w:sz w:val="24"/>
          <w:szCs w:val="24"/>
          <w:lang w:eastAsia="ru-RU"/>
        </w:rPr>
        <w:t xml:space="preserve">6. Заполнить таблицу, совместив вид инструктажа с его содержанием и </w:t>
      </w:r>
      <w:r>
        <w:rPr>
          <w:rFonts w:ascii="Times New Roman" w:eastAsia="Times New Roman" w:hAnsi="Times New Roman" w:cs="Times New Roman"/>
          <w:sz w:val="24"/>
          <w:szCs w:val="24"/>
          <w:lang w:eastAsia="ru-RU"/>
        </w:rPr>
        <w:t>временем проведения:</w:t>
      </w:r>
    </w:p>
    <w:tbl>
      <w:tblPr>
        <w:tblStyle w:val="4"/>
        <w:tblW w:w="0" w:type="auto"/>
        <w:tblInd w:w="284" w:type="dxa"/>
        <w:tblLook w:val="04A0" w:firstRow="1" w:lastRow="0" w:firstColumn="1" w:lastColumn="0" w:noHBand="0" w:noVBand="1"/>
      </w:tblPr>
      <w:tblGrid>
        <w:gridCol w:w="4534"/>
        <w:gridCol w:w="4527"/>
      </w:tblGrid>
      <w:tr w:rsidR="009C2019" w:rsidRPr="009C2019" w:rsidTr="00ED18A8">
        <w:tc>
          <w:tcPr>
            <w:tcW w:w="4645" w:type="dxa"/>
          </w:tcPr>
          <w:p w:rsidR="009C2019" w:rsidRPr="009C2019" w:rsidRDefault="009C2019" w:rsidP="009C2019">
            <w:pPr>
              <w:spacing w:before="100" w:beforeAutospacing="1" w:after="100" w:afterAutospacing="1"/>
              <w:contextualSpacing/>
              <w:jc w:val="center"/>
              <w:rPr>
                <w:sz w:val="24"/>
                <w:szCs w:val="24"/>
              </w:rPr>
            </w:pPr>
            <w:r w:rsidRPr="009C2019">
              <w:rPr>
                <w:sz w:val="24"/>
                <w:szCs w:val="24"/>
              </w:rPr>
              <w:t>Вид инструктаж</w:t>
            </w:r>
          </w:p>
        </w:tc>
        <w:tc>
          <w:tcPr>
            <w:tcW w:w="4641" w:type="dxa"/>
          </w:tcPr>
          <w:p w:rsidR="009C2019" w:rsidRPr="009C2019" w:rsidRDefault="009C2019" w:rsidP="009C2019">
            <w:pPr>
              <w:spacing w:before="100" w:beforeAutospacing="1" w:after="100" w:afterAutospacing="1"/>
              <w:contextualSpacing/>
              <w:jc w:val="center"/>
              <w:rPr>
                <w:sz w:val="24"/>
                <w:szCs w:val="24"/>
              </w:rPr>
            </w:pPr>
            <w:r w:rsidRPr="009C2019">
              <w:rPr>
                <w:sz w:val="24"/>
                <w:szCs w:val="24"/>
              </w:rPr>
              <w:t>Когда проводится данный вид</w:t>
            </w:r>
          </w:p>
          <w:p w:rsidR="009C2019" w:rsidRPr="009C2019" w:rsidRDefault="009C2019" w:rsidP="009C2019">
            <w:pPr>
              <w:spacing w:before="100" w:beforeAutospacing="1" w:after="100" w:afterAutospacing="1"/>
              <w:contextualSpacing/>
              <w:jc w:val="center"/>
              <w:rPr>
                <w:sz w:val="24"/>
                <w:szCs w:val="24"/>
              </w:rPr>
            </w:pPr>
            <w:r w:rsidRPr="009C2019">
              <w:rPr>
                <w:sz w:val="24"/>
                <w:szCs w:val="24"/>
              </w:rPr>
              <w:t>инструктажа</w:t>
            </w:r>
          </w:p>
        </w:tc>
      </w:tr>
      <w:tr w:rsidR="009C2019" w:rsidRPr="009C2019" w:rsidTr="00ED18A8">
        <w:tc>
          <w:tcPr>
            <w:tcW w:w="4645" w:type="dxa"/>
          </w:tcPr>
          <w:p w:rsidR="009C2019" w:rsidRPr="009C2019" w:rsidRDefault="009C2019" w:rsidP="009C2019">
            <w:pPr>
              <w:spacing w:before="100" w:beforeAutospacing="1" w:after="100" w:afterAutospacing="1"/>
              <w:contextualSpacing/>
              <w:jc w:val="both"/>
              <w:rPr>
                <w:sz w:val="24"/>
                <w:szCs w:val="24"/>
              </w:rPr>
            </w:pPr>
            <w:r w:rsidRPr="009C2019">
              <w:rPr>
                <w:sz w:val="24"/>
                <w:szCs w:val="24"/>
              </w:rPr>
              <w:t>Вводный</w:t>
            </w:r>
          </w:p>
        </w:tc>
        <w:tc>
          <w:tcPr>
            <w:tcW w:w="4641" w:type="dxa"/>
          </w:tcPr>
          <w:p w:rsidR="009C2019" w:rsidRPr="009C2019" w:rsidRDefault="009C2019" w:rsidP="009C2019">
            <w:pPr>
              <w:spacing w:before="100" w:beforeAutospacing="1" w:after="100" w:afterAutospacing="1"/>
              <w:contextualSpacing/>
              <w:jc w:val="both"/>
              <w:rPr>
                <w:sz w:val="24"/>
                <w:szCs w:val="24"/>
              </w:rPr>
            </w:pPr>
          </w:p>
        </w:tc>
      </w:tr>
      <w:tr w:rsidR="009C2019" w:rsidRPr="009C2019" w:rsidTr="00ED18A8">
        <w:tc>
          <w:tcPr>
            <w:tcW w:w="4645" w:type="dxa"/>
          </w:tcPr>
          <w:p w:rsidR="009C2019" w:rsidRPr="009C2019" w:rsidRDefault="009C2019" w:rsidP="009C2019">
            <w:pPr>
              <w:spacing w:before="100" w:beforeAutospacing="1" w:after="100" w:afterAutospacing="1"/>
              <w:contextualSpacing/>
              <w:jc w:val="both"/>
              <w:rPr>
                <w:sz w:val="24"/>
                <w:szCs w:val="24"/>
              </w:rPr>
            </w:pPr>
            <w:r w:rsidRPr="009C2019">
              <w:rPr>
                <w:sz w:val="24"/>
                <w:szCs w:val="24"/>
              </w:rPr>
              <w:t>Первичный на рабочем месте</w:t>
            </w:r>
          </w:p>
        </w:tc>
        <w:tc>
          <w:tcPr>
            <w:tcW w:w="4641" w:type="dxa"/>
          </w:tcPr>
          <w:p w:rsidR="009C2019" w:rsidRPr="009C2019" w:rsidRDefault="009C2019" w:rsidP="009C2019">
            <w:pPr>
              <w:spacing w:before="100" w:beforeAutospacing="1" w:after="100" w:afterAutospacing="1"/>
              <w:contextualSpacing/>
              <w:jc w:val="both"/>
              <w:rPr>
                <w:sz w:val="24"/>
                <w:szCs w:val="24"/>
              </w:rPr>
            </w:pPr>
          </w:p>
        </w:tc>
      </w:tr>
      <w:tr w:rsidR="009C2019" w:rsidRPr="009C2019" w:rsidTr="00ED18A8">
        <w:tc>
          <w:tcPr>
            <w:tcW w:w="4645" w:type="dxa"/>
          </w:tcPr>
          <w:p w:rsidR="009C2019" w:rsidRPr="009C2019" w:rsidRDefault="009C2019" w:rsidP="009C2019">
            <w:pPr>
              <w:spacing w:before="100" w:beforeAutospacing="1" w:after="100" w:afterAutospacing="1"/>
              <w:contextualSpacing/>
              <w:jc w:val="both"/>
              <w:rPr>
                <w:sz w:val="24"/>
                <w:szCs w:val="24"/>
              </w:rPr>
            </w:pPr>
            <w:r w:rsidRPr="009C2019">
              <w:rPr>
                <w:sz w:val="24"/>
                <w:szCs w:val="24"/>
              </w:rPr>
              <w:t>Повторный</w:t>
            </w:r>
          </w:p>
        </w:tc>
        <w:tc>
          <w:tcPr>
            <w:tcW w:w="4641" w:type="dxa"/>
          </w:tcPr>
          <w:p w:rsidR="009C2019" w:rsidRPr="009C2019" w:rsidRDefault="009C2019" w:rsidP="009C2019">
            <w:pPr>
              <w:spacing w:before="100" w:beforeAutospacing="1" w:after="100" w:afterAutospacing="1"/>
              <w:contextualSpacing/>
              <w:jc w:val="both"/>
              <w:rPr>
                <w:sz w:val="24"/>
                <w:szCs w:val="24"/>
              </w:rPr>
            </w:pPr>
          </w:p>
        </w:tc>
      </w:tr>
      <w:tr w:rsidR="009C2019" w:rsidRPr="009C2019" w:rsidTr="00ED18A8">
        <w:tc>
          <w:tcPr>
            <w:tcW w:w="4645" w:type="dxa"/>
          </w:tcPr>
          <w:p w:rsidR="009C2019" w:rsidRPr="009C2019" w:rsidRDefault="009C2019" w:rsidP="009C2019">
            <w:pPr>
              <w:spacing w:before="100" w:beforeAutospacing="1" w:after="100" w:afterAutospacing="1"/>
              <w:contextualSpacing/>
              <w:jc w:val="both"/>
              <w:rPr>
                <w:sz w:val="24"/>
                <w:szCs w:val="24"/>
              </w:rPr>
            </w:pPr>
            <w:r w:rsidRPr="009C2019">
              <w:rPr>
                <w:sz w:val="24"/>
                <w:szCs w:val="24"/>
              </w:rPr>
              <w:t>Внеплановый</w:t>
            </w:r>
          </w:p>
        </w:tc>
        <w:tc>
          <w:tcPr>
            <w:tcW w:w="4641" w:type="dxa"/>
          </w:tcPr>
          <w:p w:rsidR="009C2019" w:rsidRPr="009C2019" w:rsidRDefault="009C2019" w:rsidP="009C2019">
            <w:pPr>
              <w:spacing w:before="100" w:beforeAutospacing="1" w:after="100" w:afterAutospacing="1"/>
              <w:contextualSpacing/>
              <w:jc w:val="both"/>
              <w:rPr>
                <w:sz w:val="24"/>
                <w:szCs w:val="24"/>
              </w:rPr>
            </w:pPr>
          </w:p>
        </w:tc>
      </w:tr>
      <w:tr w:rsidR="009C2019" w:rsidRPr="009C2019" w:rsidTr="00ED18A8">
        <w:tc>
          <w:tcPr>
            <w:tcW w:w="4645" w:type="dxa"/>
          </w:tcPr>
          <w:p w:rsidR="009C2019" w:rsidRPr="009C2019" w:rsidRDefault="009C2019" w:rsidP="009C2019">
            <w:pPr>
              <w:spacing w:before="100" w:beforeAutospacing="1" w:after="100" w:afterAutospacing="1"/>
              <w:contextualSpacing/>
              <w:jc w:val="both"/>
              <w:rPr>
                <w:sz w:val="24"/>
                <w:szCs w:val="24"/>
              </w:rPr>
            </w:pPr>
            <w:r w:rsidRPr="009C2019">
              <w:rPr>
                <w:sz w:val="24"/>
                <w:szCs w:val="24"/>
              </w:rPr>
              <w:t>Целевой</w:t>
            </w:r>
          </w:p>
        </w:tc>
        <w:tc>
          <w:tcPr>
            <w:tcW w:w="4641" w:type="dxa"/>
          </w:tcPr>
          <w:p w:rsidR="009C2019" w:rsidRPr="009C2019" w:rsidRDefault="009C2019" w:rsidP="009C2019">
            <w:pPr>
              <w:spacing w:before="100" w:beforeAutospacing="1" w:after="100" w:afterAutospacing="1"/>
              <w:contextualSpacing/>
              <w:jc w:val="both"/>
              <w:rPr>
                <w:sz w:val="24"/>
                <w:szCs w:val="24"/>
              </w:rPr>
            </w:pPr>
          </w:p>
        </w:tc>
      </w:tr>
    </w:tbl>
    <w:p w:rsidR="009C2019" w:rsidRDefault="009C2019" w:rsidP="009C201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9C2019">
        <w:rPr>
          <w:rFonts w:ascii="Times New Roman" w:eastAsia="Times New Roman" w:hAnsi="Times New Roman" w:cs="Times New Roman"/>
          <w:sz w:val="24"/>
          <w:szCs w:val="24"/>
          <w:lang w:eastAsia="ru-RU"/>
        </w:rPr>
        <w:t>7.</w:t>
      </w:r>
      <w:r w:rsidRPr="009C2019">
        <w:rPr>
          <w:rFonts w:ascii="Times New Roman" w:eastAsia="Times New Roman" w:hAnsi="Times New Roman" w:cs="Times New Roman"/>
          <w:sz w:val="24"/>
          <w:szCs w:val="24"/>
          <w:lang w:eastAsia="ru-RU"/>
        </w:rPr>
        <w:tab/>
        <w:t>Заполнить таблицу, разместив инструктажи «При приеме на работу» и «В процессе работы»:</w:t>
      </w:r>
    </w:p>
    <w:tbl>
      <w:tblPr>
        <w:tblStyle w:val="51"/>
        <w:tblW w:w="0" w:type="auto"/>
        <w:tblInd w:w="284" w:type="dxa"/>
        <w:tblLook w:val="04A0" w:firstRow="1" w:lastRow="0" w:firstColumn="1" w:lastColumn="0" w:noHBand="0" w:noVBand="1"/>
      </w:tblPr>
      <w:tblGrid>
        <w:gridCol w:w="4530"/>
        <w:gridCol w:w="4531"/>
      </w:tblGrid>
      <w:tr w:rsidR="009C2019" w:rsidRPr="009C2019" w:rsidTr="00ED18A8">
        <w:tc>
          <w:tcPr>
            <w:tcW w:w="4645" w:type="dxa"/>
          </w:tcPr>
          <w:p w:rsidR="009C2019" w:rsidRPr="009C2019" w:rsidRDefault="009C2019" w:rsidP="009C2019">
            <w:pPr>
              <w:shd w:val="clear" w:color="auto" w:fill="FFFFFF"/>
              <w:spacing w:before="100" w:beforeAutospacing="1" w:after="100" w:afterAutospacing="1"/>
              <w:ind w:left="-76"/>
              <w:jc w:val="center"/>
              <w:rPr>
                <w:sz w:val="24"/>
                <w:szCs w:val="24"/>
              </w:rPr>
            </w:pPr>
            <w:r w:rsidRPr="009C2019">
              <w:rPr>
                <w:sz w:val="24"/>
                <w:szCs w:val="24"/>
              </w:rPr>
              <w:t>При приеме на работу</w:t>
            </w:r>
          </w:p>
        </w:tc>
        <w:tc>
          <w:tcPr>
            <w:tcW w:w="4641" w:type="dxa"/>
          </w:tcPr>
          <w:p w:rsidR="009C2019" w:rsidRPr="009C2019" w:rsidRDefault="009C2019" w:rsidP="009C2019">
            <w:pPr>
              <w:shd w:val="clear" w:color="auto" w:fill="FFFFFF"/>
              <w:spacing w:before="100" w:beforeAutospacing="1" w:after="100" w:afterAutospacing="1"/>
              <w:ind w:left="-76"/>
              <w:jc w:val="center"/>
              <w:rPr>
                <w:sz w:val="24"/>
                <w:szCs w:val="24"/>
              </w:rPr>
            </w:pPr>
            <w:r w:rsidRPr="009C2019">
              <w:rPr>
                <w:sz w:val="24"/>
                <w:szCs w:val="24"/>
              </w:rPr>
              <w:t>В процессе работы</w:t>
            </w:r>
          </w:p>
        </w:tc>
      </w:tr>
      <w:tr w:rsidR="009C2019" w:rsidRPr="009C2019" w:rsidTr="00ED18A8">
        <w:tc>
          <w:tcPr>
            <w:tcW w:w="4645" w:type="dxa"/>
          </w:tcPr>
          <w:p w:rsidR="009C2019" w:rsidRPr="009C2019" w:rsidRDefault="009C2019" w:rsidP="009C2019">
            <w:pPr>
              <w:shd w:val="clear" w:color="auto" w:fill="FFFFFF"/>
              <w:spacing w:before="100" w:beforeAutospacing="1" w:after="100" w:afterAutospacing="1"/>
              <w:ind w:left="-76"/>
              <w:jc w:val="both"/>
            </w:pPr>
          </w:p>
        </w:tc>
        <w:tc>
          <w:tcPr>
            <w:tcW w:w="4641" w:type="dxa"/>
          </w:tcPr>
          <w:p w:rsidR="009C2019" w:rsidRPr="009C2019" w:rsidRDefault="009C2019" w:rsidP="009C2019">
            <w:pPr>
              <w:shd w:val="clear" w:color="auto" w:fill="FFFFFF"/>
              <w:spacing w:before="100" w:beforeAutospacing="1" w:after="100" w:afterAutospacing="1"/>
              <w:ind w:left="-76"/>
              <w:jc w:val="both"/>
            </w:pPr>
          </w:p>
        </w:tc>
      </w:tr>
      <w:tr w:rsidR="009C2019" w:rsidRPr="009C2019" w:rsidTr="00ED18A8">
        <w:tc>
          <w:tcPr>
            <w:tcW w:w="4645" w:type="dxa"/>
          </w:tcPr>
          <w:p w:rsidR="009C2019" w:rsidRPr="009C2019" w:rsidRDefault="009C2019" w:rsidP="009C2019">
            <w:pPr>
              <w:shd w:val="clear" w:color="auto" w:fill="FFFFFF"/>
              <w:spacing w:before="100" w:beforeAutospacing="1" w:after="100" w:afterAutospacing="1"/>
              <w:ind w:left="-76"/>
              <w:jc w:val="both"/>
            </w:pPr>
          </w:p>
        </w:tc>
        <w:tc>
          <w:tcPr>
            <w:tcW w:w="4641" w:type="dxa"/>
          </w:tcPr>
          <w:p w:rsidR="009C2019" w:rsidRPr="009C2019" w:rsidRDefault="009C2019" w:rsidP="009C2019">
            <w:pPr>
              <w:shd w:val="clear" w:color="auto" w:fill="FFFFFF"/>
              <w:spacing w:before="100" w:beforeAutospacing="1" w:after="100" w:afterAutospacing="1"/>
              <w:ind w:left="-76"/>
              <w:jc w:val="both"/>
            </w:pPr>
          </w:p>
        </w:tc>
      </w:tr>
      <w:tr w:rsidR="009C2019" w:rsidRPr="009C2019" w:rsidTr="00ED18A8">
        <w:tc>
          <w:tcPr>
            <w:tcW w:w="4645" w:type="dxa"/>
          </w:tcPr>
          <w:p w:rsidR="009C2019" w:rsidRPr="009C2019" w:rsidRDefault="009C2019" w:rsidP="009C2019">
            <w:pPr>
              <w:shd w:val="clear" w:color="auto" w:fill="FFFFFF"/>
              <w:spacing w:before="100" w:beforeAutospacing="1" w:after="100" w:afterAutospacing="1"/>
              <w:ind w:left="-76"/>
              <w:jc w:val="both"/>
            </w:pPr>
          </w:p>
        </w:tc>
        <w:tc>
          <w:tcPr>
            <w:tcW w:w="4641" w:type="dxa"/>
          </w:tcPr>
          <w:p w:rsidR="009C2019" w:rsidRPr="009C2019" w:rsidRDefault="009C2019" w:rsidP="009C2019">
            <w:pPr>
              <w:shd w:val="clear" w:color="auto" w:fill="FFFFFF"/>
              <w:spacing w:before="100" w:beforeAutospacing="1" w:after="100" w:afterAutospacing="1"/>
              <w:ind w:left="-76"/>
              <w:jc w:val="both"/>
            </w:pPr>
          </w:p>
        </w:tc>
      </w:tr>
    </w:tbl>
    <w:p w:rsidR="002525EF" w:rsidRPr="00074E93" w:rsidRDefault="002525EF" w:rsidP="009C2019">
      <w:pPr>
        <w:spacing w:before="240" w:after="0" w:line="355" w:lineRule="exact"/>
        <w:ind w:right="280"/>
        <w:jc w:val="both"/>
        <w:rPr>
          <w:rFonts w:ascii="Times New Roman" w:eastAsia="Times New Roman" w:hAnsi="Times New Roman" w:cs="Times New Roman"/>
          <w:iCs/>
          <w:color w:val="000000"/>
          <w:sz w:val="24"/>
          <w:szCs w:val="24"/>
          <w:lang w:eastAsia="ru-RU"/>
        </w:rPr>
      </w:pPr>
      <w:r w:rsidRPr="00973D31">
        <w:rPr>
          <w:rFonts w:ascii="Times New Roman" w:eastAsia="Times New Roman" w:hAnsi="Times New Roman" w:cs="Times New Roman"/>
          <w:b/>
          <w:bCs/>
          <w:color w:val="000000"/>
          <w:sz w:val="23"/>
          <w:szCs w:val="23"/>
          <w:lang w:val="ru" w:eastAsia="ru-RU"/>
        </w:rPr>
        <w:t>Вывод</w:t>
      </w:r>
      <w:r w:rsidR="009C2019">
        <w:rPr>
          <w:rFonts w:ascii="Times New Roman" w:eastAsia="Times New Roman" w:hAnsi="Times New Roman" w:cs="Times New Roman"/>
          <w:b/>
          <w:bCs/>
          <w:color w:val="000000"/>
          <w:sz w:val="23"/>
          <w:szCs w:val="23"/>
          <w:lang w:val="ru" w:eastAsia="ru-RU"/>
        </w:rPr>
        <w:t xml:space="preserve">: </w:t>
      </w:r>
      <w:r w:rsidR="009C2019" w:rsidRPr="00074E93">
        <w:rPr>
          <w:rFonts w:ascii="Times New Roman" w:eastAsia="Times New Roman" w:hAnsi="Times New Roman" w:cs="Times New Roman"/>
          <w:iCs/>
          <w:color w:val="000000"/>
          <w:sz w:val="24"/>
          <w:szCs w:val="24"/>
          <w:lang w:eastAsia="ru-RU"/>
        </w:rPr>
        <w:t>общее назначение инструктажей и их</w:t>
      </w:r>
      <w:r w:rsidR="009C2019" w:rsidRPr="00074E93">
        <w:rPr>
          <w:rFonts w:ascii="TimesNewRoman" w:eastAsia="DejaVu Sans" w:hAnsi="TimesNewRoman" w:cs="DejaVu Sans"/>
          <w:color w:val="000000"/>
          <w:kern w:val="1"/>
          <w:sz w:val="24"/>
          <w:szCs w:val="24"/>
          <w:lang w:eastAsia="zh-CN" w:bidi="hi-IN"/>
        </w:rPr>
        <w:t xml:space="preserve"> </w:t>
      </w:r>
      <w:r w:rsidR="009C2019" w:rsidRPr="00074E93">
        <w:rPr>
          <w:rFonts w:ascii="Times New Roman" w:eastAsia="Times New Roman" w:hAnsi="Times New Roman" w:cs="Times New Roman"/>
          <w:iCs/>
          <w:color w:val="000000"/>
          <w:sz w:val="24"/>
          <w:szCs w:val="24"/>
          <w:lang w:eastAsia="ru-RU"/>
        </w:rPr>
        <w:t>значение в обеспечении безопасности работников предприятий.</w:t>
      </w:r>
    </w:p>
    <w:p w:rsidR="002525EF" w:rsidRPr="00973D31" w:rsidRDefault="002525EF" w:rsidP="002525EF">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193793" w:rsidRPr="00193793" w:rsidRDefault="00193793" w:rsidP="00193793">
      <w:pPr>
        <w:spacing w:after="0" w:line="240" w:lineRule="auto"/>
        <w:ind w:firstLine="284"/>
        <w:jc w:val="both"/>
        <w:rPr>
          <w:rFonts w:ascii="Times New Roman" w:eastAsia="Calibri" w:hAnsi="Times New Roman" w:cs="Times New Roman"/>
          <w:sz w:val="24"/>
          <w:szCs w:val="24"/>
        </w:rPr>
      </w:pPr>
      <w:r w:rsidRPr="00193793">
        <w:rPr>
          <w:rFonts w:ascii="Times New Roman" w:eastAsia="Calibri" w:hAnsi="Times New Roman" w:cs="Times New Roman"/>
          <w:sz w:val="24"/>
          <w:szCs w:val="24"/>
        </w:rPr>
        <w:t>1.</w:t>
      </w:r>
      <w:r w:rsidRPr="00193793">
        <w:rPr>
          <w:rFonts w:ascii="Times New Roman" w:eastAsia="Calibri" w:hAnsi="Times New Roman" w:cs="Times New Roman"/>
          <w:sz w:val="24"/>
          <w:szCs w:val="24"/>
        </w:rPr>
        <w:tab/>
        <w:t>Какие нормативные документы определяют организацию обучения, инструктажа и проверки знаний работников по вопросам ОТ?</w:t>
      </w:r>
    </w:p>
    <w:p w:rsidR="00193793" w:rsidRPr="00193793" w:rsidRDefault="00193793" w:rsidP="00193793">
      <w:pPr>
        <w:spacing w:after="0" w:line="240" w:lineRule="auto"/>
        <w:ind w:firstLine="284"/>
        <w:jc w:val="both"/>
        <w:rPr>
          <w:rFonts w:ascii="Times New Roman" w:eastAsia="Calibri" w:hAnsi="Times New Roman" w:cs="Times New Roman"/>
          <w:sz w:val="24"/>
          <w:szCs w:val="24"/>
        </w:rPr>
      </w:pPr>
      <w:r w:rsidRPr="00193793">
        <w:rPr>
          <w:rFonts w:ascii="Times New Roman" w:eastAsia="Calibri" w:hAnsi="Times New Roman" w:cs="Times New Roman"/>
          <w:sz w:val="24"/>
          <w:szCs w:val="24"/>
        </w:rPr>
        <w:t>2.</w:t>
      </w:r>
      <w:r w:rsidRPr="00193793">
        <w:rPr>
          <w:rFonts w:ascii="Times New Roman" w:eastAsia="Calibri" w:hAnsi="Times New Roman" w:cs="Times New Roman"/>
          <w:sz w:val="24"/>
          <w:szCs w:val="24"/>
        </w:rPr>
        <w:tab/>
        <w:t>Кто несет ответственность за организацию обучения, инструктажа и проверки знаний работников по вопросам ОТ на предприятии?</w:t>
      </w:r>
    </w:p>
    <w:p w:rsidR="00193793" w:rsidRPr="00193793" w:rsidRDefault="00193793" w:rsidP="00193793">
      <w:pPr>
        <w:spacing w:after="0" w:line="240" w:lineRule="auto"/>
        <w:ind w:firstLine="284"/>
        <w:jc w:val="both"/>
        <w:rPr>
          <w:rFonts w:ascii="Times New Roman" w:eastAsia="Calibri" w:hAnsi="Times New Roman" w:cs="Times New Roman"/>
          <w:sz w:val="24"/>
          <w:szCs w:val="24"/>
        </w:rPr>
      </w:pPr>
      <w:r w:rsidRPr="00193793">
        <w:rPr>
          <w:rFonts w:ascii="Times New Roman" w:eastAsia="Calibri" w:hAnsi="Times New Roman" w:cs="Times New Roman"/>
          <w:sz w:val="24"/>
          <w:szCs w:val="24"/>
        </w:rPr>
        <w:t>3.</w:t>
      </w:r>
      <w:r w:rsidRPr="00193793">
        <w:rPr>
          <w:rFonts w:ascii="Times New Roman" w:eastAsia="Calibri" w:hAnsi="Times New Roman" w:cs="Times New Roman"/>
          <w:sz w:val="24"/>
          <w:szCs w:val="24"/>
        </w:rPr>
        <w:tab/>
        <w:t>Как часто должны проходить</w:t>
      </w:r>
      <w:r w:rsidR="001A1E31">
        <w:rPr>
          <w:rFonts w:ascii="Times New Roman" w:eastAsia="Calibri" w:hAnsi="Times New Roman" w:cs="Times New Roman"/>
          <w:sz w:val="24"/>
          <w:szCs w:val="24"/>
        </w:rPr>
        <w:t xml:space="preserve"> проверку знаний по вопросам ОТ</w:t>
      </w:r>
      <w:r w:rsidR="0085536A">
        <w:rPr>
          <w:rFonts w:ascii="Times New Roman" w:eastAsia="Calibri" w:hAnsi="Times New Roman" w:cs="Times New Roman"/>
          <w:sz w:val="24"/>
          <w:szCs w:val="24"/>
        </w:rPr>
        <w:t xml:space="preserve"> </w:t>
      </w:r>
      <w:r w:rsidRPr="00193793">
        <w:rPr>
          <w:rFonts w:ascii="Times New Roman" w:eastAsia="Calibri" w:hAnsi="Times New Roman" w:cs="Times New Roman"/>
          <w:sz w:val="24"/>
          <w:szCs w:val="24"/>
        </w:rPr>
        <w:t>руководители и специалисты?</w:t>
      </w:r>
    </w:p>
    <w:p w:rsidR="00193793" w:rsidRPr="00193793" w:rsidRDefault="00193793" w:rsidP="00193793">
      <w:pPr>
        <w:spacing w:after="0" w:line="240" w:lineRule="auto"/>
        <w:ind w:firstLine="284"/>
        <w:jc w:val="both"/>
        <w:rPr>
          <w:rFonts w:ascii="Times New Roman" w:eastAsia="Calibri" w:hAnsi="Times New Roman" w:cs="Times New Roman"/>
          <w:sz w:val="24"/>
          <w:szCs w:val="24"/>
        </w:rPr>
      </w:pPr>
      <w:r w:rsidRPr="00193793">
        <w:rPr>
          <w:rFonts w:ascii="Times New Roman" w:eastAsia="Calibri" w:hAnsi="Times New Roman" w:cs="Times New Roman"/>
          <w:sz w:val="24"/>
          <w:szCs w:val="24"/>
        </w:rPr>
        <w:t>4.     Какие виды инструктажей по ОТ существуют?</w:t>
      </w:r>
    </w:p>
    <w:p w:rsidR="00193793" w:rsidRPr="00193793" w:rsidRDefault="00193793" w:rsidP="00193793">
      <w:pPr>
        <w:spacing w:line="240" w:lineRule="auto"/>
        <w:ind w:firstLine="284"/>
        <w:jc w:val="both"/>
        <w:rPr>
          <w:rFonts w:ascii="Times New Roman" w:eastAsia="Calibri" w:hAnsi="Times New Roman" w:cs="Times New Roman"/>
          <w:sz w:val="24"/>
          <w:szCs w:val="24"/>
        </w:rPr>
      </w:pPr>
      <w:r w:rsidRPr="00193793">
        <w:rPr>
          <w:rFonts w:ascii="Times New Roman" w:eastAsia="Calibri" w:hAnsi="Times New Roman" w:cs="Times New Roman"/>
          <w:sz w:val="24"/>
          <w:szCs w:val="24"/>
        </w:rPr>
        <w:t>5.     Каков порядок проведения и регистрации инструктажей?</w:t>
      </w:r>
    </w:p>
    <w:p w:rsidR="002525EF" w:rsidRPr="002525EF" w:rsidRDefault="002525EF" w:rsidP="00D62159">
      <w:pPr>
        <w:spacing w:after="0" w:line="240" w:lineRule="auto"/>
        <w:ind w:left="426"/>
        <w:jc w:val="center"/>
        <w:rPr>
          <w:rFonts w:ascii="Times New Roman" w:eastAsia="Times New Roman" w:hAnsi="Times New Roman" w:cs="Times New Roman"/>
          <w:sz w:val="24"/>
          <w:szCs w:val="24"/>
          <w:lang w:eastAsia="ru-RU"/>
        </w:rPr>
      </w:pPr>
    </w:p>
    <w:p w:rsidR="00E05FA7" w:rsidRPr="00D12F73" w:rsidRDefault="00E05FA7" w:rsidP="00E05FA7">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00BB1C35">
        <w:rPr>
          <w:rFonts w:ascii="Times New Roman" w:eastAsiaTheme="majorEastAsia" w:hAnsi="Times New Roman" w:cs="Times New Roman"/>
          <w:b/>
          <w:bCs/>
          <w:sz w:val="24"/>
          <w:szCs w:val="24"/>
          <w:lang w:eastAsia="ru-RU"/>
        </w:rPr>
        <w:t xml:space="preserve"> 4</w:t>
      </w:r>
    </w:p>
    <w:p w:rsidR="00E05FA7" w:rsidRPr="00BB1C35" w:rsidRDefault="00E05FA7" w:rsidP="00BB1C35">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BB1C35">
        <w:rPr>
          <w:rFonts w:ascii="Times New Roman" w:eastAsia="Times New Roman" w:hAnsi="Times New Roman" w:cs="Times New Roman"/>
          <w:b/>
          <w:color w:val="000000"/>
          <w:sz w:val="24"/>
          <w:szCs w:val="24"/>
          <w:lang w:val="ru" w:eastAsia="ru-RU"/>
        </w:rPr>
        <w:t>Тема «</w:t>
      </w:r>
      <w:r w:rsidR="00BB1C35" w:rsidRPr="00BB1C35">
        <w:rPr>
          <w:rFonts w:ascii="Times New Roman" w:eastAsia="Times New Roman" w:hAnsi="Times New Roman" w:cs="Times New Roman"/>
          <w:b/>
          <w:bCs/>
          <w:color w:val="000000"/>
          <w:sz w:val="24"/>
          <w:szCs w:val="24"/>
          <w:lang w:eastAsia="ru-RU"/>
        </w:rPr>
        <w:t>Расследование, оформление и учет несчастных случаев на производстве</w:t>
      </w:r>
      <w:r w:rsidRPr="00BB1C35">
        <w:rPr>
          <w:rFonts w:ascii="Times New Roman" w:eastAsia="Times New Roman" w:hAnsi="Times New Roman" w:cs="Times New Roman"/>
          <w:b/>
          <w:color w:val="000000"/>
          <w:sz w:val="24"/>
          <w:szCs w:val="24"/>
          <w:lang w:val="ru" w:eastAsia="ru-RU"/>
        </w:rPr>
        <w:t>»</w:t>
      </w:r>
    </w:p>
    <w:p w:rsidR="00FA6357" w:rsidRPr="00FA6357" w:rsidRDefault="00E05FA7" w:rsidP="00FA6357">
      <w:pPr>
        <w:spacing w:before="240" w:after="80" w:line="240" w:lineRule="auto"/>
        <w:jc w:val="both"/>
        <w:rPr>
          <w:rFonts w:ascii="Times New Roman" w:eastAsia="Times New Roman" w:hAnsi="Times New Roman" w:cs="Times New Roman"/>
          <w:b/>
          <w:iCs/>
          <w:color w:val="000000" w:themeColor="text1"/>
          <w:sz w:val="24"/>
          <w:szCs w:val="24"/>
          <w:lang w:eastAsia="ru-RU"/>
        </w:rPr>
      </w:pPr>
      <w:r w:rsidRPr="00FA6357">
        <w:rPr>
          <w:rFonts w:ascii="Times New Roman" w:eastAsia="Times New Roman" w:hAnsi="Times New Roman" w:cs="Times New Roman"/>
          <w:b/>
          <w:color w:val="000000" w:themeColor="text1"/>
          <w:sz w:val="24"/>
          <w:szCs w:val="24"/>
          <w:lang w:eastAsia="ru-RU"/>
        </w:rPr>
        <w:t>Цель работы:</w:t>
      </w:r>
      <w:r w:rsidRPr="00FA6357">
        <w:rPr>
          <w:rFonts w:ascii="Times New Roman" w:eastAsia="Times New Roman" w:hAnsi="Times New Roman" w:cs="Times New Roman"/>
          <w:iCs/>
          <w:color w:val="000000" w:themeColor="text1"/>
          <w:sz w:val="23"/>
          <w:szCs w:val="23"/>
          <w:lang w:val="ru" w:eastAsia="ru-RU"/>
        </w:rPr>
        <w:t xml:space="preserve"> </w:t>
      </w:r>
      <w:r w:rsidR="00FA6357" w:rsidRPr="00FA6357">
        <w:rPr>
          <w:rFonts w:ascii="Times New Roman" w:eastAsia="Times New Roman" w:hAnsi="Times New Roman" w:cs="Times New Roman"/>
          <w:iCs/>
          <w:color w:val="000000" w:themeColor="text1"/>
          <w:sz w:val="24"/>
          <w:szCs w:val="24"/>
          <w:lang w:eastAsia="ru-RU"/>
        </w:rPr>
        <w:t>изучить методику расследования и учета несчастных случаев на производстве. получить практические навыки расследования несчастных случаев на производстве. (ОК 01, ОК 02, ОК 03, ОК 04, ОК 05, ОК 06, ПК 1.1, ПК 1.2, ПК 1.3, ПК 1.4).</w:t>
      </w:r>
    </w:p>
    <w:p w:rsidR="00FA6357" w:rsidRDefault="00FA6357" w:rsidP="00FA6357">
      <w:pPr>
        <w:spacing w:before="240" w:after="80" w:line="240" w:lineRule="auto"/>
        <w:jc w:val="both"/>
        <w:rPr>
          <w:rFonts w:ascii="Times New Roman" w:eastAsia="Times New Roman" w:hAnsi="Times New Roman" w:cs="Times New Roman"/>
          <w:bCs/>
          <w:iCs/>
          <w:color w:val="000000" w:themeColor="text1"/>
          <w:sz w:val="24"/>
          <w:szCs w:val="24"/>
          <w:lang w:eastAsia="ru-RU"/>
        </w:rPr>
      </w:pPr>
      <w:r w:rsidRPr="00FA6357">
        <w:rPr>
          <w:rFonts w:ascii="Times New Roman" w:eastAsia="Times New Roman" w:hAnsi="Times New Roman" w:cs="Times New Roman"/>
          <w:b/>
          <w:bCs/>
          <w:iCs/>
          <w:color w:val="000000" w:themeColor="text1"/>
          <w:sz w:val="24"/>
          <w:szCs w:val="24"/>
          <w:lang w:val="ru" w:eastAsia="ru-RU"/>
        </w:rPr>
        <w:t>Оборудование:</w:t>
      </w:r>
      <w:r w:rsidRPr="00FA6357">
        <w:rPr>
          <w:rFonts w:ascii="Times New Roman" w:eastAsia="Times New Roman" w:hAnsi="Times New Roman" w:cs="Times New Roman"/>
          <w:iCs/>
          <w:color w:val="000000" w:themeColor="text1"/>
          <w:sz w:val="24"/>
          <w:szCs w:val="24"/>
          <w:lang w:val="ru" w:eastAsia="ru-RU"/>
        </w:rPr>
        <w:t xml:space="preserve"> конспект лекций по дисциплине «Охрана труда», Трудовой кодекс Российской Федерации, </w:t>
      </w:r>
      <w:r w:rsidRPr="00FA6357">
        <w:rPr>
          <w:rFonts w:ascii="Times New Roman" w:eastAsia="Times New Roman" w:hAnsi="Times New Roman" w:cs="Times New Roman"/>
          <w:bCs/>
          <w:iCs/>
          <w:color w:val="000000" w:themeColor="text1"/>
          <w:sz w:val="24"/>
          <w:szCs w:val="24"/>
          <w:lang w:eastAsia="ru-RU"/>
        </w:rPr>
        <w:t>КарнаухН.Н. Охрана труда. Москва: Юрайт, 2018 г.</w:t>
      </w:r>
    </w:p>
    <w:p w:rsidR="00665390" w:rsidRDefault="00E05FA7" w:rsidP="00665390">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FA6357">
        <w:rPr>
          <w:rFonts w:ascii="Times New Roman" w:eastAsia="Times New Roman" w:hAnsi="Times New Roman" w:cs="Times New Roman"/>
          <w:b/>
          <w:bCs/>
          <w:color w:val="000000"/>
          <w:sz w:val="24"/>
          <w:szCs w:val="24"/>
          <w:lang w:val="ru" w:eastAsia="ru-RU"/>
        </w:rPr>
        <w:t xml:space="preserve"> </w:t>
      </w:r>
      <w:r w:rsidR="00FA6357" w:rsidRPr="00FA6357">
        <w:rPr>
          <w:rFonts w:ascii="Times New Roman" w:eastAsia="Times New Roman" w:hAnsi="Times New Roman" w:cs="Times New Roman"/>
          <w:bCs/>
          <w:color w:val="000000"/>
          <w:sz w:val="24"/>
          <w:szCs w:val="24"/>
          <w:lang w:val="ru" w:eastAsia="ru-RU"/>
        </w:rPr>
        <w:t>2 часа.</w:t>
      </w:r>
    </w:p>
    <w:p w:rsidR="00665390" w:rsidRDefault="00E05FA7" w:rsidP="00665390">
      <w:pPr>
        <w:spacing w:after="515" w:line="240" w:lineRule="auto"/>
        <w:ind w:left="40" w:right="80"/>
        <w:contextualSpacing/>
        <w:jc w:val="both"/>
        <w:rPr>
          <w:rFonts w:ascii="Times New Roman" w:eastAsia="Times New Roman" w:hAnsi="Times New Roman" w:cs="Times New Roman"/>
          <w:b/>
          <w:i/>
          <w:iCs/>
          <w:color w:val="FF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665390" w:rsidRPr="00665390" w:rsidRDefault="00665390" w:rsidP="00665390">
      <w:pPr>
        <w:spacing w:after="0" w:line="240" w:lineRule="auto"/>
        <w:ind w:firstLine="284"/>
        <w:contextualSpacing/>
        <w:jc w:val="both"/>
        <w:rPr>
          <w:rFonts w:ascii="Times New Roman" w:hAnsi="Times New Roman" w:cs="Times New Roman"/>
          <w:sz w:val="24"/>
          <w:szCs w:val="24"/>
        </w:rPr>
      </w:pPr>
      <w:r w:rsidRPr="00665390">
        <w:rPr>
          <w:rFonts w:ascii="Times New Roman" w:hAnsi="Times New Roman" w:cs="Times New Roman"/>
          <w:b/>
          <w:sz w:val="24"/>
          <w:szCs w:val="24"/>
        </w:rPr>
        <w:t>Ответственность</w:t>
      </w:r>
      <w:r w:rsidRPr="00665390">
        <w:rPr>
          <w:rFonts w:ascii="Times New Roman" w:hAnsi="Times New Roman" w:cs="Times New Roman"/>
          <w:sz w:val="24"/>
          <w:szCs w:val="24"/>
        </w:rPr>
        <w:t xml:space="preserve"> за своевременное и надлежащее расследование, оформление, регистрацию и учет несчастных случаев на производстве, а также реализацию мероприятий </w:t>
      </w:r>
      <w:r w:rsidRPr="00665390">
        <w:rPr>
          <w:rFonts w:ascii="Times New Roman" w:hAnsi="Times New Roman" w:cs="Times New Roman"/>
          <w:sz w:val="24"/>
          <w:szCs w:val="24"/>
        </w:rPr>
        <w:lastRenderedPageBreak/>
        <w:t xml:space="preserve">по устранению причин несчастных случаев на производстве возлагается на </w:t>
      </w:r>
      <w:r w:rsidRPr="00665390">
        <w:rPr>
          <w:rFonts w:ascii="Times New Roman" w:hAnsi="Times New Roman" w:cs="Times New Roman"/>
          <w:b/>
          <w:sz w:val="24"/>
          <w:szCs w:val="24"/>
        </w:rPr>
        <w:t xml:space="preserve">работодателя </w:t>
      </w:r>
      <w:r w:rsidRPr="00665390">
        <w:rPr>
          <w:rFonts w:ascii="Times New Roman" w:hAnsi="Times New Roman" w:cs="Times New Roman"/>
          <w:sz w:val="24"/>
          <w:szCs w:val="24"/>
        </w:rPr>
        <w:t>(его представителя).</w:t>
      </w:r>
    </w:p>
    <w:p w:rsidR="00665390" w:rsidRPr="00665390" w:rsidRDefault="00665390" w:rsidP="00665390">
      <w:pPr>
        <w:tabs>
          <w:tab w:val="left" w:pos="1080"/>
        </w:tabs>
        <w:spacing w:after="0" w:line="240" w:lineRule="auto"/>
        <w:ind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Расследование несчастных случаев (в том числе групповых), в результате которых пострадавшие получили легкие повреждения, проводится комиссией в течение </w:t>
      </w:r>
      <w:r w:rsidRPr="00665390">
        <w:rPr>
          <w:rFonts w:ascii="Times New Roman" w:hAnsi="Times New Roman" w:cs="Times New Roman"/>
          <w:b/>
          <w:sz w:val="24"/>
          <w:szCs w:val="24"/>
        </w:rPr>
        <w:t>3 дней.</w:t>
      </w:r>
      <w:r w:rsidRPr="00665390">
        <w:rPr>
          <w:rFonts w:ascii="Times New Roman" w:hAnsi="Times New Roman" w:cs="Times New Roman"/>
          <w:sz w:val="24"/>
          <w:szCs w:val="24"/>
        </w:rPr>
        <w:t xml:space="preserve"> Расследование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проводится комиссией в течение </w:t>
      </w:r>
      <w:r w:rsidRPr="00665390">
        <w:rPr>
          <w:rFonts w:ascii="Times New Roman" w:hAnsi="Times New Roman" w:cs="Times New Roman"/>
          <w:b/>
          <w:sz w:val="24"/>
          <w:szCs w:val="24"/>
        </w:rPr>
        <w:t>15 дней</w:t>
      </w:r>
      <w:r w:rsidRPr="00665390">
        <w:rPr>
          <w:rFonts w:ascii="Times New Roman" w:hAnsi="Times New Roman" w:cs="Times New Roman"/>
          <w:sz w:val="24"/>
          <w:szCs w:val="24"/>
        </w:rPr>
        <w:t>.</w:t>
      </w:r>
    </w:p>
    <w:p w:rsidR="00665390" w:rsidRPr="00665390" w:rsidRDefault="00665390" w:rsidP="00665390">
      <w:pPr>
        <w:spacing w:after="0" w:line="240" w:lineRule="auto"/>
        <w:ind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Установленные сроки расследования несчастного случая могут быть продлены председателем комиссии, но не более чем на </w:t>
      </w:r>
      <w:r w:rsidRPr="00665390">
        <w:rPr>
          <w:rFonts w:ascii="Times New Roman" w:hAnsi="Times New Roman" w:cs="Times New Roman"/>
          <w:b/>
          <w:sz w:val="24"/>
          <w:szCs w:val="24"/>
        </w:rPr>
        <w:t>15 календарных дней</w:t>
      </w:r>
      <w:r w:rsidRPr="00665390">
        <w:rPr>
          <w:rFonts w:ascii="Times New Roman" w:hAnsi="Times New Roman" w:cs="Times New Roman"/>
          <w:sz w:val="24"/>
          <w:szCs w:val="24"/>
        </w:rPr>
        <w:t>.</w:t>
      </w:r>
    </w:p>
    <w:p w:rsidR="00665390" w:rsidRPr="00665390" w:rsidRDefault="00665390" w:rsidP="00665390">
      <w:pPr>
        <w:spacing w:after="0" w:line="240" w:lineRule="auto"/>
        <w:ind w:firstLine="284"/>
        <w:contextualSpacing/>
        <w:jc w:val="both"/>
        <w:rPr>
          <w:rFonts w:ascii="Times New Roman" w:hAnsi="Times New Roman" w:cs="Times New Roman"/>
          <w:b/>
          <w:sz w:val="24"/>
          <w:szCs w:val="24"/>
        </w:rPr>
      </w:pPr>
      <w:r w:rsidRPr="00665390">
        <w:rPr>
          <w:rFonts w:ascii="Times New Roman" w:hAnsi="Times New Roman" w:cs="Times New Roman"/>
          <w:b/>
          <w:sz w:val="24"/>
          <w:szCs w:val="24"/>
        </w:rPr>
        <w:t>Какие НС на производстве подлежат расследованию и учету.</w:t>
      </w:r>
    </w:p>
    <w:p w:rsidR="00665390" w:rsidRPr="00665390" w:rsidRDefault="00665390" w:rsidP="00665390">
      <w:pPr>
        <w:spacing w:after="0" w:line="240" w:lineRule="auto"/>
        <w:ind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Расследованию и учету подлежат НС, если:</w:t>
      </w:r>
    </w:p>
    <w:p w:rsidR="00665390" w:rsidRPr="00665390" w:rsidRDefault="00665390" w:rsidP="00D85089">
      <w:pPr>
        <w:numPr>
          <w:ilvl w:val="0"/>
          <w:numId w:val="17"/>
        </w:numPr>
        <w:tabs>
          <w:tab w:val="clear" w:pos="1428"/>
          <w:tab w:val="num" w:pos="709"/>
          <w:tab w:val="num"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они произошли в течение рабочего времени (в том числе установленных перерывов), </w:t>
      </w:r>
    </w:p>
    <w:p w:rsidR="00665390" w:rsidRPr="00665390" w:rsidRDefault="00665390" w:rsidP="00D85089">
      <w:pPr>
        <w:numPr>
          <w:ilvl w:val="0"/>
          <w:numId w:val="17"/>
        </w:numPr>
        <w:tabs>
          <w:tab w:val="clear" w:pos="1428"/>
          <w:tab w:val="num" w:pos="709"/>
          <w:tab w:val="num"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во время следования на рабочее место или с рабочего места, </w:t>
      </w:r>
    </w:p>
    <w:p w:rsidR="00665390" w:rsidRPr="00665390" w:rsidRDefault="00665390" w:rsidP="00D85089">
      <w:pPr>
        <w:numPr>
          <w:ilvl w:val="0"/>
          <w:numId w:val="17"/>
        </w:numPr>
        <w:tabs>
          <w:tab w:val="clear" w:pos="1428"/>
          <w:tab w:val="num" w:pos="709"/>
          <w:tab w:val="num"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в течение времени, необходимого для приведения в порядок орудий производства, одежды и т.п. перед началом и по окончании работы, </w:t>
      </w:r>
    </w:p>
    <w:p w:rsidR="00665390" w:rsidRPr="00665390" w:rsidRDefault="00665390" w:rsidP="00D85089">
      <w:pPr>
        <w:numPr>
          <w:ilvl w:val="0"/>
          <w:numId w:val="17"/>
        </w:numPr>
        <w:tabs>
          <w:tab w:val="clear" w:pos="1428"/>
          <w:tab w:val="num" w:pos="709"/>
          <w:tab w:val="num"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либо при выполнении работ за пределами нормальной продолжительности рабочего времени, в выходные и нерабочие праздничные дни.</w:t>
      </w:r>
    </w:p>
    <w:p w:rsidR="00665390" w:rsidRPr="00665390" w:rsidRDefault="00665390" w:rsidP="00665390">
      <w:pPr>
        <w:spacing w:after="0" w:line="240" w:lineRule="auto"/>
        <w:ind w:firstLine="284"/>
        <w:contextualSpacing/>
        <w:jc w:val="both"/>
        <w:rPr>
          <w:rFonts w:ascii="Times New Roman" w:hAnsi="Times New Roman" w:cs="Times New Roman"/>
          <w:b/>
          <w:sz w:val="24"/>
          <w:szCs w:val="24"/>
        </w:rPr>
      </w:pPr>
      <w:r w:rsidRPr="00665390">
        <w:rPr>
          <w:rFonts w:ascii="Times New Roman" w:hAnsi="Times New Roman" w:cs="Times New Roman"/>
          <w:b/>
          <w:sz w:val="24"/>
          <w:szCs w:val="24"/>
        </w:rPr>
        <w:t>Факторы, совокупность которых является основанием для отнесения НС к числу НС на производстве:</w:t>
      </w:r>
    </w:p>
    <w:p w:rsidR="00665390" w:rsidRPr="00665390" w:rsidRDefault="00665390" w:rsidP="00D85089">
      <w:pPr>
        <w:numPr>
          <w:ilvl w:val="0"/>
          <w:numId w:val="18"/>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воздействие на работающего производственного фактора; </w:t>
      </w:r>
    </w:p>
    <w:p w:rsidR="00665390" w:rsidRPr="00665390" w:rsidRDefault="00665390" w:rsidP="00D85089">
      <w:pPr>
        <w:numPr>
          <w:ilvl w:val="0"/>
          <w:numId w:val="18"/>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явно выраженная связь НС с производсвенными факторами; </w:t>
      </w:r>
    </w:p>
    <w:p w:rsidR="00665390" w:rsidRPr="00665390" w:rsidRDefault="00665390" w:rsidP="00D85089">
      <w:pPr>
        <w:numPr>
          <w:ilvl w:val="0"/>
          <w:numId w:val="18"/>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исполнение работником трудовых обязанностей и работы по заданию организации или работодателя - физического лица. При этом не имеет значения, был ли издан приказ о приеме на работу или нет, принят ли работник на определенный или неопределенный срок, на постоянную, временную или сезонную работу, или работу по совместительству; </w:t>
      </w:r>
    </w:p>
    <w:p w:rsidR="00665390" w:rsidRPr="00665390" w:rsidRDefault="00665390" w:rsidP="00D85089">
      <w:pPr>
        <w:numPr>
          <w:ilvl w:val="0"/>
          <w:numId w:val="18"/>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осуществление действий, совершаемых в интересах работодателя (его представителя) или направленных на предотвращение несчастных случаев, аварий, катастроф и иных ситуаций чрезвычайного характера.</w:t>
      </w:r>
    </w:p>
    <w:p w:rsidR="00665390" w:rsidRPr="00665390" w:rsidRDefault="00665390" w:rsidP="00D85089">
      <w:pPr>
        <w:numPr>
          <w:ilvl w:val="0"/>
          <w:numId w:val="18"/>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фактор времени и места происшествия.</w:t>
      </w:r>
    </w:p>
    <w:p w:rsidR="00665390" w:rsidRPr="00665390" w:rsidRDefault="00665390" w:rsidP="00665390">
      <w:pPr>
        <w:spacing w:after="0" w:line="240" w:lineRule="auto"/>
        <w:ind w:firstLine="284"/>
        <w:contextualSpacing/>
        <w:jc w:val="both"/>
        <w:rPr>
          <w:rFonts w:ascii="Times New Roman" w:hAnsi="Times New Roman" w:cs="Times New Roman"/>
          <w:b/>
          <w:sz w:val="24"/>
          <w:szCs w:val="24"/>
        </w:rPr>
      </w:pPr>
      <w:r w:rsidRPr="00665390">
        <w:rPr>
          <w:rFonts w:ascii="Times New Roman" w:hAnsi="Times New Roman" w:cs="Times New Roman"/>
          <w:b/>
          <w:sz w:val="24"/>
          <w:szCs w:val="24"/>
        </w:rPr>
        <w:t>Действия при несчастном случае на производстве:</w:t>
      </w:r>
    </w:p>
    <w:p w:rsidR="00665390" w:rsidRPr="00665390" w:rsidRDefault="00665390" w:rsidP="00D85089">
      <w:pPr>
        <w:numPr>
          <w:ilvl w:val="0"/>
          <w:numId w:val="19"/>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немедленно организовать первую доврачебную помощь пострадавшему и при необходимости доставку его в учреждение здравоохранения;</w:t>
      </w:r>
    </w:p>
    <w:p w:rsidR="00665390" w:rsidRPr="00665390" w:rsidRDefault="00665390" w:rsidP="00D85089">
      <w:pPr>
        <w:numPr>
          <w:ilvl w:val="0"/>
          <w:numId w:val="19"/>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сообщить работодателю или лицу им уполномоченному о происшедшем НС;</w:t>
      </w:r>
    </w:p>
    <w:p w:rsidR="00665390" w:rsidRPr="00665390" w:rsidRDefault="00665390" w:rsidP="00D85089">
      <w:pPr>
        <w:numPr>
          <w:ilvl w:val="0"/>
          <w:numId w:val="19"/>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принять меры по предотвращению развития аварийной ситуации и воздействия травмирующего фактора на других лиц;</w:t>
      </w:r>
    </w:p>
    <w:p w:rsidR="00665390" w:rsidRPr="00665390" w:rsidRDefault="00665390" w:rsidP="00D85089">
      <w:pPr>
        <w:numPr>
          <w:ilvl w:val="0"/>
          <w:numId w:val="19"/>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сохранить до начала расследования НС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для чего составить протокол осмотра, схему (эскизы) места происшествия, сфотографировать или записать на видеопленку. Указать точное расположение оборудования, пострадавшего до и после происшествия. При необходимости руководитель работ, для сохранения обстановки на рабочем месте, должен организовать охрану места происшествия, удалить всех посторонних лиц.</w:t>
      </w:r>
    </w:p>
    <w:p w:rsidR="00665390" w:rsidRPr="00665390" w:rsidRDefault="00665390" w:rsidP="00665390">
      <w:pPr>
        <w:spacing w:after="0" w:line="240" w:lineRule="auto"/>
        <w:ind w:firstLine="284"/>
        <w:contextualSpacing/>
        <w:jc w:val="both"/>
        <w:rPr>
          <w:rFonts w:ascii="Times New Roman" w:hAnsi="Times New Roman" w:cs="Times New Roman"/>
          <w:b/>
          <w:sz w:val="24"/>
          <w:szCs w:val="24"/>
        </w:rPr>
      </w:pPr>
      <w:r w:rsidRPr="00665390">
        <w:rPr>
          <w:rFonts w:ascii="Times New Roman" w:hAnsi="Times New Roman" w:cs="Times New Roman"/>
          <w:b/>
          <w:sz w:val="24"/>
          <w:szCs w:val="24"/>
        </w:rPr>
        <w:t>Обязанности комиссии, расследующей НС на производстве:</w:t>
      </w:r>
    </w:p>
    <w:p w:rsidR="00665390" w:rsidRPr="00665390" w:rsidRDefault="00665390" w:rsidP="00D85089">
      <w:pPr>
        <w:numPr>
          <w:ilvl w:val="0"/>
          <w:numId w:val="20"/>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устанавливает обстоятельства и причины несчастного случая; </w:t>
      </w:r>
    </w:p>
    <w:p w:rsidR="00665390" w:rsidRPr="00665390" w:rsidRDefault="00665390" w:rsidP="00D85089">
      <w:pPr>
        <w:numPr>
          <w:ilvl w:val="0"/>
          <w:numId w:val="20"/>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устанавливает лиц, допустивших нарушения требований охраны</w:t>
      </w:r>
      <w:r w:rsidR="00E95EDB">
        <w:rPr>
          <w:rFonts w:ascii="Times New Roman" w:hAnsi="Times New Roman" w:cs="Times New Roman"/>
          <w:sz w:val="24"/>
          <w:szCs w:val="24"/>
        </w:rPr>
        <w:t xml:space="preserve"> </w:t>
      </w:r>
      <w:r w:rsidRPr="00665390">
        <w:rPr>
          <w:rFonts w:ascii="Times New Roman" w:hAnsi="Times New Roman" w:cs="Times New Roman"/>
          <w:sz w:val="24"/>
          <w:szCs w:val="24"/>
        </w:rPr>
        <w:t>труда,</w:t>
      </w:r>
      <w:r w:rsidR="00E95EDB">
        <w:rPr>
          <w:rFonts w:ascii="Times New Roman" w:hAnsi="Times New Roman" w:cs="Times New Roman"/>
          <w:sz w:val="24"/>
          <w:szCs w:val="24"/>
        </w:rPr>
        <w:t xml:space="preserve"> </w:t>
      </w:r>
      <w:r w:rsidRPr="00665390">
        <w:rPr>
          <w:rFonts w:ascii="Times New Roman" w:hAnsi="Times New Roman" w:cs="Times New Roman"/>
          <w:sz w:val="24"/>
          <w:szCs w:val="24"/>
        </w:rPr>
        <w:t>законодательных и иных нормативных правовых актов;</w:t>
      </w:r>
    </w:p>
    <w:p w:rsidR="00665390" w:rsidRPr="00665390" w:rsidRDefault="00665390" w:rsidP="00D85089">
      <w:pPr>
        <w:numPr>
          <w:ilvl w:val="0"/>
          <w:numId w:val="20"/>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 xml:space="preserve">вырабатывает мероприятия по устранению причин и предупреждению аналогичных несчастных случаев </w:t>
      </w:r>
    </w:p>
    <w:p w:rsidR="00665390" w:rsidRPr="00665390" w:rsidRDefault="00665390" w:rsidP="00D85089">
      <w:pPr>
        <w:numPr>
          <w:ilvl w:val="0"/>
          <w:numId w:val="20"/>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lastRenderedPageBreak/>
        <w:t xml:space="preserve">определяет, были ли действия (бездействие) пострадавшего в момент несчастного случая обусловлены трудовыми отношениями с работодателем либо участием его в производственной деятельности; </w:t>
      </w:r>
    </w:p>
    <w:p w:rsidR="00665390" w:rsidRPr="00665390" w:rsidRDefault="00665390" w:rsidP="00D85089">
      <w:pPr>
        <w:numPr>
          <w:ilvl w:val="0"/>
          <w:numId w:val="20"/>
        </w:numPr>
        <w:tabs>
          <w:tab w:val="left" w:pos="1080"/>
        </w:tabs>
        <w:spacing w:after="0" w:line="240" w:lineRule="auto"/>
        <w:ind w:left="0"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квалифицирует несчастный случай как несчастный случай на производстве или как несчастный случай, не связанный с производством</w:t>
      </w:r>
    </w:p>
    <w:p w:rsidR="00665390" w:rsidRPr="00665390" w:rsidRDefault="00665390" w:rsidP="00665390">
      <w:pPr>
        <w:spacing w:after="0" w:line="240" w:lineRule="auto"/>
        <w:ind w:firstLine="284"/>
        <w:contextualSpacing/>
        <w:jc w:val="both"/>
        <w:rPr>
          <w:rFonts w:ascii="Times New Roman" w:hAnsi="Times New Roman" w:cs="Times New Roman"/>
          <w:sz w:val="24"/>
          <w:szCs w:val="24"/>
        </w:rPr>
      </w:pPr>
      <w:r w:rsidRPr="00665390">
        <w:rPr>
          <w:rFonts w:ascii="Times New Roman" w:hAnsi="Times New Roman" w:cs="Times New Roman"/>
          <w:sz w:val="24"/>
          <w:szCs w:val="24"/>
        </w:rPr>
        <w:t>По каждому НС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НС на производстве по форме Н-1 в двух экземплярах на русском языке либо на русском языке и государственном языке соответствующего субъекта Российской Федерации.</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 xml:space="preserve">Помимо акта о самом происшествии оформляют акт о его расследовании. </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 xml:space="preserve">Если произошел групповой или тяжелый несчастный случай, один экземпляр этого акта в </w:t>
      </w:r>
      <w:r w:rsidRPr="00665390">
        <w:rPr>
          <w:rFonts w:ascii="Times New Roman" w:hAnsi="Times New Roman" w:cs="Times New Roman"/>
          <w:bCs/>
          <w:sz w:val="24"/>
          <w:szCs w:val="24"/>
        </w:rPr>
        <w:t>трехдневный</w:t>
      </w:r>
      <w:r w:rsidRPr="00665390">
        <w:rPr>
          <w:rFonts w:ascii="Times New Roman" w:hAnsi="Times New Roman" w:cs="Times New Roman"/>
          <w:sz w:val="24"/>
          <w:szCs w:val="24"/>
        </w:rPr>
        <w:t xml:space="preserve"> срок после представления работодателю направляют в прокуратуру, в которую ранее сообщалось о данном несчастном случае. К акту о расследовании прилагают копии материалов расследования и актов о несчастном случае на производстве на каждого пострадавшего. Второй экземпляр хранится на предприятии в течение 45 лет. </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Копии указанного акта вместе с копиями материалов расследования направляются:</w:t>
      </w:r>
    </w:p>
    <w:p w:rsidR="00665390" w:rsidRPr="00665390" w:rsidRDefault="00665390" w:rsidP="00D85089">
      <w:pPr>
        <w:numPr>
          <w:ilvl w:val="0"/>
          <w:numId w:val="21"/>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трудовую инспекцию;</w:t>
      </w:r>
    </w:p>
    <w:p w:rsidR="00665390" w:rsidRPr="00665390" w:rsidRDefault="00665390" w:rsidP="00D85089">
      <w:pPr>
        <w:numPr>
          <w:ilvl w:val="0"/>
          <w:numId w:val="21"/>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региональное отделение ФСС (по месту регистрации работодателя в качестве страхователя) - при страховом случае.</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Работодатель или уполномоченное им лицо в течение суток обязаны сообщить о НС, прошедшем в организации:</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соответствующую государственную инспекцию труда;</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прокуратуру по месту происшествия НС;</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орган исполнительной власти субъекта Российской Федерации;</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федеральный орган исполнительной власти по ведомственной принадлежности;</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организацию, направившую работника, с которым произошел НС;</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территориальные объединения организаций профсоюзов;</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в территориальный орган государственного надзора, если НС произошел в организации (на объекте, подконтрольном этому органу);</w:t>
      </w:r>
    </w:p>
    <w:p w:rsidR="00665390" w:rsidRPr="00665390" w:rsidRDefault="00665390" w:rsidP="00D85089">
      <w:pPr>
        <w:numPr>
          <w:ilvl w:val="0"/>
          <w:numId w:val="22"/>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страховщику по вопросам обязательного социального страхования от НС на производстве и профессиональных заболеваний.</w:t>
      </w:r>
    </w:p>
    <w:p w:rsidR="00665390" w:rsidRPr="00665390" w:rsidRDefault="00665390" w:rsidP="00665390">
      <w:pPr>
        <w:spacing w:after="0" w:line="240" w:lineRule="auto"/>
        <w:ind w:firstLine="284"/>
        <w:jc w:val="both"/>
        <w:rPr>
          <w:rFonts w:ascii="Times New Roman" w:hAnsi="Times New Roman" w:cs="Times New Roman"/>
          <w:b/>
          <w:sz w:val="24"/>
          <w:szCs w:val="24"/>
        </w:rPr>
      </w:pPr>
      <w:r w:rsidRPr="00665390">
        <w:rPr>
          <w:rFonts w:ascii="Times New Roman" w:hAnsi="Times New Roman" w:cs="Times New Roman"/>
          <w:b/>
          <w:sz w:val="24"/>
          <w:szCs w:val="24"/>
        </w:rPr>
        <w:t>Регистрация несчастных случаев:</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Работодатель обязан зарегистрировать каждый несчастный случай. Для этого предусмотрен специальный журнал регистрации НС. В журнале указываются дата и время несчастного случая, данные о пострадавшем, описываются обстоятельства и последствия происшествия, а также принятые меры по устранению причин, приведших к несчастному случаю.</w:t>
      </w:r>
    </w:p>
    <w:p w:rsidR="00665390" w:rsidRPr="00665390" w:rsidRDefault="00665390" w:rsidP="00665390">
      <w:pPr>
        <w:spacing w:after="0" w:line="240" w:lineRule="auto"/>
        <w:ind w:firstLine="284"/>
        <w:jc w:val="both"/>
        <w:rPr>
          <w:rFonts w:ascii="Times New Roman" w:hAnsi="Times New Roman" w:cs="Times New Roman"/>
          <w:b/>
          <w:sz w:val="24"/>
          <w:szCs w:val="24"/>
        </w:rPr>
      </w:pPr>
      <w:r w:rsidRPr="00665390">
        <w:rPr>
          <w:rFonts w:ascii="Times New Roman" w:hAnsi="Times New Roman" w:cs="Times New Roman"/>
          <w:b/>
          <w:sz w:val="24"/>
          <w:szCs w:val="24"/>
        </w:rPr>
        <w:t xml:space="preserve">Определение и планирование мероприятий по устранению причин НС: </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Мероприятия должны включать в себя следующее:</w:t>
      </w:r>
    </w:p>
    <w:p w:rsidR="00665390" w:rsidRPr="00665390" w:rsidRDefault="00665390" w:rsidP="00D85089">
      <w:pPr>
        <w:numPr>
          <w:ilvl w:val="0"/>
          <w:numId w:val="23"/>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меры по предупреждению повторного возникновения НС на данном рабочем месте;</w:t>
      </w:r>
    </w:p>
    <w:p w:rsidR="00665390" w:rsidRPr="00665390" w:rsidRDefault="00665390" w:rsidP="00D85089">
      <w:pPr>
        <w:numPr>
          <w:ilvl w:val="0"/>
          <w:numId w:val="23"/>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меры по предупреждению аналогичных НС на других рабочих местах;</w:t>
      </w:r>
    </w:p>
    <w:p w:rsidR="00665390" w:rsidRPr="00665390" w:rsidRDefault="00665390" w:rsidP="00D85089">
      <w:pPr>
        <w:numPr>
          <w:ilvl w:val="0"/>
          <w:numId w:val="23"/>
        </w:numPr>
        <w:tabs>
          <w:tab w:val="left" w:pos="1080"/>
        </w:tabs>
        <w:spacing w:after="0" w:line="240" w:lineRule="auto"/>
        <w:ind w:left="0" w:firstLine="284"/>
        <w:jc w:val="both"/>
        <w:rPr>
          <w:rFonts w:ascii="Times New Roman" w:hAnsi="Times New Roman" w:cs="Times New Roman"/>
          <w:sz w:val="24"/>
          <w:szCs w:val="24"/>
        </w:rPr>
      </w:pPr>
      <w:r w:rsidRPr="00665390">
        <w:rPr>
          <w:rFonts w:ascii="Times New Roman" w:hAnsi="Times New Roman" w:cs="Times New Roman"/>
          <w:sz w:val="24"/>
          <w:szCs w:val="24"/>
        </w:rPr>
        <w:t>меры по устранению последствий происшествия НС, если таковые имелись.</w:t>
      </w:r>
    </w:p>
    <w:p w:rsidR="00665390" w:rsidRPr="00665390" w:rsidRDefault="00665390" w:rsidP="00665390">
      <w:pPr>
        <w:spacing w:after="0" w:line="240" w:lineRule="auto"/>
        <w:ind w:firstLine="284"/>
        <w:jc w:val="both"/>
        <w:rPr>
          <w:rFonts w:ascii="Times New Roman" w:hAnsi="Times New Roman" w:cs="Times New Roman"/>
          <w:sz w:val="24"/>
          <w:szCs w:val="24"/>
        </w:rPr>
      </w:pPr>
      <w:r w:rsidRPr="00665390">
        <w:rPr>
          <w:rFonts w:ascii="Times New Roman" w:hAnsi="Times New Roman" w:cs="Times New Roman"/>
          <w:sz w:val="24"/>
          <w:szCs w:val="24"/>
        </w:rPr>
        <w:t>Между обстоятельствами, причинами НС и мероприятиями должна быть логически обусловленная взаимосвязь - из обстоятельств выявляется и формируется причина, из причины вытекают мероприятия.</w:t>
      </w:r>
    </w:p>
    <w:p w:rsidR="00665390" w:rsidRPr="00665390" w:rsidRDefault="00665390" w:rsidP="00665390">
      <w:pPr>
        <w:spacing w:after="0" w:line="240" w:lineRule="auto"/>
        <w:ind w:firstLine="709"/>
        <w:contextualSpacing/>
        <w:jc w:val="both"/>
        <w:rPr>
          <w:rFonts w:ascii="Times New Roman" w:hAnsi="Times New Roman" w:cs="Times New Roman"/>
          <w:sz w:val="24"/>
          <w:szCs w:val="24"/>
        </w:rPr>
      </w:pPr>
    </w:p>
    <w:p w:rsidR="00E05FA7" w:rsidRPr="00665390" w:rsidRDefault="00E05FA7" w:rsidP="00665390">
      <w:pPr>
        <w:spacing w:after="515" w:line="274" w:lineRule="exact"/>
        <w:ind w:left="40" w:right="80"/>
        <w:jc w:val="both"/>
        <w:rPr>
          <w:rFonts w:ascii="Times New Roman" w:eastAsia="Times New Roman" w:hAnsi="Times New Roman" w:cs="Times New Roman"/>
          <w:i/>
          <w:iCs/>
          <w:color w:val="000000"/>
          <w:sz w:val="24"/>
          <w:szCs w:val="24"/>
          <w:lang w:val="ru" w:eastAsia="ru-RU"/>
        </w:rPr>
      </w:pPr>
      <w:r w:rsidRPr="00166767">
        <w:rPr>
          <w:rFonts w:ascii="Times New Roman" w:eastAsia="Times New Roman" w:hAnsi="Times New Roman" w:cs="Times New Roman"/>
          <w:b/>
          <w:iCs/>
          <w:sz w:val="24"/>
          <w:szCs w:val="24"/>
          <w:lang w:val="ru" w:eastAsia="ru-RU"/>
        </w:rPr>
        <w:t>Задание</w:t>
      </w:r>
      <w:r w:rsidR="00665390">
        <w:rPr>
          <w:rFonts w:ascii="Times New Roman" w:eastAsia="Times New Roman" w:hAnsi="Times New Roman" w:cs="Times New Roman"/>
          <w:b/>
          <w:iCs/>
          <w:sz w:val="24"/>
          <w:szCs w:val="24"/>
          <w:lang w:val="ru" w:eastAsia="ru-RU"/>
        </w:rPr>
        <w:t>:</w:t>
      </w:r>
      <w:r w:rsidR="00665390" w:rsidRPr="00665390">
        <w:t xml:space="preserve"> </w:t>
      </w:r>
      <w:r w:rsidR="00665390" w:rsidRPr="00665390">
        <w:rPr>
          <w:rFonts w:ascii="Times New Roman" w:eastAsia="Times New Roman" w:hAnsi="Times New Roman" w:cs="Times New Roman"/>
          <w:iCs/>
          <w:sz w:val="24"/>
          <w:szCs w:val="24"/>
          <w:lang w:eastAsia="ru-RU"/>
        </w:rPr>
        <w:t>Изучить положение о порядке расследования и учета несчастных случаев на производстве. Описать несчастные случаи, которые подлежат расследованию и учету.</w:t>
      </w:r>
      <w:r w:rsidR="00665390">
        <w:rPr>
          <w:rFonts w:ascii="Times New Roman" w:eastAsia="Times New Roman" w:hAnsi="Times New Roman" w:cs="Times New Roman"/>
          <w:iCs/>
          <w:sz w:val="24"/>
          <w:szCs w:val="24"/>
          <w:lang w:eastAsia="ru-RU"/>
        </w:rPr>
        <w:t xml:space="preserve"> </w:t>
      </w:r>
      <w:r w:rsidR="00665390" w:rsidRPr="00665390">
        <w:rPr>
          <w:rFonts w:ascii="Times New Roman" w:eastAsia="Times New Roman" w:hAnsi="Times New Roman" w:cs="Times New Roman"/>
          <w:iCs/>
          <w:sz w:val="24"/>
          <w:szCs w:val="24"/>
          <w:lang w:eastAsia="ru-RU"/>
        </w:rPr>
        <w:t>Изучить порядок заполнения акта по несчастным сл</w:t>
      </w:r>
      <w:r w:rsidR="00665390">
        <w:rPr>
          <w:rFonts w:ascii="Times New Roman" w:eastAsia="Times New Roman" w:hAnsi="Times New Roman" w:cs="Times New Roman"/>
          <w:iCs/>
          <w:sz w:val="24"/>
          <w:szCs w:val="24"/>
          <w:lang w:eastAsia="ru-RU"/>
        </w:rPr>
        <w:t xml:space="preserve">учаям на производстве. </w:t>
      </w:r>
      <w:r w:rsidR="00665390" w:rsidRPr="00665390">
        <w:rPr>
          <w:rFonts w:ascii="Times New Roman" w:eastAsia="Times New Roman" w:hAnsi="Times New Roman" w:cs="Times New Roman"/>
          <w:iCs/>
          <w:sz w:val="24"/>
          <w:szCs w:val="24"/>
          <w:lang w:eastAsia="ru-RU"/>
        </w:rPr>
        <w:t>Заполнить акт формы Н-1</w:t>
      </w:r>
    </w:p>
    <w:p w:rsidR="00E05FA7" w:rsidRDefault="00E05FA7" w:rsidP="003E1529">
      <w:pPr>
        <w:keepNext/>
        <w:keepLines/>
        <w:spacing w:before="240" w:after="118" w:line="230" w:lineRule="exact"/>
        <w:ind w:right="40"/>
        <w:outlineLvl w:val="1"/>
        <w:rPr>
          <w:rFonts w:ascii="Times New Roman" w:hAnsi="Times New Roman" w:cs="Times New Roman"/>
          <w:b/>
          <w:bCs/>
          <w:color w:val="000000"/>
          <w:sz w:val="23"/>
          <w:szCs w:val="23"/>
        </w:rPr>
      </w:pPr>
      <w:r w:rsidRPr="003B1974">
        <w:rPr>
          <w:rFonts w:ascii="Times New Roman" w:eastAsia="Times New Roman" w:hAnsi="Times New Roman" w:cs="Times New Roman"/>
          <w:b/>
          <w:bCs/>
          <w:color w:val="000000"/>
          <w:sz w:val="24"/>
          <w:szCs w:val="24"/>
          <w:lang w:val="ru" w:eastAsia="ru-RU"/>
        </w:rPr>
        <w:lastRenderedPageBreak/>
        <w:t>Ход работы</w:t>
      </w:r>
      <w:r>
        <w:rPr>
          <w:rFonts w:ascii="Times New Roman" w:eastAsia="Times New Roman" w:hAnsi="Times New Roman" w:cs="Times New Roman"/>
          <w:b/>
          <w:bCs/>
          <w:color w:val="000000"/>
          <w:sz w:val="24"/>
          <w:szCs w:val="24"/>
          <w:lang w:val="ru" w:eastAsia="ru-RU"/>
        </w:rPr>
        <w:t xml:space="preserve"> </w:t>
      </w:r>
    </w:p>
    <w:p w:rsidR="003E1529" w:rsidRPr="003E1529" w:rsidRDefault="003E1529" w:rsidP="003E1529">
      <w:pPr>
        <w:spacing w:after="0" w:line="240" w:lineRule="auto"/>
        <w:ind w:right="40" w:firstLine="284"/>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З</w:t>
      </w:r>
      <w:r w:rsidRPr="003E1529">
        <w:rPr>
          <w:rFonts w:ascii="Times New Roman" w:eastAsia="Times New Roman" w:hAnsi="Times New Roman" w:cs="Times New Roman"/>
          <w:iCs/>
          <w:color w:val="000000"/>
          <w:sz w:val="24"/>
          <w:szCs w:val="24"/>
          <w:lang w:eastAsia="ru-RU"/>
        </w:rPr>
        <w:t xml:space="preserve">аписать, какие НС на производстве подлежат расследованию и учету, сроки проведения расследования. </w:t>
      </w:r>
    </w:p>
    <w:p w:rsidR="003E1529" w:rsidRPr="003E1529" w:rsidRDefault="003E1529" w:rsidP="003E1529">
      <w:pPr>
        <w:spacing w:after="0" w:line="240" w:lineRule="auto"/>
        <w:ind w:right="40" w:firstLine="284"/>
        <w:jc w:val="both"/>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 xml:space="preserve">2. </w:t>
      </w:r>
      <w:r>
        <w:rPr>
          <w:rFonts w:ascii="Times New Roman" w:eastAsia="Times New Roman" w:hAnsi="Times New Roman" w:cs="Times New Roman"/>
          <w:iCs/>
          <w:color w:val="000000"/>
          <w:sz w:val="24"/>
          <w:szCs w:val="24"/>
          <w:lang w:eastAsia="ru-RU"/>
        </w:rPr>
        <w:t xml:space="preserve"> З</w:t>
      </w:r>
      <w:r w:rsidRPr="003E1529">
        <w:rPr>
          <w:rFonts w:ascii="Times New Roman" w:eastAsia="Times New Roman" w:hAnsi="Times New Roman" w:cs="Times New Roman"/>
          <w:iCs/>
          <w:color w:val="000000"/>
          <w:sz w:val="24"/>
          <w:szCs w:val="24"/>
          <w:lang w:eastAsia="ru-RU"/>
        </w:rPr>
        <w:t xml:space="preserve">аписать обязанности комиссии, расследующей НС на производстве. </w:t>
      </w:r>
    </w:p>
    <w:p w:rsidR="003E1529" w:rsidRPr="003E1529" w:rsidRDefault="003E1529" w:rsidP="003E1529">
      <w:pPr>
        <w:spacing w:after="0" w:line="240" w:lineRule="auto"/>
        <w:ind w:right="40" w:firstLine="284"/>
        <w:jc w:val="both"/>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 xml:space="preserve">3. Провести необходимые расследования несчастного случая на производстве, оформить </w:t>
      </w:r>
      <w:r>
        <w:rPr>
          <w:rFonts w:ascii="Times New Roman" w:eastAsia="Times New Roman" w:hAnsi="Times New Roman" w:cs="Times New Roman"/>
          <w:iCs/>
          <w:color w:val="000000"/>
          <w:sz w:val="24"/>
          <w:szCs w:val="24"/>
          <w:lang w:eastAsia="ru-RU"/>
        </w:rPr>
        <w:t>акт по форме Н-1</w:t>
      </w:r>
      <w:r w:rsidRPr="003E1529">
        <w:rPr>
          <w:rFonts w:ascii="Times New Roman" w:eastAsia="Times New Roman" w:hAnsi="Times New Roman" w:cs="Times New Roman"/>
          <w:iCs/>
          <w:color w:val="000000"/>
          <w:sz w:val="24"/>
          <w:szCs w:val="24"/>
          <w:lang w:eastAsia="ru-RU"/>
        </w:rPr>
        <w:t xml:space="preserve">, выполнить необходимые действия. </w:t>
      </w:r>
    </w:p>
    <w:p w:rsidR="003E1529" w:rsidRPr="003E1529" w:rsidRDefault="003E1529" w:rsidP="003E1529">
      <w:pPr>
        <w:spacing w:after="0" w:line="240" w:lineRule="auto"/>
        <w:ind w:right="40"/>
        <w:jc w:val="center"/>
        <w:rPr>
          <w:rFonts w:ascii="Times New Roman" w:eastAsia="Times New Roman" w:hAnsi="Times New Roman" w:cs="Times New Roman"/>
          <w:b/>
          <w:iCs/>
          <w:color w:val="000000"/>
          <w:sz w:val="24"/>
          <w:szCs w:val="24"/>
          <w:lang w:eastAsia="ru-RU"/>
        </w:rPr>
      </w:pPr>
      <w:r w:rsidRPr="003E1529">
        <w:rPr>
          <w:rFonts w:ascii="Times New Roman" w:eastAsia="Times New Roman" w:hAnsi="Times New Roman" w:cs="Times New Roman"/>
          <w:b/>
          <w:iCs/>
          <w:color w:val="000000"/>
          <w:sz w:val="24"/>
          <w:szCs w:val="24"/>
          <w:lang w:eastAsia="ru-RU"/>
        </w:rPr>
        <w:t>Варианты несчастных случаев:</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В приступе эпилепсии электромонтер по обслуживанию электрооборудования ушиб голову при падении на бетонный пол.</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Электромонтер по обслуживанию электрооборудования споткнулся о контейнер с мусором, оставленный в проходе, получил сильный ушиб ноги.</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В результате падения тяжелого молота со стола работник повредил ногу.</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 xml:space="preserve">Электромонтер по ремонту силовых трансформаторов много лет занимался подъемом тяжестей. Однажды, при очередном подъеме он почувствовал резкую боль в спине и не смог разогнуться из-за травмы позвоночника. </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 xml:space="preserve">Несчастный случай, происшедший с лицом, случайно оказавшимся на территории организации. </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В выходной день работник хозяйства, собиравший грибы в лесу, помогал водителю забуксовавшего автомобиля, принадлежащего этому предприятию, и при обрыве троса получил травму ноги.</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Несчастный случай, происшедший с работником, когда он находился на предприятии в выходной или праздничный день без надобности, в каких-либо личных целях, например, чтобы заточить лопату.</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Несчастный случай произошел с работником, пришедшим на предприятие в свободный от работы день или смену, например, для получения заработной платы или за путевкой в профилакторий и т.п.</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Несчастный случай, происшедший с работником во время обеденного перерыва, например, при игре в волейбол.</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Смерть, наступившая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Похищая провода воздушной линии, электромонтер упал с опоры, сломал ногу.</w:t>
      </w:r>
    </w:p>
    <w:p w:rsidR="003E1529" w:rsidRPr="003E1529" w:rsidRDefault="003E1529" w:rsidP="00D85089">
      <w:pPr>
        <w:numPr>
          <w:ilvl w:val="0"/>
          <w:numId w:val="24"/>
        </w:numPr>
        <w:spacing w:after="0" w:line="240" w:lineRule="auto"/>
        <w:ind w:right="40"/>
        <w:rPr>
          <w:rFonts w:ascii="Times New Roman" w:eastAsia="Times New Roman" w:hAnsi="Times New Roman" w:cs="Times New Roman"/>
          <w:iCs/>
          <w:color w:val="000000"/>
          <w:sz w:val="24"/>
          <w:szCs w:val="24"/>
          <w:lang w:eastAsia="ru-RU"/>
        </w:rPr>
      </w:pPr>
      <w:r w:rsidRPr="003E1529">
        <w:rPr>
          <w:rFonts w:ascii="Times New Roman" w:eastAsia="Times New Roman" w:hAnsi="Times New Roman" w:cs="Times New Roman"/>
          <w:iCs/>
          <w:color w:val="000000"/>
          <w:sz w:val="24"/>
          <w:szCs w:val="24"/>
          <w:lang w:eastAsia="ru-RU"/>
        </w:rPr>
        <w:t>В выходной день работник турфирмы, собиравший грибы в лесу, получил травму ноги, споткнувшись о нефтяной коллектор.</w:t>
      </w:r>
    </w:p>
    <w:p w:rsidR="003E1529" w:rsidRDefault="003E1529" w:rsidP="003E1529">
      <w:pPr>
        <w:spacing w:after="0" w:line="240" w:lineRule="auto"/>
        <w:ind w:firstLine="709"/>
        <w:jc w:val="both"/>
        <w:rPr>
          <w:rFonts w:ascii="Times New Roman" w:hAnsi="Times New Roman" w:cs="Times New Roman"/>
          <w:b/>
        </w:rPr>
      </w:pPr>
    </w:p>
    <w:p w:rsidR="003E1529" w:rsidRPr="0013799D" w:rsidRDefault="003E1529" w:rsidP="003E1529">
      <w:pPr>
        <w:spacing w:after="0" w:line="240" w:lineRule="auto"/>
        <w:ind w:firstLine="709"/>
        <w:jc w:val="both"/>
        <w:rPr>
          <w:rFonts w:ascii="Times New Roman" w:hAnsi="Times New Roman" w:cs="Times New Roman"/>
          <w:b/>
          <w:sz w:val="24"/>
          <w:szCs w:val="24"/>
        </w:rPr>
      </w:pPr>
      <w:r w:rsidRPr="0013799D">
        <w:rPr>
          <w:rFonts w:ascii="Times New Roman" w:hAnsi="Times New Roman" w:cs="Times New Roman"/>
          <w:b/>
          <w:sz w:val="24"/>
          <w:szCs w:val="24"/>
        </w:rPr>
        <w:t xml:space="preserve">Методические указания по оформлению акта Н-1 </w:t>
      </w:r>
    </w:p>
    <w:p w:rsidR="003E1529" w:rsidRPr="00782D6E" w:rsidRDefault="003E1529" w:rsidP="003E1529">
      <w:pPr>
        <w:spacing w:after="0" w:line="240" w:lineRule="auto"/>
        <w:ind w:firstLine="709"/>
        <w:jc w:val="both"/>
        <w:rPr>
          <w:rFonts w:ascii="Times New Roman" w:hAnsi="Times New Roman" w:cs="Times New Roman"/>
        </w:rPr>
      </w:pP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1 акта обязательно указываются дата и время несчастного случая. Необходимо указать, сколько часов прошло с начала работы.</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2 указываются сведения об организации, в которой произошел несчастный случай и руководителем которой утверждается акт по форме Н-1, включающие полное наименование организации, ее организационно-правовую форму и юридический адрес.</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3 запись производится только в том случае, если пострадавший является работником другой организации и получил повреждение здоровья в результате трудового увечья во время исполнения работы у работодателя, к которому он был командирован. Тут же указываются сведения об организации - основном работодателе.</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4 должны быть указаны лица, которые проводили расследование несчастного случая на производстве. Перечень указываемых в данном пункте лиц должен соответствовать списку, содержащемуся в приказе о расследовании несчастного случая на производстве.</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В п. 5 акта Н-1 вписываются основные сведения о пострадавшем: фамилия, имя, отчество, дата рождения (в соответствии с паспортом). Профессия должна совпадать с приказом о приеме на работу, либо с приказом о перемещении с одной должности на </w:t>
      </w:r>
      <w:r w:rsidRPr="003E1529">
        <w:rPr>
          <w:rFonts w:ascii="Times New Roman" w:hAnsi="Times New Roman" w:cs="Times New Roman"/>
          <w:sz w:val="24"/>
          <w:szCs w:val="24"/>
        </w:rPr>
        <w:lastRenderedPageBreak/>
        <w:t xml:space="preserve">другую, что должно соответствовать записи в трудовой книжке. Обратите внимание, что в графе "профессиональный статус" положено указывать не должность пострадавшего, а его профессиональное положение. Например, "наемный работник", "служащий". Сведения об общем стаже работы и стаже работы в организации, в которой произошел несчастный случай на производстве, производятся на основании записей, содержащихся в трудовой книжке пострадавшего.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6 акта Н-1 указываются сведения о проведении с работником инструктажей на основании журнала проведения вводного инструктажа, журнала инструктажа на рабочем месте, а также ведомостей о проверке знаний работников по охране труда.</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На практике часто приходится сталкиваться со случаями нарушения требований охраны труда: отсутствием в организации журналов и ведомостей проведения инструктажей с работниками. В данном случае в п. 6 акта должна быть отметка о том, что инструктажи по охране труда и технике безопасности с работником не проводились, либо о том, что сведения о проведении инструктажей не сохранились.</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7 акта Н-1 кратко описывается характеристика места, где произошел несчастный случай. Данный пункт заполняется на основании сведений протокола осмотра места несчастного случая.</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П. 8 требует при заполнении особого внимания. Именно на основании содержащихся в нем сведений страховщик принимает решение о квалификации несчастного случая на производстве как страхового или как не страхового.</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Согласно ст. 230 Трудового кодекса РФ в п. 8 акта Н-1 должны быть подробно изложены обстоятельства произошедшего несчастного случая. Данный пункт заполняется комиссией на основании полного и объективного исследования обстоятельств произошедшего, а также опроса очевидцев несчастного случая и самого пострадавшего. Указанные в настоящем пункте сведения должны быть подкреплены материалами расследования несчастного случая на производстве.</w:t>
      </w:r>
    </w:p>
    <w:p w:rsidR="003E1529" w:rsidRPr="003E1529" w:rsidRDefault="00E95EDB" w:rsidP="003E152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Пп. 8.1. </w:t>
      </w:r>
      <w:r w:rsidR="003E1529" w:rsidRPr="003E1529">
        <w:rPr>
          <w:rFonts w:ascii="Times New Roman" w:hAnsi="Times New Roman" w:cs="Times New Roman"/>
          <w:sz w:val="24"/>
          <w:szCs w:val="24"/>
        </w:rPr>
        <w:t xml:space="preserve">вид происшествия. Очень часто лица, заполняющие акт Н-1, допускают ошибку, и в графе «вид происшествия» указывают «несчастный случай на производстве» или «прочие», что является недопустимым. </w:t>
      </w:r>
    </w:p>
    <w:p w:rsidR="003E1529" w:rsidRPr="003E1529" w:rsidRDefault="003E1529" w:rsidP="003E1529">
      <w:pPr>
        <w:spacing w:after="0" w:line="240" w:lineRule="auto"/>
        <w:ind w:firstLine="284"/>
        <w:jc w:val="both"/>
        <w:rPr>
          <w:rFonts w:ascii="Times New Roman" w:hAnsi="Times New Roman" w:cs="Times New Roman"/>
          <w:b/>
          <w:sz w:val="24"/>
          <w:szCs w:val="24"/>
        </w:rPr>
      </w:pPr>
      <w:r w:rsidRPr="003E1529">
        <w:rPr>
          <w:rFonts w:ascii="Times New Roman" w:hAnsi="Times New Roman" w:cs="Times New Roman"/>
          <w:sz w:val="24"/>
          <w:szCs w:val="24"/>
        </w:rPr>
        <w:t xml:space="preserve">Вот список </w:t>
      </w:r>
      <w:r w:rsidRPr="003E1529">
        <w:rPr>
          <w:rFonts w:ascii="Times New Roman" w:hAnsi="Times New Roman" w:cs="Times New Roman"/>
          <w:b/>
          <w:sz w:val="24"/>
          <w:szCs w:val="24"/>
        </w:rPr>
        <w:t>основных видов происшествий:</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Дорожно-транспортное происшествие;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Падение пострадавшего с высоты (в том числе с высоты своего роста);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Падение, обрушение, обвалы предметов, материалов, земли и т.д.;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Воздействие движущихся, разлетающихся предметов, деталей;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Поражение электрическим током;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Воздействие экстремальных температур;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Воздействие вредных веществ;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Физические (статические и динамические) перегрузки;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Нервно-психологические нагрузки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Повреждение в результате контакта с животными, насекомыми и пресмыкающимися;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Утопление;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Убийство;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Повреждения при стихийных бедствиях.</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Помимо прочего, очень внимательно следует заполнять пп. 8.2. На основании медицинского заключения о степени тяжести повреждений здоровья по форме 315-у в пп. 8.2 должны быть указаны: степень тяжести травмы, диагноз и код диагноза согласно Международной классификации болезней (МКБ-10). Разумеется, указываемые в пп. 8.2 акта сведения должны быть подкреплены соответствующим медицинским заключением.</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В пп. 8.3 обязательно нужно отметить, проводилось ли освидетельствование пострадавшего на предмет опьянения, и, если такое освидетельствование было проведено, указать состояние и степень опьянения.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lastRenderedPageBreak/>
        <w:t>В пп. 8.4 указываются очевидцы несчастного случая на производстве. На каждого очевидца должен быть составлен отдельный протокол опроса.</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На практике часто возникает ситуация, когда очевидцев несчастного случая не было. Если такое произошло, то в пп. 8.4 акта делается запись: "Очевидцы несчастного случая отсутствуют". Естественно, в данном случае протоколы опроса очевидцев не заполняются, а заполняется только протокол опроса должностного лица и пострадавшего.</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9 акта Н-1 излагаются причины несчастного случая, которые были установлены комиссией, проводившей расследование.</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П.10. Статья 230 Трудового кодекса РФ обязывает комиссию по расследованию несчастного случая установить лиц, допустивших нарушение охраны труда. Такими лицами могут быть как специалисты по охране труда, так и сам пострадавший работник.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соответствии со ст. 230 Трудового кодекса РФ в случае установления факта грубой неосторожности застрахованного работника (пострадавшего), содействовавшей возникновению вреда или увеличению вреда, причиненного его здоровью, в акте Н-1, в п.10 указывается степень вины застрахованного.</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Степень вины может быть установлена только при наличии факта грубой неосторожности с его стороны. Кроме того, согласно ст. 14 Федерального закона от 24 июля </w:t>
      </w:r>
      <w:smartTag w:uri="urn:schemas-microsoft-com:office:smarttags" w:element="metricconverter">
        <w:smartTagPr>
          <w:attr w:name="ProductID" w:val="1998 г"/>
        </w:smartTagPr>
        <w:r w:rsidRPr="003E1529">
          <w:rPr>
            <w:rFonts w:ascii="Times New Roman" w:hAnsi="Times New Roman" w:cs="Times New Roman"/>
            <w:sz w:val="24"/>
            <w:szCs w:val="24"/>
          </w:rPr>
          <w:t>1998 г</w:t>
        </w:r>
      </w:smartTag>
      <w:r w:rsidRPr="003E1529">
        <w:rPr>
          <w:rFonts w:ascii="Times New Roman" w:hAnsi="Times New Roman" w:cs="Times New Roman"/>
          <w:sz w:val="24"/>
          <w:szCs w:val="24"/>
        </w:rPr>
        <w:t xml:space="preserve">. N 125-ФЗ "Об обязательном социальном страховании от несчастных случаев на производстве и профессиональных заболеваний" и статьи 229.2 Трудового Кодекса РФ при определении степени вины застрахованного комиссией, расследующей несчастный случай на производстве, должно быть учтено заключение профсоюзного комитета или иного уполномоченного застрахованным представительного органа по данному вопросу. В случаях, когда в организации нет профсоюзного комитета или иного уполномоченного застрахованным представительного органа, страхователь должен предоставить соответствующую справку. </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 xml:space="preserve">Степень вины пострадавшего устанавливается в процентах. Указание процента вины пострадавшего - основание для уменьшения ему страховщиком ежемесячной страховой выплаты. Согласно ст. 14 Федерального закона от 24 июля </w:t>
      </w:r>
      <w:smartTag w:uri="urn:schemas-microsoft-com:office:smarttags" w:element="metricconverter">
        <w:smartTagPr>
          <w:attr w:name="ProductID" w:val="1998 г"/>
        </w:smartTagPr>
        <w:r w:rsidRPr="003E1529">
          <w:rPr>
            <w:rFonts w:ascii="Times New Roman" w:hAnsi="Times New Roman" w:cs="Times New Roman"/>
            <w:sz w:val="24"/>
            <w:szCs w:val="24"/>
          </w:rPr>
          <w:t>1998 г</w:t>
        </w:r>
      </w:smartTag>
      <w:r w:rsidRPr="003E1529">
        <w:rPr>
          <w:rFonts w:ascii="Times New Roman" w:hAnsi="Times New Roman" w:cs="Times New Roman"/>
          <w:sz w:val="24"/>
          <w:szCs w:val="24"/>
        </w:rPr>
        <w:t>. N 125-ФЗ ежемесячная страховая выплата не может быть уменьшена более чем на 25%. Таким образом, если в акте Н-1 установлено, например, 50% вины пострадавшего, то ежемесячная страховая выплата может быть уменьшена только на 25%.</w:t>
      </w:r>
    </w:p>
    <w:p w:rsidR="003E1529" w:rsidRPr="003E1529" w:rsidRDefault="003E1529" w:rsidP="003E1529">
      <w:pPr>
        <w:spacing w:after="0" w:line="240" w:lineRule="auto"/>
        <w:ind w:firstLine="284"/>
        <w:jc w:val="both"/>
        <w:rPr>
          <w:rFonts w:ascii="Times New Roman" w:hAnsi="Times New Roman" w:cs="Times New Roman"/>
          <w:sz w:val="24"/>
          <w:szCs w:val="24"/>
        </w:rPr>
      </w:pPr>
      <w:r w:rsidRPr="003E1529">
        <w:rPr>
          <w:rFonts w:ascii="Times New Roman" w:hAnsi="Times New Roman" w:cs="Times New Roman"/>
          <w:sz w:val="24"/>
          <w:szCs w:val="24"/>
        </w:rPr>
        <w:t>В п. 11 акта Н-1 указываются проведенные работодателем мероприятия по устранению причин несчастного случая, а также сроки их проведения в виде конкретной даты.</w:t>
      </w:r>
    </w:p>
    <w:p w:rsidR="003E1529" w:rsidRPr="003E1529" w:rsidRDefault="003E1529" w:rsidP="003E1529">
      <w:pPr>
        <w:spacing w:after="80" w:line="240" w:lineRule="auto"/>
        <w:ind w:left="284"/>
        <w:contextualSpacing/>
        <w:jc w:val="both"/>
        <w:rPr>
          <w:rFonts w:ascii="Times New Roman" w:hAnsi="Times New Roman" w:cs="Times New Roman"/>
          <w:noProof/>
          <w:lang w:eastAsia="ru-RU"/>
        </w:rPr>
      </w:pPr>
    </w:p>
    <w:tbl>
      <w:tblPr>
        <w:tblStyle w:val="6"/>
        <w:tblW w:w="500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E1529" w:rsidRPr="003E1529" w:rsidTr="00ED18A8">
        <w:tc>
          <w:tcPr>
            <w:tcW w:w="2500" w:type="pct"/>
          </w:tcPr>
          <w:p w:rsidR="003E1529" w:rsidRPr="003E1529" w:rsidRDefault="003E1529" w:rsidP="003E1529">
            <w:pPr>
              <w:contextualSpacing/>
              <w:jc w:val="center"/>
              <w:rPr>
                <w:noProof/>
              </w:rPr>
            </w:pPr>
            <w:r w:rsidRPr="003E1529">
              <w:rPr>
                <w:noProof/>
              </w:rPr>
              <w:t>УТВЕРЖДАЮ</w:t>
            </w:r>
          </w:p>
          <w:p w:rsidR="003E1529" w:rsidRPr="003E1529" w:rsidRDefault="003E1529" w:rsidP="003E1529">
            <w:pPr>
              <w:contextualSpacing/>
              <w:jc w:val="center"/>
              <w:rPr>
                <w:noProof/>
              </w:rPr>
            </w:pPr>
            <w:r w:rsidRPr="003E1529">
              <w:rPr>
                <w:noProof/>
              </w:rPr>
              <w:t>___________________________</w:t>
            </w:r>
          </w:p>
          <w:p w:rsidR="003E1529" w:rsidRPr="003E1529" w:rsidRDefault="003E1529" w:rsidP="003E1529">
            <w:pPr>
              <w:contextualSpacing/>
              <w:jc w:val="center"/>
              <w:rPr>
                <w:noProof/>
              </w:rPr>
            </w:pPr>
            <w:r w:rsidRPr="003E1529">
              <w:rPr>
                <w:noProof/>
              </w:rPr>
              <w:t>(подпись, фамилия, инициалы</w:t>
            </w:r>
          </w:p>
          <w:p w:rsidR="003E1529" w:rsidRPr="003E1529" w:rsidRDefault="003E1529" w:rsidP="003E1529">
            <w:pPr>
              <w:contextualSpacing/>
              <w:jc w:val="center"/>
              <w:rPr>
                <w:noProof/>
              </w:rPr>
            </w:pPr>
            <w:r w:rsidRPr="003E1529">
              <w:rPr>
                <w:noProof/>
              </w:rPr>
              <w:t>работодателя</w:t>
            </w:r>
          </w:p>
          <w:p w:rsidR="003E1529" w:rsidRPr="003E1529" w:rsidRDefault="003E1529" w:rsidP="003E1529">
            <w:pPr>
              <w:contextualSpacing/>
              <w:jc w:val="center"/>
              <w:rPr>
                <w:noProof/>
              </w:rPr>
            </w:pPr>
            <w:r w:rsidRPr="003E1529">
              <w:rPr>
                <w:noProof/>
              </w:rPr>
              <w:t>(его представителя))</w:t>
            </w:r>
          </w:p>
          <w:p w:rsidR="003E1529" w:rsidRPr="003E1529" w:rsidRDefault="003E1529" w:rsidP="003E1529">
            <w:pPr>
              <w:contextualSpacing/>
              <w:jc w:val="center"/>
              <w:rPr>
                <w:noProof/>
              </w:rPr>
            </w:pPr>
            <w:r w:rsidRPr="003E1529">
              <w:rPr>
                <w:noProof/>
              </w:rPr>
              <w:t>«___» _____________ 200_ г.</w:t>
            </w:r>
          </w:p>
          <w:p w:rsidR="003E1529" w:rsidRPr="003E1529" w:rsidRDefault="003E1529" w:rsidP="003E1529">
            <w:pPr>
              <w:spacing w:after="80"/>
              <w:contextualSpacing/>
              <w:jc w:val="both"/>
              <w:rPr>
                <w:noProof/>
              </w:rPr>
            </w:pPr>
          </w:p>
        </w:tc>
        <w:tc>
          <w:tcPr>
            <w:tcW w:w="2500" w:type="pct"/>
          </w:tcPr>
          <w:p w:rsidR="003E1529" w:rsidRPr="003E1529" w:rsidRDefault="003E1529" w:rsidP="003E1529">
            <w:pPr>
              <w:contextualSpacing/>
              <w:jc w:val="right"/>
              <w:rPr>
                <w:noProof/>
              </w:rPr>
            </w:pPr>
            <w:r w:rsidRPr="003E1529">
              <w:rPr>
                <w:noProof/>
              </w:rPr>
              <w:t>Форма H-l</w:t>
            </w:r>
          </w:p>
          <w:p w:rsidR="003E1529" w:rsidRPr="003E1529" w:rsidRDefault="003E1529" w:rsidP="003E1529">
            <w:pPr>
              <w:contextualSpacing/>
              <w:jc w:val="right"/>
              <w:rPr>
                <w:noProof/>
              </w:rPr>
            </w:pPr>
            <w:r w:rsidRPr="003E1529">
              <w:rPr>
                <w:noProof/>
              </w:rPr>
              <w:t>Один экземпляр направляется</w:t>
            </w:r>
          </w:p>
          <w:p w:rsidR="003E1529" w:rsidRPr="003E1529" w:rsidRDefault="003E1529" w:rsidP="003E1529">
            <w:pPr>
              <w:contextualSpacing/>
              <w:jc w:val="right"/>
              <w:rPr>
                <w:noProof/>
              </w:rPr>
            </w:pPr>
            <w:r w:rsidRPr="003E1529">
              <w:rPr>
                <w:noProof/>
              </w:rPr>
              <w:t>пострадавшему или его</w:t>
            </w:r>
          </w:p>
          <w:p w:rsidR="003E1529" w:rsidRPr="003E1529" w:rsidRDefault="003E1529" w:rsidP="003E1529">
            <w:pPr>
              <w:contextualSpacing/>
              <w:jc w:val="right"/>
              <w:rPr>
                <w:noProof/>
              </w:rPr>
            </w:pPr>
            <w:r w:rsidRPr="003E1529">
              <w:rPr>
                <w:noProof/>
              </w:rPr>
              <w:t>доверенному лицу</w:t>
            </w:r>
          </w:p>
          <w:p w:rsidR="003E1529" w:rsidRPr="003E1529" w:rsidRDefault="003E1529" w:rsidP="003E1529">
            <w:pPr>
              <w:spacing w:after="80"/>
              <w:contextualSpacing/>
              <w:jc w:val="both"/>
              <w:rPr>
                <w:noProof/>
              </w:rPr>
            </w:pPr>
          </w:p>
        </w:tc>
      </w:tr>
    </w:tbl>
    <w:p w:rsidR="003E1529" w:rsidRPr="003E1529" w:rsidRDefault="003E1529" w:rsidP="003E1529">
      <w:pPr>
        <w:spacing w:after="80" w:line="240" w:lineRule="auto"/>
        <w:ind w:left="284"/>
        <w:contextualSpacing/>
        <w:jc w:val="both"/>
        <w:rPr>
          <w:rFonts w:ascii="Times New Roman" w:hAnsi="Times New Roman" w:cs="Times New Roman"/>
          <w:b/>
          <w:noProof/>
          <w:lang w:eastAsia="ru-RU"/>
        </w:rPr>
      </w:pPr>
    </w:p>
    <w:p w:rsidR="003E1529" w:rsidRPr="003E1529" w:rsidRDefault="003E1529" w:rsidP="003E1529">
      <w:pPr>
        <w:spacing w:after="80" w:line="240" w:lineRule="auto"/>
        <w:ind w:left="284"/>
        <w:contextualSpacing/>
        <w:jc w:val="both"/>
        <w:rPr>
          <w:rFonts w:ascii="Times New Roman" w:hAnsi="Times New Roman" w:cs="Times New Roman"/>
          <w:noProof/>
          <w:lang w:eastAsia="ru-RU"/>
        </w:rPr>
      </w:pPr>
      <w:r w:rsidRPr="003E1529">
        <w:rPr>
          <w:rFonts w:ascii="Times New Roman" w:hAnsi="Times New Roman" w:cs="Times New Roman"/>
          <w:noProof/>
          <w:lang w:eastAsia="ru-RU"/>
        </w:rPr>
        <w:t>Печать</w:t>
      </w:r>
    </w:p>
    <w:p w:rsidR="003E1529" w:rsidRPr="003E1529" w:rsidRDefault="003E1529" w:rsidP="003E1529">
      <w:pPr>
        <w:spacing w:after="80" w:line="240" w:lineRule="auto"/>
        <w:ind w:left="284"/>
        <w:contextualSpacing/>
        <w:jc w:val="both"/>
        <w:rPr>
          <w:rFonts w:ascii="Times New Roman" w:hAnsi="Times New Roman" w:cs="Times New Roman"/>
          <w:noProof/>
          <w:lang w:eastAsia="ru-RU"/>
        </w:rPr>
      </w:pPr>
    </w:p>
    <w:p w:rsidR="003E1529" w:rsidRPr="003E1529" w:rsidRDefault="003E1529" w:rsidP="003E1529">
      <w:pPr>
        <w:spacing w:after="80" w:line="240" w:lineRule="auto"/>
        <w:ind w:left="284"/>
        <w:contextualSpacing/>
        <w:jc w:val="both"/>
        <w:rPr>
          <w:rFonts w:ascii="Times New Roman" w:hAnsi="Times New Roman" w:cs="Times New Roman"/>
          <w:noProof/>
          <w:lang w:eastAsia="ru-RU"/>
        </w:rPr>
      </w:pP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АКТ№ 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О НЕСЧАСТНОМ СЛУЧАЕ НА ПРОИЗВОДСТВЕ</w:t>
      </w:r>
    </w:p>
    <w:p w:rsidR="003E1529" w:rsidRPr="003E1529" w:rsidRDefault="003E1529" w:rsidP="003E1529">
      <w:pPr>
        <w:spacing w:after="80" w:line="240" w:lineRule="auto"/>
        <w:ind w:left="284"/>
        <w:contextualSpacing/>
        <w:jc w:val="both"/>
        <w:rPr>
          <w:rFonts w:ascii="Times New Roman" w:hAnsi="Times New Roman" w:cs="Times New Roman"/>
          <w:noProof/>
          <w:lang w:eastAsia="ru-RU"/>
        </w:rPr>
      </w:pP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1.Дата и время несчастного случая ____________________________________________________ 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(число, месяц, год и время происшествия несчастного случая,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количество полных часов от начала работы)</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2. Организация (работодатель), работником которой является (являлся) пострадавший</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lastRenderedPageBreak/>
        <w:t>(наименование, место нахождения, юридический адрес, ведомственная и отраслевая</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принадлежность (ОКОНХ основного вида деятельности); фамилия, инициалы работодателя –</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физического лица)</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Наименование структурного подразделения 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3. Организация, направившая работника_________________________________________________________________________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(наименование, место нахождения, юридический адрес, отраслевая принадлежность)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4. Лица, проводившие расследование несчастного случая: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(фамилия, инициалы, должности и место работы)</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5. Сведения о пострадавшем:</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фамилия, имя, отчество 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пол (мужской, женский)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дата рождения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профессиональный статус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профессия (должность) 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 xml:space="preserve">стаж работы, при выполнении которой произошел несчастный случай </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_______________________________</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(число полных лет и месяцев)</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в том числе в данной организации</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______________________________</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(число полных лет и месяцев)</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6. Сведения о проведении инструктажей и обучения по охране труда</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Вводный инструктаж</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 xml:space="preserve">                                       ____________________________________________________________</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(число, месяц, гол)</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Инструктаж на рабочем месте (первичный, повторный, внеплановый, целевой)</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 xml:space="preserve">                                                                           -------------------------------------------------------------------</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 xml:space="preserve">                                     (нужное подчеркнуть)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по профессии или виду работы, при выполнении которой произошел</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несчастный случай 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(число, месяц, год)</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Стажировка: с «__» ___________ 200_ г. по «__» ___________200_ г.</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(если не проводилась - указать)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Обучение по охране труда по профессии или виду работы, при выполнении которой про-изошел</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несчастный случай: с «__» _____________200_ г. по «__» ____________ 200_ г.</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(если не проводилось - указать)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Проверка знаний по охране труда по профессии или виду работы, при выполнении которой произошел несчастный случай            __________________________________________________</w:t>
      </w:r>
    </w:p>
    <w:p w:rsidR="003E1529" w:rsidRPr="003E1529" w:rsidRDefault="003E1529" w:rsidP="003E1529">
      <w:pPr>
        <w:spacing w:after="80" w:line="240" w:lineRule="auto"/>
        <w:ind w:left="284"/>
        <w:contextualSpacing/>
        <w:jc w:val="right"/>
        <w:rPr>
          <w:rFonts w:ascii="Times New Roman" w:hAnsi="Times New Roman" w:cs="Times New Roman"/>
          <w:noProof/>
          <w:lang w:eastAsia="ru-RU"/>
        </w:rPr>
      </w:pPr>
      <w:r w:rsidRPr="003E1529">
        <w:rPr>
          <w:rFonts w:ascii="Times New Roman" w:hAnsi="Times New Roman" w:cs="Times New Roman"/>
          <w:noProof/>
          <w:lang w:eastAsia="ru-RU"/>
        </w:rPr>
        <w:t xml:space="preserve"> (число, месяц, год, № протокола)</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7. Краткая характеристика места (объекта), где произошел несчастный случай</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(краткое описание места происшествия с указанием опасных и (или) вредных</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lastRenderedPageBreak/>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производственных факторов со ссылкой на сведения, содержащиеся в протоколе</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осмотра места несчастного случая)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Оборудование, использование которого привело к несчастному случаю</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(наименование, тип, марка, год выпуска, организация - изготовитель)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8.Обстоятельства несчастного случая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(краткое изложение обстоятельств, предшествовавших несчастному случаю, описание событий</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и действий пострадавшего и других лиц, связанных с несчастным случаем, и другие сведения,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установленные в ходе расследования)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8.1. Вид происшествия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8.2. Характер полученных повреждений и орган, подвергшийся повреждению, медицин-ское заключение о тяжести повреждения здоровья  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8.3. Нахождение пострадавшего в состоянии алкогольного или наркотического опьянения</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(нет, да - указать состояние и степень опьянения в соответствии с заключением по</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результатам освидетельствования, проведенного в установленном порядке)</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8.4. Очевидцы несчастного случая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(фамилия, инициалы, постоянное место жительства, домашний телефон)</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9. Причины несчастного случая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(указать основную и сопутствующие причины</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несчастного случая со ссылками на нарушенные требования законодательных и иных</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нормативных правовых актов, локальных нормативных актов)</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10. Лица, допустившие нарушение требований охраны труда:</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(фамилия, инициалы, должность (профессия) с указанием требований законодательных,</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иных нормативных правовых и локальных нормативных актов, предусматривающих их</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ответственность за нарушения, явившиеся причинами несчастного случая, указанными в п. 9</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настоящего акта; при установлении факта грубой неосторожности пострадавшего указать</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степень его вины в процентах)</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Организация (работодатель), работниками которой являются данные лица __________________________________________________________________________________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(наименование, адрес)</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11. Мероприятия по устранению причин несчастного случая, сроки  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__________________________________________________________________________________</w:t>
      </w:r>
    </w:p>
    <w:p w:rsidR="003E1529" w:rsidRPr="003E1529" w:rsidRDefault="003E1529" w:rsidP="003E1529">
      <w:pPr>
        <w:spacing w:after="80" w:line="240" w:lineRule="auto"/>
        <w:ind w:left="284"/>
        <w:contextualSpacing/>
        <w:rPr>
          <w:rFonts w:ascii="Times New Roman" w:hAnsi="Times New Roman" w:cs="Times New Roman"/>
          <w:noProof/>
          <w:lang w:eastAsia="ru-RU"/>
        </w:rPr>
      </w:pP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 xml:space="preserve">Подписи лиц, проводивших </w:t>
      </w:r>
    </w:p>
    <w:p w:rsidR="003E1529" w:rsidRPr="003E1529" w:rsidRDefault="003E1529" w:rsidP="003E1529">
      <w:pPr>
        <w:spacing w:after="80" w:line="240" w:lineRule="auto"/>
        <w:ind w:left="284"/>
        <w:contextualSpacing/>
        <w:rPr>
          <w:rFonts w:ascii="Times New Roman" w:hAnsi="Times New Roman" w:cs="Times New Roman"/>
          <w:noProof/>
          <w:lang w:eastAsia="ru-RU"/>
        </w:rPr>
      </w:pPr>
      <w:r w:rsidRPr="003E1529">
        <w:rPr>
          <w:rFonts w:ascii="Times New Roman" w:hAnsi="Times New Roman" w:cs="Times New Roman"/>
          <w:noProof/>
          <w:lang w:eastAsia="ru-RU"/>
        </w:rPr>
        <w:t>расследование несчастного случая                            ______________________________________</w:t>
      </w:r>
    </w:p>
    <w:p w:rsidR="003E1529" w:rsidRPr="003E1529" w:rsidRDefault="003E1529" w:rsidP="003E1529">
      <w:pPr>
        <w:spacing w:after="80" w:line="240" w:lineRule="auto"/>
        <w:ind w:left="284"/>
        <w:contextualSpacing/>
        <w:jc w:val="center"/>
        <w:rPr>
          <w:rFonts w:ascii="Times New Roman" w:hAnsi="Times New Roman" w:cs="Times New Roman"/>
          <w:noProof/>
          <w:lang w:eastAsia="ru-RU"/>
        </w:rPr>
      </w:pPr>
      <w:r w:rsidRPr="003E1529">
        <w:rPr>
          <w:rFonts w:ascii="Times New Roman" w:hAnsi="Times New Roman" w:cs="Times New Roman"/>
          <w:noProof/>
          <w:lang w:eastAsia="ru-RU"/>
        </w:rPr>
        <w:t xml:space="preserve">                                                                         (фамилии, инициалы, дата)</w:t>
      </w:r>
    </w:p>
    <w:p w:rsidR="003E1529" w:rsidRPr="003E1529" w:rsidRDefault="003E1529" w:rsidP="00E05FA7">
      <w:pPr>
        <w:spacing w:after="0" w:line="230" w:lineRule="exact"/>
        <w:ind w:right="40"/>
        <w:rPr>
          <w:rFonts w:ascii="Times New Roman" w:eastAsia="Times New Roman" w:hAnsi="Times New Roman" w:cs="Times New Roman"/>
          <w:iCs/>
          <w:color w:val="000000"/>
          <w:sz w:val="24"/>
          <w:szCs w:val="24"/>
          <w:lang w:eastAsia="ru-RU"/>
        </w:rPr>
      </w:pPr>
    </w:p>
    <w:p w:rsidR="00E05FA7" w:rsidRPr="0058081D" w:rsidRDefault="00E05FA7" w:rsidP="00E05FA7">
      <w:pPr>
        <w:spacing w:before="240" w:after="0" w:line="355" w:lineRule="exact"/>
        <w:ind w:right="280"/>
        <w:jc w:val="both"/>
        <w:rPr>
          <w:rFonts w:ascii="Times New Roman" w:eastAsia="Times New Roman" w:hAnsi="Times New Roman" w:cs="Times New Roman"/>
          <w:iCs/>
          <w:color w:val="000000"/>
          <w:sz w:val="24"/>
          <w:szCs w:val="24"/>
          <w:lang w:val="ru" w:eastAsia="ru-RU"/>
        </w:rPr>
      </w:pPr>
      <w:r w:rsidRPr="00973D31">
        <w:rPr>
          <w:rFonts w:ascii="Times New Roman" w:eastAsia="Times New Roman" w:hAnsi="Times New Roman" w:cs="Times New Roman"/>
          <w:b/>
          <w:bCs/>
          <w:color w:val="000000"/>
          <w:sz w:val="23"/>
          <w:szCs w:val="23"/>
          <w:lang w:val="ru" w:eastAsia="ru-RU"/>
        </w:rPr>
        <w:t>Вывод</w:t>
      </w:r>
      <w:r w:rsidR="0058081D">
        <w:rPr>
          <w:rFonts w:ascii="Times New Roman" w:eastAsia="Times New Roman" w:hAnsi="Times New Roman" w:cs="Times New Roman"/>
          <w:b/>
          <w:bCs/>
          <w:color w:val="000000"/>
          <w:sz w:val="23"/>
          <w:szCs w:val="23"/>
          <w:lang w:val="ru" w:eastAsia="ru-RU"/>
        </w:rPr>
        <w:t>:</w:t>
      </w:r>
      <w:r w:rsidRPr="00973D31">
        <w:rPr>
          <w:rFonts w:ascii="Times New Roman" w:eastAsia="Times New Roman" w:hAnsi="Times New Roman" w:cs="Times New Roman"/>
          <w:i/>
          <w:iCs/>
          <w:color w:val="000000"/>
          <w:sz w:val="23"/>
          <w:szCs w:val="23"/>
          <w:lang w:val="ru" w:eastAsia="ru-RU"/>
        </w:rPr>
        <w:t xml:space="preserve"> </w:t>
      </w:r>
      <w:r w:rsidR="0058081D" w:rsidRPr="0058081D">
        <w:rPr>
          <w:rFonts w:ascii="Times New Roman" w:eastAsia="Times New Roman" w:hAnsi="Times New Roman" w:cs="Times New Roman"/>
          <w:iCs/>
          <w:color w:val="000000"/>
          <w:sz w:val="24"/>
          <w:szCs w:val="24"/>
          <w:lang w:val="ru" w:eastAsia="ru-RU"/>
        </w:rPr>
        <w:t xml:space="preserve">основные цели проведения </w:t>
      </w:r>
      <w:r w:rsidR="0058081D" w:rsidRPr="0058081D">
        <w:rPr>
          <w:rFonts w:ascii="Times New Roman" w:eastAsia="Times New Roman" w:hAnsi="Times New Roman" w:cs="Times New Roman"/>
          <w:iCs/>
          <w:color w:val="000000"/>
          <w:sz w:val="24"/>
          <w:szCs w:val="24"/>
          <w:lang w:eastAsia="ru-RU"/>
        </w:rPr>
        <w:t>расследование несчастного случая на производстве.</w:t>
      </w:r>
    </w:p>
    <w:p w:rsidR="00E05FA7" w:rsidRPr="00973D31" w:rsidRDefault="00E05FA7" w:rsidP="00E05FA7">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665390" w:rsidRPr="00665390" w:rsidRDefault="00665390" w:rsidP="00665390">
      <w:pPr>
        <w:spacing w:after="0" w:line="240" w:lineRule="auto"/>
        <w:ind w:firstLine="284"/>
        <w:jc w:val="both"/>
        <w:rPr>
          <w:rFonts w:ascii="Times New Roman" w:eastAsia="Times New Roman" w:hAnsi="Times New Roman" w:cs="Times New Roman"/>
          <w:iCs/>
          <w:color w:val="000000" w:themeColor="text1"/>
          <w:sz w:val="24"/>
          <w:szCs w:val="24"/>
          <w:lang w:eastAsia="ru-RU"/>
        </w:rPr>
      </w:pPr>
      <w:r w:rsidRPr="00665390">
        <w:rPr>
          <w:rFonts w:ascii="Times New Roman" w:eastAsia="Times New Roman" w:hAnsi="Times New Roman" w:cs="Times New Roman"/>
          <w:iCs/>
          <w:color w:val="000000" w:themeColor="text1"/>
          <w:sz w:val="24"/>
          <w:szCs w:val="24"/>
          <w:lang w:eastAsia="ru-RU"/>
        </w:rPr>
        <w:t xml:space="preserve">1. Перечислите несчастные случаи, подлежащие расследованию и учету. </w:t>
      </w:r>
    </w:p>
    <w:p w:rsidR="00665390" w:rsidRPr="00665390" w:rsidRDefault="00665390" w:rsidP="00665390">
      <w:pPr>
        <w:spacing w:after="0" w:line="240" w:lineRule="auto"/>
        <w:ind w:firstLine="284"/>
        <w:jc w:val="both"/>
        <w:rPr>
          <w:rFonts w:ascii="Times New Roman" w:eastAsia="Times New Roman" w:hAnsi="Times New Roman" w:cs="Times New Roman"/>
          <w:iCs/>
          <w:color w:val="000000" w:themeColor="text1"/>
          <w:sz w:val="24"/>
          <w:szCs w:val="24"/>
          <w:lang w:eastAsia="ru-RU"/>
        </w:rPr>
      </w:pPr>
      <w:r w:rsidRPr="00665390">
        <w:rPr>
          <w:rFonts w:ascii="Times New Roman" w:eastAsia="Times New Roman" w:hAnsi="Times New Roman" w:cs="Times New Roman"/>
          <w:iCs/>
          <w:color w:val="000000" w:themeColor="text1"/>
          <w:sz w:val="24"/>
          <w:szCs w:val="24"/>
          <w:lang w:eastAsia="ru-RU"/>
        </w:rPr>
        <w:t>2.</w:t>
      </w:r>
      <w:r>
        <w:rPr>
          <w:rFonts w:ascii="Times New Roman" w:eastAsia="Times New Roman" w:hAnsi="Times New Roman" w:cs="Times New Roman"/>
          <w:iCs/>
          <w:color w:val="000000" w:themeColor="text1"/>
          <w:sz w:val="24"/>
          <w:szCs w:val="24"/>
          <w:lang w:eastAsia="ru-RU"/>
        </w:rPr>
        <w:t xml:space="preserve"> </w:t>
      </w:r>
      <w:r w:rsidRPr="00665390">
        <w:rPr>
          <w:rFonts w:ascii="Times New Roman" w:eastAsia="Times New Roman" w:hAnsi="Times New Roman" w:cs="Times New Roman"/>
          <w:iCs/>
          <w:color w:val="000000" w:themeColor="text1"/>
          <w:sz w:val="24"/>
          <w:szCs w:val="24"/>
          <w:lang w:eastAsia="ru-RU"/>
        </w:rPr>
        <w:t xml:space="preserve">Перечислите обязанности работодателя при несчастном случае. </w:t>
      </w:r>
    </w:p>
    <w:p w:rsidR="00665390" w:rsidRPr="00665390" w:rsidRDefault="00665390" w:rsidP="00665390">
      <w:pPr>
        <w:spacing w:after="0" w:line="240" w:lineRule="auto"/>
        <w:ind w:firstLine="284"/>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w:t>
      </w:r>
      <w:r w:rsidRPr="00665390">
        <w:rPr>
          <w:rFonts w:ascii="Times New Roman" w:eastAsia="Times New Roman" w:hAnsi="Times New Roman" w:cs="Times New Roman"/>
          <w:iCs/>
          <w:color w:val="000000" w:themeColor="text1"/>
          <w:sz w:val="24"/>
          <w:szCs w:val="24"/>
          <w:lang w:eastAsia="ru-RU"/>
        </w:rPr>
        <w:t xml:space="preserve">. Перечислите порядок извещения о несчастных случаях. </w:t>
      </w:r>
    </w:p>
    <w:p w:rsidR="00665390" w:rsidRPr="00665390" w:rsidRDefault="00665390" w:rsidP="00665390">
      <w:pPr>
        <w:spacing w:after="0" w:line="240" w:lineRule="auto"/>
        <w:ind w:firstLine="284"/>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665390">
        <w:rPr>
          <w:rFonts w:ascii="Times New Roman" w:eastAsia="Times New Roman" w:hAnsi="Times New Roman" w:cs="Times New Roman"/>
          <w:iCs/>
          <w:color w:val="000000" w:themeColor="text1"/>
          <w:sz w:val="24"/>
          <w:szCs w:val="24"/>
          <w:lang w:eastAsia="ru-RU"/>
        </w:rPr>
        <w:t xml:space="preserve">Укажите порядок формирования комиссий и порядок оформления материалов расследования несчастных случаев. </w:t>
      </w:r>
    </w:p>
    <w:p w:rsidR="00665390" w:rsidRDefault="00665390" w:rsidP="00BB1C35">
      <w:pPr>
        <w:spacing w:after="80" w:line="240" w:lineRule="auto"/>
        <w:jc w:val="center"/>
        <w:rPr>
          <w:rFonts w:ascii="Times New Roman" w:eastAsia="Times New Roman" w:hAnsi="Times New Roman" w:cs="Times New Roman"/>
          <w:b/>
          <w:bCs/>
          <w:color w:val="000000"/>
          <w:sz w:val="24"/>
          <w:szCs w:val="24"/>
          <w:lang w:val="ru" w:eastAsia="ru-RU"/>
        </w:rPr>
      </w:pPr>
    </w:p>
    <w:p w:rsidR="00BB1C35" w:rsidRPr="00D12F73" w:rsidRDefault="00BB1C35" w:rsidP="00BB1C35">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005B5392">
        <w:rPr>
          <w:rFonts w:ascii="Times New Roman" w:eastAsiaTheme="majorEastAsia" w:hAnsi="Times New Roman" w:cs="Times New Roman"/>
          <w:b/>
          <w:bCs/>
          <w:sz w:val="24"/>
          <w:szCs w:val="24"/>
          <w:lang w:eastAsia="ru-RU"/>
        </w:rPr>
        <w:t xml:space="preserve"> 5</w:t>
      </w:r>
    </w:p>
    <w:p w:rsidR="00BB1C35" w:rsidRPr="00DB13B4" w:rsidRDefault="00BB1C35" w:rsidP="00DB13B4">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DB13B4">
        <w:rPr>
          <w:rFonts w:ascii="Times New Roman" w:eastAsia="Times New Roman" w:hAnsi="Times New Roman" w:cs="Times New Roman"/>
          <w:b/>
          <w:color w:val="000000"/>
          <w:sz w:val="24"/>
          <w:szCs w:val="24"/>
          <w:lang w:val="ru" w:eastAsia="ru-RU"/>
        </w:rPr>
        <w:t>Тема «</w:t>
      </w:r>
      <w:r w:rsidR="00DB13B4" w:rsidRPr="00DB13B4">
        <w:rPr>
          <w:rFonts w:ascii="Times New Roman" w:eastAsia="Times New Roman" w:hAnsi="Times New Roman" w:cs="Times New Roman"/>
          <w:b/>
          <w:bCs/>
          <w:color w:val="000000"/>
          <w:sz w:val="24"/>
          <w:szCs w:val="24"/>
          <w:lang w:eastAsia="ru-RU"/>
        </w:rPr>
        <w:t>Определение параметров микроклимата рабочих мест</w:t>
      </w:r>
      <w:r w:rsidRPr="00DB13B4">
        <w:rPr>
          <w:rFonts w:ascii="Times New Roman" w:eastAsia="Times New Roman" w:hAnsi="Times New Roman" w:cs="Times New Roman"/>
          <w:b/>
          <w:color w:val="000000"/>
          <w:sz w:val="24"/>
          <w:szCs w:val="24"/>
          <w:lang w:val="ru" w:eastAsia="ru-RU"/>
        </w:rPr>
        <w:t>»</w:t>
      </w:r>
    </w:p>
    <w:p w:rsidR="00BB1C35" w:rsidRPr="00FB1E48" w:rsidRDefault="00BB1C35" w:rsidP="00BB1C35">
      <w:pPr>
        <w:spacing w:before="240" w:after="80" w:line="240" w:lineRule="auto"/>
        <w:jc w:val="both"/>
        <w:rPr>
          <w:rFonts w:ascii="Times New Roman" w:eastAsia="Times New Roman" w:hAnsi="Times New Roman" w:cs="Times New Roman"/>
          <w:b/>
          <w:color w:val="000000" w:themeColor="text1"/>
          <w:sz w:val="24"/>
          <w:szCs w:val="24"/>
          <w:lang w:eastAsia="ru-RU"/>
        </w:rPr>
      </w:pPr>
      <w:r w:rsidRPr="00FB1E48">
        <w:rPr>
          <w:rFonts w:ascii="Times New Roman" w:eastAsia="Times New Roman" w:hAnsi="Times New Roman" w:cs="Times New Roman"/>
          <w:b/>
          <w:color w:val="000000" w:themeColor="text1"/>
          <w:sz w:val="24"/>
          <w:szCs w:val="24"/>
          <w:lang w:eastAsia="ru-RU"/>
        </w:rPr>
        <w:t>Цель работы:</w:t>
      </w:r>
      <w:r w:rsidRPr="00FB1E48">
        <w:rPr>
          <w:rFonts w:ascii="Times New Roman" w:eastAsia="Times New Roman" w:hAnsi="Times New Roman" w:cs="Times New Roman"/>
          <w:iCs/>
          <w:color w:val="000000" w:themeColor="text1"/>
          <w:sz w:val="23"/>
          <w:szCs w:val="23"/>
          <w:lang w:val="ru" w:eastAsia="ru-RU"/>
        </w:rPr>
        <w:t xml:space="preserve"> </w:t>
      </w:r>
      <w:r w:rsidR="00ED18A8" w:rsidRPr="00FB1E48">
        <w:rPr>
          <w:rFonts w:ascii="Times New Roman" w:eastAsia="Times New Roman" w:hAnsi="Times New Roman" w:cs="Times New Roman"/>
          <w:iCs/>
          <w:color w:val="000000" w:themeColor="text1"/>
          <w:sz w:val="24"/>
          <w:szCs w:val="24"/>
          <w:lang w:val="ru" w:eastAsia="ru-RU"/>
        </w:rPr>
        <w:t>изучить основные параметры микроклимата рабочих мест,</w:t>
      </w:r>
      <w:r w:rsidR="00FB1E48" w:rsidRPr="00FB1E48">
        <w:rPr>
          <w:rFonts w:ascii="Times New Roman" w:eastAsia="Times New Roman" w:hAnsi="Times New Roman" w:cs="Times New Roman"/>
          <w:iCs/>
          <w:color w:val="000000" w:themeColor="text1"/>
          <w:sz w:val="24"/>
          <w:szCs w:val="24"/>
          <w:lang w:val="ru" w:eastAsia="ru-RU"/>
        </w:rPr>
        <w:t xml:space="preserve"> способы измерения параметров,</w:t>
      </w:r>
      <w:r w:rsidR="00FB1E48" w:rsidRPr="00FB1E48">
        <w:rPr>
          <w:rFonts w:ascii="Arial" w:hAnsi="Arial" w:cs="Arial"/>
          <w:color w:val="000000" w:themeColor="text1"/>
          <w:sz w:val="20"/>
          <w:szCs w:val="20"/>
          <w:shd w:val="clear" w:color="auto" w:fill="FFFFDD"/>
        </w:rPr>
        <w:t xml:space="preserve"> </w:t>
      </w:r>
      <w:r w:rsidR="00FB1E48" w:rsidRPr="00FB1E48">
        <w:rPr>
          <w:rFonts w:ascii="Times New Roman" w:eastAsia="Times New Roman" w:hAnsi="Times New Roman" w:cs="Times New Roman"/>
          <w:iCs/>
          <w:color w:val="000000" w:themeColor="text1"/>
          <w:sz w:val="24"/>
          <w:szCs w:val="24"/>
          <w:lang w:eastAsia="ru-RU"/>
        </w:rPr>
        <w:t>методы обеспе</w:t>
      </w:r>
      <w:r w:rsidR="00FB1E48" w:rsidRPr="00FB1E48">
        <w:rPr>
          <w:rFonts w:ascii="Times New Roman" w:eastAsia="Times New Roman" w:hAnsi="Times New Roman" w:cs="Times New Roman"/>
          <w:iCs/>
          <w:color w:val="000000" w:themeColor="text1"/>
          <w:sz w:val="24"/>
          <w:szCs w:val="24"/>
          <w:lang w:eastAsia="ru-RU"/>
        </w:rPr>
        <w:softHyphen/>
        <w:t xml:space="preserve">чения нормативных параметров микроклимата </w:t>
      </w:r>
      <w:r w:rsidR="008F3B62" w:rsidRPr="00FB1E48">
        <w:rPr>
          <w:rFonts w:ascii="Times New Roman" w:eastAsia="Times New Roman" w:hAnsi="Times New Roman" w:cs="Times New Roman"/>
          <w:iCs/>
          <w:color w:val="000000" w:themeColor="text1"/>
          <w:sz w:val="24"/>
          <w:szCs w:val="24"/>
          <w:lang w:eastAsia="ru-RU"/>
        </w:rPr>
        <w:t>(ОК 01, ОК 02, ОК 03, ОК 04, ОК 05, ОК 06, ПК 1.1, ПК 1.2, ПК 1.3, ПК 1.4)</w:t>
      </w:r>
    </w:p>
    <w:p w:rsidR="00FA6357" w:rsidRPr="00FB1E48" w:rsidRDefault="00BB1C35" w:rsidP="00FA6357">
      <w:pPr>
        <w:spacing w:after="515" w:line="274" w:lineRule="exact"/>
        <w:ind w:left="40" w:right="80"/>
        <w:jc w:val="both"/>
        <w:rPr>
          <w:rFonts w:ascii="Times New Roman" w:eastAsia="Times New Roman" w:hAnsi="Times New Roman" w:cs="Times New Roman"/>
          <w:iCs/>
          <w:color w:val="000000" w:themeColor="text1"/>
          <w:sz w:val="24"/>
          <w:szCs w:val="24"/>
          <w:lang w:val="ru" w:eastAsia="ru-RU"/>
        </w:rPr>
      </w:pPr>
      <w:r w:rsidRPr="00FB1E48">
        <w:rPr>
          <w:rFonts w:ascii="Times New Roman" w:eastAsia="Times New Roman" w:hAnsi="Times New Roman" w:cs="Times New Roman"/>
          <w:b/>
          <w:bCs/>
          <w:color w:val="000000" w:themeColor="text1"/>
          <w:sz w:val="24"/>
          <w:szCs w:val="24"/>
          <w:lang w:val="ru" w:eastAsia="ru-RU"/>
        </w:rPr>
        <w:t>Оборудование:</w:t>
      </w:r>
      <w:r w:rsidRPr="00FB1E48">
        <w:rPr>
          <w:rFonts w:ascii="Times New Roman" w:eastAsia="Times New Roman" w:hAnsi="Times New Roman" w:cs="Times New Roman"/>
          <w:iCs/>
          <w:color w:val="000000" w:themeColor="text1"/>
          <w:sz w:val="24"/>
          <w:szCs w:val="24"/>
          <w:lang w:val="ru" w:eastAsia="ru-RU"/>
        </w:rPr>
        <w:t xml:space="preserve"> </w:t>
      </w:r>
      <w:r w:rsidR="00FA6357" w:rsidRPr="00FB1E48">
        <w:rPr>
          <w:rFonts w:ascii="Times New Roman" w:eastAsia="Times New Roman" w:hAnsi="Times New Roman" w:cs="Times New Roman"/>
          <w:iCs/>
          <w:color w:val="000000" w:themeColor="text1"/>
          <w:sz w:val="24"/>
          <w:szCs w:val="24"/>
          <w:lang w:val="ru" w:eastAsia="ru-RU"/>
        </w:rPr>
        <w:t xml:space="preserve">конспект лекций по дисциплине «Охрана труда», Трудовой кодекс Российской Федерации, </w:t>
      </w:r>
      <w:r w:rsidR="00FA6357" w:rsidRPr="00FB1E48">
        <w:rPr>
          <w:rFonts w:ascii="Times New Roman" w:eastAsia="Times New Roman" w:hAnsi="Times New Roman" w:cs="Times New Roman"/>
          <w:bCs/>
          <w:iCs/>
          <w:color w:val="000000" w:themeColor="text1"/>
          <w:sz w:val="24"/>
          <w:szCs w:val="24"/>
          <w:lang w:eastAsia="ru-RU"/>
        </w:rPr>
        <w:t>КарнаухН.Н. Охрана труда. Москва: Юрайт, 2018 г.</w:t>
      </w:r>
    </w:p>
    <w:p w:rsidR="009D4103" w:rsidRDefault="00BB1C35" w:rsidP="009D4103">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FB1E48">
        <w:rPr>
          <w:rFonts w:ascii="Times New Roman" w:eastAsia="Times New Roman" w:hAnsi="Times New Roman" w:cs="Times New Roman"/>
          <w:b/>
          <w:bCs/>
          <w:color w:val="000000"/>
          <w:sz w:val="24"/>
          <w:szCs w:val="24"/>
          <w:lang w:val="ru" w:eastAsia="ru-RU"/>
        </w:rPr>
        <w:t xml:space="preserve"> 2 часа</w:t>
      </w:r>
    </w:p>
    <w:p w:rsidR="009D4103" w:rsidRDefault="00BB1C35" w:rsidP="009D4103">
      <w:pPr>
        <w:spacing w:after="515" w:line="240" w:lineRule="auto"/>
        <w:ind w:left="40" w:right="80"/>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9D4103" w:rsidRDefault="00ED18A8" w:rsidP="009D4103">
      <w:pPr>
        <w:spacing w:after="515" w:line="240" w:lineRule="auto"/>
        <w:ind w:left="40" w:right="80" w:firstLine="244"/>
        <w:contextualSpacing/>
        <w:jc w:val="both"/>
        <w:rPr>
          <w:rFonts w:ascii="Times New Roman" w:eastAsia="Times New Roman" w:hAnsi="Times New Roman" w:cs="Times New Roman"/>
          <w:bCs/>
          <w:i/>
          <w:iCs/>
          <w:color w:val="000000"/>
          <w:sz w:val="24"/>
          <w:szCs w:val="24"/>
          <w:lang w:eastAsia="ru-RU"/>
        </w:rPr>
      </w:pPr>
      <w:r w:rsidRPr="00ED18A8">
        <w:rPr>
          <w:rFonts w:ascii="Times New Roman" w:eastAsia="Times New Roman" w:hAnsi="Times New Roman" w:cs="Times New Roman"/>
          <w:bCs/>
          <w:i/>
          <w:iCs/>
          <w:color w:val="000000"/>
          <w:sz w:val="24"/>
          <w:szCs w:val="24"/>
          <w:lang w:eastAsia="ru-RU"/>
        </w:rPr>
        <w:t>Гигиеническое нормирование параметров производственного микроклимата установлено системой стандартов безопасности труда (ГОСТ 12.1.005-88, а также СанПиН 2.2.4.584-96).</w:t>
      </w:r>
    </w:p>
    <w:p w:rsidR="009D4103" w:rsidRDefault="009D4103" w:rsidP="009D4103">
      <w:pPr>
        <w:spacing w:after="515" w:line="240" w:lineRule="auto"/>
        <w:ind w:left="40" w:right="80" w:firstLine="244"/>
        <w:contextualSpacing/>
        <w:jc w:val="both"/>
        <w:rPr>
          <w:rFonts w:ascii="Times New Roman" w:hAnsi="Times New Roman" w:cs="Times New Roman"/>
          <w:sz w:val="24"/>
          <w:szCs w:val="24"/>
        </w:rPr>
      </w:pPr>
      <w:r w:rsidRPr="009D4103">
        <w:rPr>
          <w:rFonts w:ascii="Times New Roman" w:hAnsi="Times New Roman" w:cs="Times New Roman"/>
          <w:sz w:val="24"/>
          <w:szCs w:val="24"/>
        </w:rPr>
        <w:t>Микроклимат производственных помещений - это метеорологические условия внутренней среды, определяемые действующими на организм человека сочетаниями температуры, относительной влажности и скорости движения воздуха, а также теплового облучения и температуры поверхностей ограждающих конструкций и технологического оборудования.</w:t>
      </w:r>
    </w:p>
    <w:p w:rsidR="009D4103" w:rsidRDefault="009D4103" w:rsidP="009D4103">
      <w:pPr>
        <w:spacing w:after="515" w:line="240" w:lineRule="auto"/>
        <w:ind w:left="40" w:right="80" w:firstLine="244"/>
        <w:contextualSpacing/>
        <w:jc w:val="both"/>
        <w:rPr>
          <w:rFonts w:ascii="Times New Roman" w:hAnsi="Times New Roman" w:cs="Times New Roman"/>
          <w:sz w:val="24"/>
          <w:szCs w:val="24"/>
        </w:rPr>
      </w:pPr>
      <w:r w:rsidRPr="009D4103">
        <w:rPr>
          <w:rFonts w:ascii="Times New Roman" w:hAnsi="Times New Roman" w:cs="Times New Roman"/>
          <w:sz w:val="24"/>
          <w:szCs w:val="24"/>
        </w:rPr>
        <w:t>От периода года зависит способность организма к акклиматизации, а следовательно и значения оптимальных и допустимых параметров. При нормировании различают теплый и холодный период года. Теплый период характеризуется среднесуточной температурой наружного воздуха выше +10 С , а холодный период года - равной +10 С и ниже.</w:t>
      </w:r>
    </w:p>
    <w:p w:rsidR="009D4103" w:rsidRDefault="009D4103" w:rsidP="009D4103">
      <w:pPr>
        <w:spacing w:after="515" w:line="240" w:lineRule="auto"/>
        <w:ind w:left="40" w:right="80" w:firstLine="244"/>
        <w:contextualSpacing/>
        <w:jc w:val="both"/>
        <w:rPr>
          <w:rFonts w:ascii="Times New Roman" w:hAnsi="Times New Roman" w:cs="Times New Roman"/>
          <w:sz w:val="24"/>
          <w:szCs w:val="24"/>
        </w:rPr>
      </w:pPr>
      <w:r w:rsidRPr="009D4103">
        <w:rPr>
          <w:rFonts w:ascii="Times New Roman" w:hAnsi="Times New Roman" w:cs="Times New Roman"/>
          <w:sz w:val="24"/>
          <w:szCs w:val="24"/>
        </w:rPr>
        <w:t>Среднесуточная температура наружного воздуха - средняя величина температуры наружного воздуха, изморенная в определенные часы суток через одинаковые интервалы времени. Она принимается по данным метеорологической службы.</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Показатели микроклимата должны обеспечивать сохранение теплового баланса человека с окружающей средой и поддержание оп</w:t>
      </w:r>
      <w:r w:rsidRPr="00C52892">
        <w:rPr>
          <w:rFonts w:ascii="Times New Roman" w:hAnsi="Times New Roman" w:cs="Times New Roman"/>
          <w:sz w:val="24"/>
          <w:szCs w:val="24"/>
        </w:rPr>
        <w:softHyphen/>
        <w:t>тимального или допустимого теплового состояния организма.</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Показателями, характеризующими микроклимат в производс</w:t>
      </w:r>
      <w:r w:rsidRPr="00C52892">
        <w:rPr>
          <w:rFonts w:ascii="Times New Roman" w:hAnsi="Times New Roman" w:cs="Times New Roman"/>
          <w:sz w:val="24"/>
          <w:szCs w:val="24"/>
        </w:rPr>
        <w:softHyphen/>
        <w:t>твенных помещениях, являются:</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 температура воздуха,</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 температура поверхностей*,</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lastRenderedPageBreak/>
        <w:t>- относительная влажность воздуха,</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 скорость движения воздуха,</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 интенсивность теплового облучения.</w:t>
      </w:r>
    </w:p>
    <w:p w:rsidR="009D4103" w:rsidRPr="00C52892" w:rsidRDefault="009D4103" w:rsidP="004D12D5">
      <w:pPr>
        <w:suppressAutoHyphens/>
        <w:autoSpaceDE w:val="0"/>
        <w:autoSpaceDN w:val="0"/>
        <w:adjustRightInd w:val="0"/>
        <w:spacing w:after="0"/>
        <w:ind w:firstLine="284"/>
        <w:jc w:val="both"/>
        <w:rPr>
          <w:rFonts w:ascii="Times New Roman" w:hAnsi="Times New Roman" w:cs="Times New Roman"/>
          <w:sz w:val="24"/>
          <w:szCs w:val="24"/>
          <w:u w:val="single"/>
        </w:rPr>
      </w:pPr>
      <w:r w:rsidRPr="00C52892">
        <w:rPr>
          <w:rFonts w:ascii="Times New Roman" w:hAnsi="Times New Roman" w:cs="Times New Roman"/>
          <w:sz w:val="24"/>
          <w:szCs w:val="24"/>
          <w:u w:val="single"/>
        </w:rPr>
        <w:t xml:space="preserve">_____________________________________________ </w:t>
      </w:r>
    </w:p>
    <w:p w:rsidR="009D4103" w:rsidRDefault="009D4103" w:rsidP="004D12D5">
      <w:pPr>
        <w:suppressAutoHyphens/>
        <w:autoSpaceDE w:val="0"/>
        <w:autoSpaceDN w:val="0"/>
        <w:adjustRightInd w:val="0"/>
        <w:spacing w:after="0"/>
        <w:ind w:firstLine="284"/>
        <w:jc w:val="both"/>
        <w:rPr>
          <w:rFonts w:ascii="Times New Roman" w:hAnsi="Times New Roman" w:cs="Times New Roman"/>
          <w:sz w:val="24"/>
          <w:szCs w:val="24"/>
        </w:rPr>
      </w:pPr>
      <w:r w:rsidRPr="00C52892">
        <w:rPr>
          <w:rFonts w:ascii="Times New Roman" w:hAnsi="Times New Roman" w:cs="Times New Roman"/>
          <w:sz w:val="24"/>
          <w:szCs w:val="24"/>
        </w:rPr>
        <w:t>* Учитывается температура поверхностей ограждающих конструк</w:t>
      </w:r>
      <w:r w:rsidRPr="00C52892">
        <w:rPr>
          <w:rFonts w:ascii="Times New Roman" w:hAnsi="Times New Roman" w:cs="Times New Roman"/>
          <w:sz w:val="24"/>
          <w:szCs w:val="24"/>
        </w:rPr>
        <w:softHyphen/>
        <w:t>ций (стены, потолок, пол), устройств (экраны и т.п.), а также технологического оборудования или ограждающих его устройств.</w:t>
      </w:r>
    </w:p>
    <w:p w:rsidR="009D4103" w:rsidRPr="00A35826" w:rsidRDefault="00A35826" w:rsidP="009D4103">
      <w:pPr>
        <w:spacing w:after="515" w:line="240" w:lineRule="auto"/>
        <w:ind w:left="40" w:right="80" w:firstLine="244"/>
        <w:contextualSpacing/>
        <w:jc w:val="both"/>
        <w:rPr>
          <w:rFonts w:ascii="Times New Roman" w:hAnsi="Times New Roman" w:cs="Times New Roman"/>
          <w:sz w:val="24"/>
          <w:szCs w:val="24"/>
        </w:rPr>
      </w:pPr>
      <w:r w:rsidRPr="00A35826">
        <w:rPr>
          <w:rFonts w:ascii="Times New Roman" w:hAnsi="Times New Roman" w:cs="Times New Roman"/>
          <w:bCs/>
          <w:iCs/>
          <w:sz w:val="24"/>
          <w:szCs w:val="24"/>
        </w:rPr>
        <w:t>Нормируются оптимальные и допустимые параметры микроклимата — температура, относительная влажность и скорость движения воздуха.</w:t>
      </w:r>
    </w:p>
    <w:p w:rsidR="00A35826" w:rsidRDefault="00A35826" w:rsidP="00A35826">
      <w:pPr>
        <w:suppressAutoHyphens/>
        <w:autoSpaceDE w:val="0"/>
        <w:autoSpaceDN w:val="0"/>
        <w:adjustRightInd w:val="0"/>
        <w:spacing w:after="0"/>
        <w:ind w:firstLine="709"/>
        <w:jc w:val="both"/>
        <w:rPr>
          <w:rFonts w:ascii="Times New Roman" w:hAnsi="Times New Roman" w:cs="Times New Roman"/>
          <w:sz w:val="24"/>
          <w:szCs w:val="24"/>
        </w:rPr>
      </w:pPr>
      <w:r w:rsidRPr="00C52892">
        <w:rPr>
          <w:rFonts w:ascii="Times New Roman" w:hAnsi="Times New Roman" w:cs="Times New Roman"/>
          <w:sz w:val="24"/>
          <w:szCs w:val="24"/>
        </w:rPr>
        <w:t>Оптимальные параметры микроклимата на рабочих местах должны соответствовать величинам, приведенным в табл.1, примени</w:t>
      </w:r>
      <w:r w:rsidRPr="00C52892">
        <w:rPr>
          <w:rFonts w:ascii="Times New Roman" w:hAnsi="Times New Roman" w:cs="Times New Roman"/>
          <w:sz w:val="24"/>
          <w:szCs w:val="24"/>
        </w:rPr>
        <w:softHyphen/>
        <w:t>тельно к выполнению работ различных категорий в холодный и теплый периоды года.</w:t>
      </w:r>
    </w:p>
    <w:p w:rsidR="00A35826" w:rsidRDefault="00A35826" w:rsidP="00A35826">
      <w:pPr>
        <w:suppressAutoHyphens/>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9"/>
        <w:tblW w:w="5000" w:type="pct"/>
        <w:tblLook w:val="04A0" w:firstRow="1" w:lastRow="0" w:firstColumn="1" w:lastColumn="0" w:noHBand="0" w:noVBand="1"/>
      </w:tblPr>
      <w:tblGrid>
        <w:gridCol w:w="1290"/>
        <w:gridCol w:w="1736"/>
        <w:gridCol w:w="1534"/>
        <w:gridCol w:w="1680"/>
        <w:gridCol w:w="1773"/>
        <w:gridCol w:w="1332"/>
      </w:tblGrid>
      <w:tr w:rsidR="00A35826" w:rsidTr="00AB46D3">
        <w:tc>
          <w:tcPr>
            <w:tcW w:w="674"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 года</w:t>
            </w:r>
          </w:p>
        </w:tc>
        <w:tc>
          <w:tcPr>
            <w:tcW w:w="93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Категория работ по уровню энергозатрат, Вт</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Температура воздуха, °С</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Температура поверхностей,</w:t>
            </w:r>
          </w:p>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w:t>
            </w:r>
          </w:p>
        </w:tc>
        <w:tc>
          <w:tcPr>
            <w:tcW w:w="966"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не более м/с</w:t>
            </w:r>
          </w:p>
        </w:tc>
      </w:tr>
      <w:tr w:rsidR="00A35826" w:rsidTr="00AB46D3">
        <w:trPr>
          <w:trHeight w:val="276"/>
        </w:trPr>
        <w:tc>
          <w:tcPr>
            <w:tcW w:w="674" w:type="pct"/>
            <w:vMerge w:val="restar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Холодный</w:t>
            </w: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w:t>
            </w:r>
            <w:r w:rsidRPr="000B0997">
              <w:rPr>
                <w:rFonts w:ascii="Times New Roman" w:hAnsi="Times New Roman" w:cs="Times New Roman"/>
                <w:b/>
                <w:sz w:val="24"/>
                <w:szCs w:val="24"/>
              </w:rPr>
              <w:t>а</w:t>
            </w:r>
            <w:r>
              <w:rPr>
                <w:rFonts w:ascii="Times New Roman" w:hAnsi="Times New Roman" w:cs="Times New Roman"/>
                <w:sz w:val="24"/>
                <w:szCs w:val="24"/>
              </w:rPr>
              <w:t xml:space="preserve"> (до 139)</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22 – 24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21 – 25 </w:t>
            </w:r>
          </w:p>
        </w:tc>
        <w:tc>
          <w:tcPr>
            <w:tcW w:w="966" w:type="pct"/>
            <w:vMerge w:val="restart"/>
          </w:tcPr>
          <w:p w:rsidR="00A35826" w:rsidRDefault="00A35826" w:rsidP="003D7E2D">
            <w:pPr>
              <w:suppressAutoHyphens/>
              <w:autoSpaceDE w:val="0"/>
              <w:autoSpaceDN w:val="0"/>
              <w:adjustRightInd w:val="0"/>
              <w:jc w:val="center"/>
              <w:rPr>
                <w:rFonts w:ascii="Times New Roman" w:hAnsi="Times New Roman" w:cs="Times New Roman"/>
                <w:sz w:val="24"/>
                <w:szCs w:val="24"/>
              </w:rPr>
            </w:pPr>
          </w:p>
          <w:p w:rsidR="00A35826" w:rsidRDefault="00A35826" w:rsidP="003D7E2D">
            <w:pPr>
              <w:suppressAutoHyphens/>
              <w:autoSpaceDE w:val="0"/>
              <w:autoSpaceDN w:val="0"/>
              <w:adjustRightInd w:val="0"/>
              <w:jc w:val="center"/>
              <w:rPr>
                <w:rFonts w:ascii="Times New Roman" w:hAnsi="Times New Roman" w:cs="Times New Roman"/>
                <w:sz w:val="24"/>
                <w:szCs w:val="24"/>
              </w:rPr>
            </w:pPr>
          </w:p>
          <w:p w:rsidR="00A35826" w:rsidRDefault="00A35826" w:rsidP="003D7E2D">
            <w:pPr>
              <w:suppressAutoHyphens/>
              <w:autoSpaceDE w:val="0"/>
              <w:autoSpaceDN w:val="0"/>
              <w:adjustRightInd w:val="0"/>
              <w:jc w:val="center"/>
              <w:rPr>
                <w:rFonts w:ascii="Times New Roman" w:hAnsi="Times New Roman" w:cs="Times New Roman"/>
                <w:sz w:val="24"/>
                <w:szCs w:val="24"/>
              </w:rPr>
            </w:pPr>
          </w:p>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60 - 40</w:t>
            </w:r>
          </w:p>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w:t>
            </w:r>
            <w:r w:rsidRPr="000B0997">
              <w:rPr>
                <w:rFonts w:ascii="Times New Roman" w:hAnsi="Times New Roman" w:cs="Times New Roman"/>
                <w:b/>
                <w:sz w:val="24"/>
                <w:szCs w:val="24"/>
              </w:rPr>
              <w:t>б</w:t>
            </w:r>
            <w:r>
              <w:rPr>
                <w:rFonts w:ascii="Times New Roman" w:hAnsi="Times New Roman" w:cs="Times New Roman"/>
                <w:sz w:val="24"/>
                <w:szCs w:val="24"/>
              </w:rPr>
              <w:t xml:space="preserve">  (140 - 174)</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21 – 23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 – 24</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w:t>
            </w:r>
            <w:r w:rsidRPr="000B0997">
              <w:rPr>
                <w:rFonts w:ascii="Times New Roman" w:hAnsi="Times New Roman" w:cs="Times New Roman"/>
                <w:b/>
                <w:sz w:val="24"/>
                <w:szCs w:val="24"/>
              </w:rPr>
              <w:t>а</w:t>
            </w:r>
            <w:r>
              <w:rPr>
                <w:rFonts w:ascii="Times New Roman" w:hAnsi="Times New Roman" w:cs="Times New Roman"/>
                <w:sz w:val="24"/>
                <w:szCs w:val="24"/>
              </w:rPr>
              <w:t xml:space="preserve"> (175 - 232)</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 – 21</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 – 22</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w:t>
            </w:r>
            <w:r w:rsidRPr="000B0997">
              <w:rPr>
                <w:rFonts w:ascii="Times New Roman" w:hAnsi="Times New Roman" w:cs="Times New Roman"/>
                <w:b/>
                <w:sz w:val="24"/>
                <w:szCs w:val="24"/>
              </w:rPr>
              <w:t>б</w:t>
            </w:r>
            <w:r>
              <w:rPr>
                <w:rFonts w:ascii="Times New Roman" w:hAnsi="Times New Roman" w:cs="Times New Roman"/>
                <w:sz w:val="24"/>
                <w:szCs w:val="24"/>
              </w:rPr>
              <w:t xml:space="preserve"> (233 - 290)</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 – 19</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 – 20</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III</w:t>
            </w:r>
            <w:r>
              <w:rPr>
                <w:rFonts w:ascii="Times New Roman" w:hAnsi="Times New Roman" w:cs="Times New Roman"/>
                <w:sz w:val="24"/>
                <w:szCs w:val="24"/>
              </w:rPr>
              <w:t xml:space="preserve"> (более 290)</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16 – 18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15 – 19 </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w:t>
            </w:r>
          </w:p>
        </w:tc>
      </w:tr>
      <w:tr w:rsidR="00A35826" w:rsidTr="00AB46D3">
        <w:trPr>
          <w:trHeight w:val="276"/>
        </w:trPr>
        <w:tc>
          <w:tcPr>
            <w:tcW w:w="5000" w:type="pct"/>
            <w:gridSpan w:val="6"/>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r>
      <w:tr w:rsidR="00A35826" w:rsidTr="00AB46D3">
        <w:trPr>
          <w:trHeight w:val="276"/>
        </w:trPr>
        <w:tc>
          <w:tcPr>
            <w:tcW w:w="674" w:type="pct"/>
            <w:vMerge w:val="restar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Теплый </w:t>
            </w: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w:t>
            </w:r>
            <w:r w:rsidRPr="000B0997">
              <w:rPr>
                <w:rFonts w:ascii="Times New Roman" w:hAnsi="Times New Roman" w:cs="Times New Roman"/>
                <w:b/>
                <w:sz w:val="24"/>
                <w:szCs w:val="24"/>
              </w:rPr>
              <w:t>а</w:t>
            </w:r>
            <w:r>
              <w:rPr>
                <w:rFonts w:ascii="Times New Roman" w:hAnsi="Times New Roman" w:cs="Times New Roman"/>
                <w:sz w:val="24"/>
                <w:szCs w:val="24"/>
              </w:rPr>
              <w:t xml:space="preserve"> (до 139)</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23 – 25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22 – 26 </w:t>
            </w:r>
          </w:p>
        </w:tc>
        <w:tc>
          <w:tcPr>
            <w:tcW w:w="966" w:type="pct"/>
            <w:vMerge w:val="restart"/>
          </w:tcPr>
          <w:p w:rsidR="00A35826" w:rsidRDefault="00A35826" w:rsidP="003D7E2D">
            <w:pPr>
              <w:suppressAutoHyphens/>
              <w:autoSpaceDE w:val="0"/>
              <w:autoSpaceDN w:val="0"/>
              <w:adjustRightInd w:val="0"/>
              <w:jc w:val="center"/>
              <w:rPr>
                <w:rFonts w:ascii="Times New Roman" w:hAnsi="Times New Roman" w:cs="Times New Roman"/>
                <w:sz w:val="24"/>
                <w:szCs w:val="24"/>
              </w:rPr>
            </w:pPr>
          </w:p>
          <w:p w:rsidR="00A35826" w:rsidRDefault="00A35826" w:rsidP="003D7E2D">
            <w:pPr>
              <w:suppressAutoHyphens/>
              <w:autoSpaceDE w:val="0"/>
              <w:autoSpaceDN w:val="0"/>
              <w:adjustRightInd w:val="0"/>
              <w:jc w:val="center"/>
              <w:rPr>
                <w:rFonts w:ascii="Times New Roman" w:hAnsi="Times New Roman" w:cs="Times New Roman"/>
                <w:sz w:val="24"/>
                <w:szCs w:val="24"/>
              </w:rPr>
            </w:pPr>
          </w:p>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60 - 40</w:t>
            </w:r>
          </w:p>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w:t>
            </w:r>
            <w:r w:rsidRPr="000B0997">
              <w:rPr>
                <w:rFonts w:ascii="Times New Roman" w:hAnsi="Times New Roman" w:cs="Times New Roman"/>
                <w:b/>
                <w:sz w:val="24"/>
                <w:szCs w:val="24"/>
              </w:rPr>
              <w:t>б</w:t>
            </w:r>
            <w:r>
              <w:rPr>
                <w:rFonts w:ascii="Times New Roman" w:hAnsi="Times New Roman" w:cs="Times New Roman"/>
                <w:sz w:val="24"/>
                <w:szCs w:val="24"/>
              </w:rPr>
              <w:t xml:space="preserve">  (140 - 174)</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22 – 24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21 – 25 </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w:t>
            </w:r>
            <w:r w:rsidRPr="000B0997">
              <w:rPr>
                <w:rFonts w:ascii="Times New Roman" w:hAnsi="Times New Roman" w:cs="Times New Roman"/>
                <w:b/>
                <w:sz w:val="24"/>
                <w:szCs w:val="24"/>
              </w:rPr>
              <w:t>а</w:t>
            </w:r>
            <w:r>
              <w:rPr>
                <w:rFonts w:ascii="Times New Roman" w:hAnsi="Times New Roman" w:cs="Times New Roman"/>
                <w:sz w:val="24"/>
                <w:szCs w:val="24"/>
              </w:rPr>
              <w:t xml:space="preserve"> (175 - 232)</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 22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19 – 23 </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w:t>
            </w:r>
            <w:r w:rsidRPr="000B0997">
              <w:rPr>
                <w:rFonts w:ascii="Times New Roman" w:hAnsi="Times New Roman" w:cs="Times New Roman"/>
                <w:b/>
                <w:sz w:val="24"/>
                <w:szCs w:val="24"/>
              </w:rPr>
              <w:t>б</w:t>
            </w:r>
            <w:r>
              <w:rPr>
                <w:rFonts w:ascii="Times New Roman" w:hAnsi="Times New Roman" w:cs="Times New Roman"/>
                <w:sz w:val="24"/>
                <w:szCs w:val="24"/>
              </w:rPr>
              <w:t xml:space="preserve"> (233 - 290)</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19 – 21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 – 22</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A35826" w:rsidTr="00AB46D3">
        <w:trPr>
          <w:trHeight w:val="276"/>
        </w:trPr>
        <w:tc>
          <w:tcPr>
            <w:tcW w:w="674"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938" w:type="pct"/>
          </w:tcPr>
          <w:p w:rsidR="00A35826" w:rsidRPr="000B0997" w:rsidRDefault="00A35826" w:rsidP="003D7E2D">
            <w:pPr>
              <w:suppressAutoHyphens/>
              <w:autoSpaceDE w:val="0"/>
              <w:autoSpaceDN w:val="0"/>
              <w:adjustRightInd w:val="0"/>
              <w:jc w:val="both"/>
              <w:rPr>
                <w:rFonts w:ascii="Times New Roman" w:hAnsi="Times New Roman" w:cs="Times New Roman"/>
                <w:sz w:val="24"/>
                <w:szCs w:val="24"/>
              </w:rPr>
            </w:pPr>
            <w:r w:rsidRPr="000B0997">
              <w:rPr>
                <w:rFonts w:ascii="Times New Roman" w:hAnsi="Times New Roman" w:cs="Times New Roman"/>
                <w:b/>
                <w:sz w:val="24"/>
                <w:szCs w:val="24"/>
                <w:lang w:val="en-US"/>
              </w:rPr>
              <w:t>III</w:t>
            </w:r>
            <w:r>
              <w:rPr>
                <w:rFonts w:ascii="Times New Roman" w:hAnsi="Times New Roman" w:cs="Times New Roman"/>
                <w:sz w:val="24"/>
                <w:szCs w:val="24"/>
              </w:rPr>
              <w:t xml:space="preserve"> (более 290)</w:t>
            </w:r>
          </w:p>
        </w:tc>
        <w:tc>
          <w:tcPr>
            <w:tcW w:w="8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18 – 20 </w:t>
            </w:r>
          </w:p>
        </w:tc>
        <w:tc>
          <w:tcPr>
            <w:tcW w:w="878"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17 – 21 </w:t>
            </w:r>
          </w:p>
        </w:tc>
        <w:tc>
          <w:tcPr>
            <w:tcW w:w="966" w:type="pct"/>
            <w:vMerge/>
          </w:tcPr>
          <w:p w:rsidR="00A35826" w:rsidRDefault="00A35826" w:rsidP="003D7E2D">
            <w:pPr>
              <w:suppressAutoHyphens/>
              <w:autoSpaceDE w:val="0"/>
              <w:autoSpaceDN w:val="0"/>
              <w:adjustRightInd w:val="0"/>
              <w:jc w:val="center"/>
              <w:rPr>
                <w:rFonts w:ascii="Times New Roman" w:hAnsi="Times New Roman" w:cs="Times New Roman"/>
                <w:sz w:val="24"/>
                <w:szCs w:val="24"/>
              </w:rPr>
            </w:pPr>
          </w:p>
        </w:tc>
        <w:tc>
          <w:tcPr>
            <w:tcW w:w="722" w:type="pct"/>
          </w:tcPr>
          <w:p w:rsidR="00A35826" w:rsidRDefault="00A35826" w:rsidP="003D7E2D">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w:t>
            </w:r>
          </w:p>
        </w:tc>
      </w:tr>
    </w:tbl>
    <w:p w:rsidR="00AB46D3" w:rsidRDefault="00AB46D3" w:rsidP="00BB1C35">
      <w:pPr>
        <w:keepNext/>
        <w:keepLines/>
        <w:spacing w:after="83"/>
        <w:jc w:val="both"/>
        <w:outlineLvl w:val="1"/>
        <w:rPr>
          <w:rFonts w:ascii="Times New Roman" w:eastAsia="Times New Roman" w:hAnsi="Times New Roman" w:cs="Times New Roman"/>
          <w:b/>
          <w:iCs/>
          <w:sz w:val="24"/>
          <w:szCs w:val="24"/>
          <w:lang w:val="ru" w:eastAsia="ru-RU"/>
        </w:rPr>
      </w:pPr>
      <w:r w:rsidRPr="00AB46D3">
        <w:rPr>
          <w:rFonts w:ascii="Times New Roman" w:eastAsia="Times New Roman" w:hAnsi="Times New Roman" w:cs="Times New Roman"/>
          <w:b/>
          <w:iCs/>
          <w:noProof/>
          <w:sz w:val="24"/>
          <w:szCs w:val="24"/>
          <w:lang w:eastAsia="ru-RU"/>
        </w:rPr>
        <w:lastRenderedPageBreak/>
        <w:drawing>
          <wp:inline distT="0" distB="0" distL="0" distR="0" wp14:anchorId="65BC5F8D" wp14:editId="06AA7ED1">
            <wp:extent cx="5874589" cy="4511675"/>
            <wp:effectExtent l="0" t="0" r="0" b="3175"/>
            <wp:docPr id="2" name="Рисунок 2" descr="Нормируемые величины температуры, относительной влажности и скорости движения воздуха в рабочей зоне производственных пом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ормируемые величины температуры, относительной влажности и скорости движения воздуха в рабочей зоне производственных помещени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431" cy="4513090"/>
                    </a:xfrm>
                    <a:prstGeom prst="rect">
                      <a:avLst/>
                    </a:prstGeom>
                    <a:noFill/>
                    <a:ln>
                      <a:noFill/>
                    </a:ln>
                  </pic:spPr>
                </pic:pic>
              </a:graphicData>
            </a:graphic>
          </wp:inline>
        </w:drawing>
      </w:r>
    </w:p>
    <w:p w:rsidR="00AB46D3" w:rsidRPr="00AB46D3" w:rsidRDefault="00AB46D3" w:rsidP="00AB46D3">
      <w:pPr>
        <w:keepNext/>
        <w:suppressAutoHyphens/>
        <w:autoSpaceDE w:val="0"/>
        <w:autoSpaceDN w:val="0"/>
        <w:adjustRightInd w:val="0"/>
        <w:spacing w:after="0"/>
        <w:jc w:val="center"/>
        <w:outlineLvl w:val="1"/>
        <w:rPr>
          <w:rFonts w:ascii="Times New Roman" w:eastAsia="Times New Roman" w:hAnsi="Times New Roman" w:cs="Times New Roman"/>
          <w:b/>
          <w:bCs/>
          <w:color w:val="0000FF"/>
          <w:sz w:val="24"/>
          <w:szCs w:val="24"/>
          <w:lang w:eastAsia="ru-RU"/>
        </w:rPr>
      </w:pPr>
      <w:r w:rsidRPr="00AB46D3">
        <w:rPr>
          <w:rFonts w:ascii="Times New Roman" w:eastAsia="Times New Roman" w:hAnsi="Times New Roman" w:cs="Times New Roman"/>
          <w:bCs/>
          <w:sz w:val="24"/>
          <w:szCs w:val="24"/>
          <w:lang w:eastAsia="ru-RU"/>
        </w:rPr>
        <w:t>Характеристика отдельных категорий работ</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Категории работ разграничиваются на основе интенсивности энерготрат организма в ккал/ч (Вт).</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 категории Iа относятся работы с интенсивностью энергот</w:t>
      </w:r>
      <w:r w:rsidRPr="00AB46D3">
        <w:rPr>
          <w:rFonts w:ascii="Times New Roman" w:eastAsia="Times New Roman" w:hAnsi="Times New Roman" w:cs="Times New Roman"/>
          <w:sz w:val="24"/>
          <w:szCs w:val="24"/>
          <w:lang w:eastAsia="ru-RU"/>
        </w:rPr>
        <w:softHyphen/>
        <w:t>рат до 120 ккал/ч (до 139 Вт), производимые сидя и сопровождающи</w:t>
      </w:r>
      <w:r w:rsidRPr="00AB46D3">
        <w:rPr>
          <w:rFonts w:ascii="Times New Roman" w:eastAsia="Times New Roman" w:hAnsi="Times New Roman" w:cs="Times New Roman"/>
          <w:sz w:val="24"/>
          <w:szCs w:val="24"/>
          <w:lang w:eastAsia="ru-RU"/>
        </w:rPr>
        <w:softHyphen/>
        <w:t>еся незначительным физическим напряжением (ряд профессий на предприятиях точного приборо- и машиностроения, на часовом, швей</w:t>
      </w:r>
      <w:r w:rsidRPr="00AB46D3">
        <w:rPr>
          <w:rFonts w:ascii="Times New Roman" w:eastAsia="Times New Roman" w:hAnsi="Times New Roman" w:cs="Times New Roman"/>
          <w:sz w:val="24"/>
          <w:szCs w:val="24"/>
          <w:lang w:eastAsia="ru-RU"/>
        </w:rPr>
        <w:softHyphen/>
        <w:t>ном производствах, в сфере управления и т.п.).</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 категории Iб относятся работы с интенсивностью энергот</w:t>
      </w:r>
      <w:r w:rsidRPr="00AB46D3">
        <w:rPr>
          <w:rFonts w:ascii="Times New Roman" w:eastAsia="Times New Roman" w:hAnsi="Times New Roman" w:cs="Times New Roman"/>
          <w:sz w:val="24"/>
          <w:szCs w:val="24"/>
          <w:lang w:eastAsia="ru-RU"/>
        </w:rPr>
        <w:softHyphen/>
        <w:t>рат 121-150 ккал/ч (140-174 Вт), производимые сидя, стоя или свя</w:t>
      </w:r>
      <w:r w:rsidRPr="00AB46D3">
        <w:rPr>
          <w:rFonts w:ascii="Times New Roman" w:eastAsia="Times New Roman" w:hAnsi="Times New Roman" w:cs="Times New Roman"/>
          <w:sz w:val="24"/>
          <w:szCs w:val="24"/>
          <w:lang w:eastAsia="ru-RU"/>
        </w:rPr>
        <w:softHyphen/>
        <w:t>занные с ходьбой и сопровождающиеся некоторым физическим напряже</w:t>
      </w:r>
      <w:r w:rsidRPr="00AB46D3">
        <w:rPr>
          <w:rFonts w:ascii="Times New Roman" w:eastAsia="Times New Roman" w:hAnsi="Times New Roman" w:cs="Times New Roman"/>
          <w:sz w:val="24"/>
          <w:szCs w:val="24"/>
          <w:lang w:eastAsia="ru-RU"/>
        </w:rPr>
        <w:softHyphen/>
        <w:t>нием (ряд профессий в полиграфической промышленности, на предпри</w:t>
      </w:r>
      <w:r w:rsidRPr="00AB46D3">
        <w:rPr>
          <w:rFonts w:ascii="Times New Roman" w:eastAsia="Times New Roman" w:hAnsi="Times New Roman" w:cs="Times New Roman"/>
          <w:sz w:val="24"/>
          <w:szCs w:val="24"/>
          <w:lang w:eastAsia="ru-RU"/>
        </w:rPr>
        <w:softHyphen/>
        <w:t>ятиях связи, контролеры, мастера в различных видах производства и т.п.).</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 категории IIа относятся работы с интенсивностью энер</w:t>
      </w:r>
      <w:r w:rsidRPr="00AB46D3">
        <w:rPr>
          <w:rFonts w:ascii="Times New Roman" w:eastAsia="Times New Roman" w:hAnsi="Times New Roman" w:cs="Times New Roman"/>
          <w:sz w:val="24"/>
          <w:szCs w:val="24"/>
          <w:lang w:eastAsia="ru-RU"/>
        </w:rPr>
        <w:softHyphen/>
        <w:t>готрат 151-200 ккал/ч (175-232 Вт), связанные с постоянной ходь</w:t>
      </w:r>
      <w:r w:rsidRPr="00AB46D3">
        <w:rPr>
          <w:rFonts w:ascii="Times New Roman" w:eastAsia="Times New Roman" w:hAnsi="Times New Roman" w:cs="Times New Roman"/>
          <w:sz w:val="24"/>
          <w:szCs w:val="24"/>
          <w:lang w:eastAsia="ru-RU"/>
        </w:rPr>
        <w:softHyphen/>
        <w:t>бой, перемещением мелких (до 1 кг) изделий или предметов в поло</w:t>
      </w:r>
      <w:r w:rsidRPr="00AB46D3">
        <w:rPr>
          <w:rFonts w:ascii="Times New Roman" w:eastAsia="Times New Roman" w:hAnsi="Times New Roman" w:cs="Times New Roman"/>
          <w:sz w:val="24"/>
          <w:szCs w:val="24"/>
          <w:lang w:eastAsia="ru-RU"/>
        </w:rPr>
        <w:softHyphen/>
        <w:t>жении стоя или сидя и требующие определенного физического напря</w:t>
      </w:r>
      <w:r w:rsidRPr="00AB46D3">
        <w:rPr>
          <w:rFonts w:ascii="Times New Roman" w:eastAsia="Times New Roman" w:hAnsi="Times New Roman" w:cs="Times New Roman"/>
          <w:sz w:val="24"/>
          <w:szCs w:val="24"/>
          <w:lang w:eastAsia="ru-RU"/>
        </w:rPr>
        <w:softHyphen/>
        <w:t>жения (ряд профессий в механосборочных цехах машиностроительных предприятий, в прядильно-ткацком производстве и т.п.).</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 категории IIб относятся работы с интенсивностью энер</w:t>
      </w:r>
      <w:r w:rsidRPr="00AB46D3">
        <w:rPr>
          <w:rFonts w:ascii="Times New Roman" w:eastAsia="Times New Roman" w:hAnsi="Times New Roman" w:cs="Times New Roman"/>
          <w:sz w:val="24"/>
          <w:szCs w:val="24"/>
          <w:lang w:eastAsia="ru-RU"/>
        </w:rPr>
        <w:softHyphen/>
        <w:t>готрат 201-250 ккал/ч (233-290 Вт), связанные с ходьбой, переме</w:t>
      </w:r>
      <w:r w:rsidRPr="00AB46D3">
        <w:rPr>
          <w:rFonts w:ascii="Times New Roman" w:eastAsia="Times New Roman" w:hAnsi="Times New Roman" w:cs="Times New Roman"/>
          <w:sz w:val="24"/>
          <w:szCs w:val="24"/>
          <w:lang w:eastAsia="ru-RU"/>
        </w:rPr>
        <w:softHyphen/>
        <w:t>щением и переноской тяжестей до 10 кг и сопровождающиеся умерен</w:t>
      </w:r>
      <w:r w:rsidRPr="00AB46D3">
        <w:rPr>
          <w:rFonts w:ascii="Times New Roman" w:eastAsia="Times New Roman" w:hAnsi="Times New Roman" w:cs="Times New Roman"/>
          <w:sz w:val="24"/>
          <w:szCs w:val="24"/>
          <w:lang w:eastAsia="ru-RU"/>
        </w:rPr>
        <w:softHyphen/>
        <w:t>ным физическим напряжением (ряд профессий в механизированных ли</w:t>
      </w:r>
      <w:r w:rsidRPr="00AB46D3">
        <w:rPr>
          <w:rFonts w:ascii="Times New Roman" w:eastAsia="Times New Roman" w:hAnsi="Times New Roman" w:cs="Times New Roman"/>
          <w:sz w:val="24"/>
          <w:szCs w:val="24"/>
          <w:lang w:eastAsia="ru-RU"/>
        </w:rPr>
        <w:softHyphen/>
        <w:t>тейных, прокатных, кузнечных, термических, сварочных цехах маши</w:t>
      </w:r>
      <w:r w:rsidRPr="00AB46D3">
        <w:rPr>
          <w:rFonts w:ascii="Times New Roman" w:eastAsia="Times New Roman" w:hAnsi="Times New Roman" w:cs="Times New Roman"/>
          <w:sz w:val="24"/>
          <w:szCs w:val="24"/>
          <w:lang w:eastAsia="ru-RU"/>
        </w:rPr>
        <w:softHyphen/>
        <w:t>ностроительных и металлургических предприятий и т.п.).</w:t>
      </w:r>
    </w:p>
    <w:p w:rsidR="00AB46D3" w:rsidRPr="00AB46D3" w:rsidRDefault="00AB46D3" w:rsidP="001B6666">
      <w:pPr>
        <w:suppressAutoHyphens/>
        <w:autoSpaceDE w:val="0"/>
        <w:autoSpaceDN w:val="0"/>
        <w:adjustRightInd w:val="0"/>
        <w:spacing w:after="0"/>
        <w:ind w:firstLine="284"/>
        <w:jc w:val="both"/>
        <w:rPr>
          <w:rFonts w:ascii="Times New Roman" w:eastAsia="Times New Roman" w:hAnsi="Times New Roman" w:cs="Times New Roman"/>
          <w:sz w:val="24"/>
          <w:szCs w:val="24"/>
          <w:lang w:eastAsia="ru-RU"/>
        </w:rPr>
      </w:pPr>
      <w:r w:rsidRPr="00AB46D3">
        <w:rPr>
          <w:rFonts w:ascii="Times New Roman" w:eastAsia="Times New Roman" w:hAnsi="Times New Roman" w:cs="Times New Roman"/>
          <w:sz w:val="24"/>
          <w:szCs w:val="24"/>
          <w:lang w:eastAsia="ru-RU"/>
        </w:rPr>
        <w:t>К категории III относятся работы с интенсивностью энер</w:t>
      </w:r>
      <w:r w:rsidRPr="00AB46D3">
        <w:rPr>
          <w:rFonts w:ascii="Times New Roman" w:eastAsia="Times New Roman" w:hAnsi="Times New Roman" w:cs="Times New Roman"/>
          <w:sz w:val="24"/>
          <w:szCs w:val="24"/>
          <w:lang w:eastAsia="ru-RU"/>
        </w:rPr>
        <w:softHyphen/>
        <w:t xml:space="preserve">готрат более 250 ккал/ч (более 290 Вт), связанные с постоянными передвижениями, перемещением и переноской </w:t>
      </w:r>
      <w:r w:rsidRPr="00AB46D3">
        <w:rPr>
          <w:rFonts w:ascii="Times New Roman" w:eastAsia="Times New Roman" w:hAnsi="Times New Roman" w:cs="Times New Roman"/>
          <w:sz w:val="24"/>
          <w:szCs w:val="24"/>
          <w:lang w:eastAsia="ru-RU"/>
        </w:rPr>
        <w:lastRenderedPageBreak/>
        <w:t>значительных (свыше 10 кг) тяжестей и требующие больших физических усилий (ряд профессий в кузнечных цехах с ручной ковкой, литейных цехах с ручной набив</w:t>
      </w:r>
      <w:r w:rsidRPr="00AB46D3">
        <w:rPr>
          <w:rFonts w:ascii="Times New Roman" w:eastAsia="Times New Roman" w:hAnsi="Times New Roman" w:cs="Times New Roman"/>
          <w:sz w:val="24"/>
          <w:szCs w:val="24"/>
          <w:lang w:eastAsia="ru-RU"/>
        </w:rPr>
        <w:softHyphen/>
        <w:t>кой и заливкой опок машиностроительных и металлургических предп</w:t>
      </w:r>
      <w:r w:rsidRPr="00AB46D3">
        <w:rPr>
          <w:rFonts w:ascii="Times New Roman" w:eastAsia="Times New Roman" w:hAnsi="Times New Roman" w:cs="Times New Roman"/>
          <w:sz w:val="24"/>
          <w:szCs w:val="24"/>
          <w:lang w:eastAsia="ru-RU"/>
        </w:rPr>
        <w:softHyphen/>
        <w:t>риятий и т.п.).</w:t>
      </w:r>
    </w:p>
    <w:p w:rsidR="00AB46D3" w:rsidRPr="00C06B82" w:rsidRDefault="00AB46D3" w:rsidP="00AB46D3">
      <w:pPr>
        <w:spacing w:after="0"/>
        <w:jc w:val="center"/>
        <w:rPr>
          <w:rFonts w:ascii="Times New Roman" w:hAnsi="Times New Roman" w:cs="Times New Roman"/>
          <w:sz w:val="24"/>
          <w:szCs w:val="24"/>
        </w:rPr>
      </w:pPr>
      <w:r w:rsidRPr="00C06B82">
        <w:rPr>
          <w:rFonts w:ascii="Times New Roman" w:hAnsi="Times New Roman" w:cs="Times New Roman"/>
          <w:sz w:val="24"/>
          <w:szCs w:val="24"/>
        </w:rPr>
        <w:t xml:space="preserve">Мероприятия по </w:t>
      </w:r>
      <w:r w:rsidR="001B6666">
        <w:rPr>
          <w:rFonts w:ascii="Times New Roman" w:hAnsi="Times New Roman" w:cs="Times New Roman"/>
          <w:iCs/>
          <w:sz w:val="24"/>
          <w:szCs w:val="24"/>
        </w:rPr>
        <w:t xml:space="preserve">нормированию </w:t>
      </w:r>
      <w:r w:rsidR="001B6666" w:rsidRPr="001B6666">
        <w:rPr>
          <w:rFonts w:ascii="Times New Roman" w:hAnsi="Times New Roman" w:cs="Times New Roman"/>
          <w:iCs/>
          <w:sz w:val="24"/>
          <w:szCs w:val="24"/>
        </w:rPr>
        <w:t>параметров микроклимата</w:t>
      </w:r>
    </w:p>
    <w:p w:rsidR="00AB46D3" w:rsidRPr="00C06B82"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Требуемое состояние воздуха рабочей зоны может быть обеспечено выполнением определенных мероприятий, к основным из которых относятся:</w:t>
      </w:r>
    </w:p>
    <w:p w:rsidR="00AB46D3" w:rsidRPr="00C06B82"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1. Механизация и автоматизация производственных процессов, дистанционное управление ими. Эти мероприятия имеют большое значение для защиты от воздействия вредных веществ, теплового излучения, особенно при выполнении тяжелых работ. Автоматизация процессов, сопровождающихся выделением вредных веществ, не только повышает производительность, но и улучшает условия труда, поскольку рабочие выводятся из опасной зоны. Например, внедрение автоматической сварки с дистанционным управлением вместо ручной дает возможность резко оздоровить условия труда сварщика, применение роботов-манипуляторов позволяет устранить тяжелый ручной труд.</w:t>
      </w:r>
    </w:p>
    <w:p w:rsidR="00AB46D3" w:rsidRPr="00C06B82"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2. Применение технологических процессов и оборудования, исключающих образование вредных веществ или попадание их в рабочую зону. При проектировании новых технологических процессов и оборудования необходимо добиваться исключения или резкого уменьшения выделения вредных веществ в воздух производственных помещений. Этого можно достичь, например, заменой токсичных веществ нетоксичными, переходом с твердого и жидкого топлива на газообразное, электрический высокочастотный нагрев; применением пылеподавления водой (увлажнение, мокрый помол) при измельчении и транспортировке материалов и т. д.</w:t>
      </w:r>
    </w:p>
    <w:p w:rsidR="00AB46D3"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 xml:space="preserve">Большое значение для оздоровления воздушной среды имеет надежная герметизация, оборудования, в котором находятся вредные вещества, в частности, нагревательных печей, газопроводов, насосов, компрессоров, конвейеров и т. д. Через неплотности в соединениях, а также вследствие газопроницаемости материалов происходит истечение находящихся под давлением газов. </w:t>
      </w:r>
    </w:p>
    <w:p w:rsidR="00AB46D3" w:rsidRPr="00C06B82"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3. Защита от источников тепловых излучений. Это важно для снижения температуры воздуха в помещении и теплового облучения работающих.</w:t>
      </w:r>
    </w:p>
    <w:p w:rsidR="00AB46D3" w:rsidRPr="00C06B82"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4. Устройство вентиляции и отопления, что имеет большое значение для оздоровления воздушной среды в производственных помещениях.</w:t>
      </w:r>
    </w:p>
    <w:p w:rsidR="00AB46D3" w:rsidRDefault="00AB46D3" w:rsidP="001B6666">
      <w:pPr>
        <w:spacing w:after="0"/>
        <w:ind w:firstLine="284"/>
        <w:jc w:val="both"/>
        <w:rPr>
          <w:rFonts w:ascii="Times New Roman" w:hAnsi="Times New Roman" w:cs="Times New Roman"/>
          <w:sz w:val="24"/>
          <w:szCs w:val="24"/>
        </w:rPr>
      </w:pPr>
      <w:r w:rsidRPr="00C06B82">
        <w:rPr>
          <w:rFonts w:ascii="Times New Roman" w:hAnsi="Times New Roman" w:cs="Times New Roman"/>
          <w:sz w:val="24"/>
          <w:szCs w:val="24"/>
        </w:rPr>
        <w:t>5. Применение средств индивидуальной защиты.</w:t>
      </w:r>
    </w:p>
    <w:p w:rsidR="00AB46D3" w:rsidRPr="00AB46D3" w:rsidRDefault="00AB46D3" w:rsidP="00BB1C35">
      <w:pPr>
        <w:keepNext/>
        <w:keepLines/>
        <w:spacing w:after="83"/>
        <w:jc w:val="both"/>
        <w:outlineLvl w:val="1"/>
        <w:rPr>
          <w:rFonts w:ascii="Times New Roman" w:eastAsia="Times New Roman" w:hAnsi="Times New Roman" w:cs="Times New Roman"/>
          <w:b/>
          <w:iCs/>
          <w:sz w:val="24"/>
          <w:szCs w:val="24"/>
          <w:lang w:eastAsia="ru-RU"/>
        </w:rPr>
      </w:pPr>
    </w:p>
    <w:p w:rsidR="00A56F23" w:rsidRPr="00A56F23" w:rsidRDefault="00BB1C35" w:rsidP="00A56F23">
      <w:pPr>
        <w:keepNext/>
        <w:keepLines/>
        <w:spacing w:after="83"/>
        <w:jc w:val="both"/>
        <w:outlineLvl w:val="1"/>
        <w:rPr>
          <w:rFonts w:ascii="Times New Roman" w:eastAsia="Times New Roman" w:hAnsi="Times New Roman" w:cs="Times New Roman"/>
          <w:sz w:val="24"/>
          <w:szCs w:val="24"/>
          <w:lang w:eastAsia="ru-RU"/>
        </w:rPr>
      </w:pPr>
      <w:r w:rsidRPr="00166767">
        <w:rPr>
          <w:rFonts w:ascii="Times New Roman" w:eastAsia="Times New Roman" w:hAnsi="Times New Roman" w:cs="Times New Roman"/>
          <w:b/>
          <w:iCs/>
          <w:sz w:val="24"/>
          <w:szCs w:val="24"/>
          <w:lang w:val="ru" w:eastAsia="ru-RU"/>
        </w:rPr>
        <w:t>Задание</w:t>
      </w:r>
      <w:r w:rsidR="00A56F23">
        <w:rPr>
          <w:rFonts w:ascii="Times New Roman" w:eastAsia="Times New Roman" w:hAnsi="Times New Roman" w:cs="Times New Roman"/>
          <w:b/>
          <w:iCs/>
          <w:sz w:val="24"/>
          <w:szCs w:val="24"/>
          <w:lang w:val="ru" w:eastAsia="ru-RU"/>
        </w:rPr>
        <w:t xml:space="preserve">: </w:t>
      </w:r>
      <w:r w:rsidR="00A56F23" w:rsidRPr="00A56F23">
        <w:rPr>
          <w:rFonts w:ascii="Times New Roman" w:eastAsia="Times New Roman" w:hAnsi="Times New Roman" w:cs="Times New Roman"/>
          <w:sz w:val="24"/>
          <w:szCs w:val="24"/>
          <w:lang w:eastAsia="ru-RU"/>
        </w:rPr>
        <w:t>Оцените параметры микроклимата на рабочем месте и перечислите мероприятия по их нормализации с учетом категории работ.</w:t>
      </w:r>
    </w:p>
    <w:p w:rsidR="00A56F23" w:rsidRPr="00A56F23" w:rsidRDefault="00A56F23" w:rsidP="00A56F23">
      <w:pPr>
        <w:spacing w:after="0"/>
        <w:jc w:val="both"/>
        <w:rPr>
          <w:rFonts w:ascii="Times New Roman" w:eastAsia="Times New Roman" w:hAnsi="Times New Roman" w:cs="Times New Roman"/>
          <w:b/>
          <w:sz w:val="24"/>
          <w:szCs w:val="24"/>
          <w:u w:val="single"/>
          <w:lang w:eastAsia="ru-RU"/>
        </w:rPr>
      </w:pPr>
      <w:r w:rsidRPr="00A56F23">
        <w:rPr>
          <w:rFonts w:ascii="Times New Roman" w:eastAsia="Times New Roman" w:hAnsi="Times New Roman" w:cs="Times New Roman"/>
          <w:b/>
          <w:sz w:val="24"/>
          <w:szCs w:val="24"/>
          <w:u w:val="single"/>
          <w:lang w:eastAsia="ru-RU"/>
        </w:rPr>
        <w:t xml:space="preserve"> «Техническое обслуживание и ремонт радиоэлектронной техники (по отраслям):</w:t>
      </w:r>
    </w:p>
    <w:p w:rsidR="00A56F23" w:rsidRPr="00A56F23" w:rsidRDefault="00A56F23" w:rsidP="00A56F23">
      <w:pPr>
        <w:spacing w:after="24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А) Участок тестирования оборудования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80 %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0,8 м/с</w:t>
      </w:r>
    </w:p>
    <w:p w:rsidR="00A56F23" w:rsidRPr="00A56F23" w:rsidRDefault="00A56F23" w:rsidP="00A56F23">
      <w:pPr>
        <w:spacing w:after="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Б) Склад полупроводниковых материалов,  микросхем и других  радиокомплектующих  в теплый период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32°С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40 %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0,1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В) Помещения демонтажа и монтажа двигателей в холодный период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17°С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75 %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0,3 м/с</w:t>
      </w:r>
    </w:p>
    <w:p w:rsidR="00A56F23" w:rsidRPr="00A56F23" w:rsidRDefault="00A56F23" w:rsidP="00A56F23">
      <w:pPr>
        <w:spacing w:after="0"/>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Г) Помещение для размещения средств вычислительной техники в теплый период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28°С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80 %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0,8 м/с</w:t>
      </w:r>
    </w:p>
    <w:p w:rsidR="00A56F23" w:rsidRPr="00A56F23" w:rsidRDefault="00A56F23" w:rsidP="00A56F23">
      <w:pPr>
        <w:spacing w:after="0"/>
        <w:jc w:val="both"/>
        <w:rPr>
          <w:rFonts w:ascii="Times New Roman" w:eastAsia="Times New Roman" w:hAnsi="Times New Roman" w:cs="Times New Roman"/>
          <w:b/>
          <w:sz w:val="24"/>
          <w:szCs w:val="24"/>
          <w:u w:val="single"/>
          <w:lang w:eastAsia="ru-RU"/>
        </w:rPr>
      </w:pPr>
    </w:p>
    <w:p w:rsidR="00A56F23" w:rsidRPr="00A56F23" w:rsidRDefault="00A56F23" w:rsidP="00A56F23">
      <w:pPr>
        <w:spacing w:after="0"/>
        <w:jc w:val="both"/>
        <w:rPr>
          <w:rFonts w:ascii="Times New Roman" w:eastAsia="Times New Roman" w:hAnsi="Times New Roman" w:cs="Times New Roman"/>
          <w:b/>
          <w:sz w:val="24"/>
          <w:szCs w:val="24"/>
          <w:u w:val="single"/>
          <w:lang w:eastAsia="ru-RU"/>
        </w:rPr>
      </w:pPr>
      <w:r w:rsidRPr="00A56F23">
        <w:rPr>
          <w:rFonts w:ascii="Times New Roman" w:eastAsia="Times New Roman" w:hAnsi="Times New Roman" w:cs="Times New Roman"/>
          <w:b/>
          <w:sz w:val="24"/>
          <w:szCs w:val="24"/>
          <w:u w:val="single"/>
          <w:lang w:eastAsia="ru-RU"/>
        </w:rPr>
        <w:t xml:space="preserve"> «Товароведение (по группам однородных товаров)</w:t>
      </w:r>
    </w:p>
    <w:p w:rsidR="00A56F23" w:rsidRPr="00A56F23" w:rsidRDefault="00A56F23" w:rsidP="00A56F23">
      <w:pPr>
        <w:spacing w:after="0"/>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А) Помещения расфасовки, завертки, упаковки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19°С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80 %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0,8 м/с</w:t>
      </w:r>
    </w:p>
    <w:p w:rsidR="00A56F23" w:rsidRPr="00A56F23" w:rsidRDefault="00A56F23" w:rsidP="00A56F23">
      <w:pPr>
        <w:spacing w:after="0"/>
        <w:ind w:left="720" w:hanging="862"/>
        <w:contextualSpacing/>
        <w:jc w:val="both"/>
        <w:rPr>
          <w:rFonts w:ascii="Times New Roman" w:eastAsia="Times New Roman" w:hAnsi="Times New Roman" w:cs="Times New Roman"/>
          <w:sz w:val="24"/>
          <w:szCs w:val="24"/>
          <w:u w:val="single"/>
          <w:lang w:eastAsia="ru-RU"/>
        </w:rPr>
      </w:pPr>
      <w:r w:rsidRPr="00A56F23">
        <w:rPr>
          <w:rFonts w:ascii="Times New Roman" w:eastAsia="Times New Roman" w:hAnsi="Times New Roman" w:cs="Times New Roman"/>
          <w:sz w:val="24"/>
          <w:szCs w:val="24"/>
          <w:lang w:eastAsia="ru-RU"/>
        </w:rPr>
        <w:t xml:space="preserve">  Б) Подсобное  помещение в цокольном или подвальном этажах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10°С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85 %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0,1 м/с</w:t>
      </w:r>
    </w:p>
    <w:p w:rsidR="00A56F23" w:rsidRPr="00A56F23" w:rsidRDefault="00A56F23" w:rsidP="00A56F23">
      <w:pPr>
        <w:spacing w:after="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В) Лаборатории общетеоретического (общеобразовательного) профиля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27°С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40 %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0,2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u w:val="single"/>
          <w:lang w:eastAsia="ru-RU"/>
        </w:rPr>
      </w:pPr>
      <w:r w:rsidRPr="00A56F23">
        <w:rPr>
          <w:rFonts w:ascii="Times New Roman" w:eastAsia="Times New Roman" w:hAnsi="Times New Roman" w:cs="Times New Roman"/>
          <w:sz w:val="24"/>
          <w:szCs w:val="24"/>
          <w:lang w:eastAsia="ru-RU"/>
        </w:rPr>
        <w:t>Г) Торговый  зал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28°С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40 %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0,5 м/с</w:t>
      </w:r>
    </w:p>
    <w:p w:rsidR="00A56F23" w:rsidRPr="00A56F23" w:rsidRDefault="00A56F23" w:rsidP="00A56F23">
      <w:pPr>
        <w:spacing w:after="0"/>
        <w:jc w:val="both"/>
        <w:rPr>
          <w:rFonts w:ascii="Times New Roman" w:eastAsia="Times New Roman" w:hAnsi="Times New Roman" w:cs="Times New Roman"/>
          <w:b/>
          <w:sz w:val="24"/>
          <w:szCs w:val="24"/>
          <w:u w:val="single"/>
          <w:lang w:eastAsia="ru-RU"/>
        </w:rPr>
      </w:pPr>
      <w:r w:rsidRPr="00A56F23">
        <w:rPr>
          <w:rFonts w:ascii="Times New Roman" w:eastAsia="Times New Roman" w:hAnsi="Times New Roman" w:cs="Times New Roman"/>
          <w:b/>
          <w:sz w:val="24"/>
          <w:szCs w:val="24"/>
          <w:u w:val="single"/>
          <w:lang w:eastAsia="ru-RU"/>
        </w:rPr>
        <w:t xml:space="preserve">«Технология машиностроения» </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u w:val="single"/>
          <w:lang w:eastAsia="ru-RU"/>
        </w:rPr>
      </w:pPr>
      <w:r w:rsidRPr="00A56F23">
        <w:rPr>
          <w:rFonts w:ascii="Times New Roman" w:eastAsia="Times New Roman" w:hAnsi="Times New Roman" w:cs="Times New Roman"/>
          <w:sz w:val="24"/>
          <w:szCs w:val="24"/>
          <w:lang w:eastAsia="ru-RU"/>
        </w:rPr>
        <w:t>А)  Помещения механической обработки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80 %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0,8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Б) Кузнечно-штамповочный цех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35°С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40 %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0,1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 xml:space="preserve">В) </w:t>
      </w:r>
      <w:r w:rsidR="00024DD6">
        <w:rPr>
          <w:rFonts w:ascii="Times New Roman" w:eastAsia="Times New Roman" w:hAnsi="Times New Roman" w:cs="Times New Roman"/>
          <w:sz w:val="24"/>
          <w:szCs w:val="24"/>
          <w:lang w:eastAsia="ru-RU"/>
        </w:rPr>
        <w:t xml:space="preserve">Лаборатория химической </w:t>
      </w:r>
      <w:r w:rsidRPr="00A56F23">
        <w:rPr>
          <w:rFonts w:ascii="Times New Roman" w:eastAsia="Times New Roman" w:hAnsi="Times New Roman" w:cs="Times New Roman"/>
          <w:sz w:val="24"/>
          <w:szCs w:val="24"/>
          <w:lang w:eastAsia="ru-RU"/>
        </w:rPr>
        <w:t>подготовки воды и проб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75 %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0,2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Г) Отделение подготовки формовочных и шихтовых материалов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45°С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30%</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0,2 м/с</w:t>
      </w:r>
    </w:p>
    <w:p w:rsidR="00A56F23" w:rsidRPr="00A56F23" w:rsidRDefault="00A56F23" w:rsidP="00A56F23">
      <w:pPr>
        <w:spacing w:after="0"/>
        <w:jc w:val="both"/>
        <w:rPr>
          <w:rFonts w:ascii="Times New Roman" w:eastAsia="Times New Roman" w:hAnsi="Times New Roman" w:cs="Times New Roman"/>
          <w:b/>
          <w:sz w:val="24"/>
          <w:szCs w:val="24"/>
          <w:u w:val="single"/>
          <w:lang w:eastAsia="ru-RU"/>
        </w:rPr>
      </w:pPr>
      <w:r w:rsidRPr="00A56F23">
        <w:rPr>
          <w:rFonts w:ascii="Times New Roman" w:eastAsia="Times New Roman" w:hAnsi="Times New Roman" w:cs="Times New Roman"/>
          <w:b/>
          <w:sz w:val="24"/>
          <w:szCs w:val="24"/>
          <w:u w:val="single"/>
          <w:lang w:eastAsia="ru-RU"/>
        </w:rPr>
        <w:t xml:space="preserve">«Автоматизация технологических процессов и производств (по отраслям)»  </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А) Помещения стоянки и хранения электродвигателей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18°С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=60 %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0,4 м/с</w:t>
      </w:r>
    </w:p>
    <w:p w:rsidR="00A56F23" w:rsidRPr="00A56F23" w:rsidRDefault="00A56F23" w:rsidP="00A56F23">
      <w:pPr>
        <w:spacing w:after="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Б) Помещения для испытаний форсунок и других узлов дизельной аппаратуры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30°С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35 %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0,1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В) Отделения по ремонту электрооборудования в холодное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20°С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67 %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0,2 м/с</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Г) Лаборатория контрольно-измерительных приборов в теплое время года</w:t>
      </w:r>
    </w:p>
    <w:p w:rsidR="00A56F23" w:rsidRPr="00A56F23" w:rsidRDefault="00A56F23" w:rsidP="00A56F23">
      <w:pPr>
        <w:spacing w:after="0"/>
        <w:ind w:left="720" w:hanging="720"/>
        <w:contextualSpacing/>
        <w:jc w:val="both"/>
        <w:rPr>
          <w:rFonts w:ascii="Times New Roman" w:eastAsia="Times New Roman" w:hAnsi="Times New Roman" w:cs="Times New Roman"/>
          <w:sz w:val="24"/>
          <w:szCs w:val="24"/>
          <w:lang w:eastAsia="ru-RU"/>
        </w:rPr>
      </w:pPr>
      <w:r w:rsidRPr="00A56F23">
        <w:rPr>
          <w:rFonts w:ascii="Times New Roman" w:eastAsia="Times New Roman" w:hAnsi="Times New Roman" w:cs="Times New Roman"/>
          <w:sz w:val="24"/>
          <w:szCs w:val="24"/>
          <w:lang w:eastAsia="ru-RU"/>
        </w:rPr>
        <w:t>Т = 25°С</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t>W = 55 %</w:t>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eastAsia="ru-RU"/>
        </w:rPr>
        <w:tab/>
      </w:r>
      <w:r w:rsidRPr="00A56F23">
        <w:rPr>
          <w:rFonts w:ascii="Times New Roman" w:eastAsia="Times New Roman" w:hAnsi="Times New Roman" w:cs="Times New Roman"/>
          <w:sz w:val="24"/>
          <w:szCs w:val="24"/>
          <w:lang w:val="en-US" w:eastAsia="ru-RU"/>
        </w:rPr>
        <w:t>V</w:t>
      </w:r>
      <w:r w:rsidRPr="00A56F23">
        <w:rPr>
          <w:rFonts w:ascii="Times New Roman" w:eastAsia="Times New Roman" w:hAnsi="Times New Roman" w:cs="Times New Roman"/>
          <w:sz w:val="24"/>
          <w:szCs w:val="24"/>
          <w:lang w:eastAsia="ru-RU"/>
        </w:rPr>
        <w:t xml:space="preserve"> = 0,4 м/с</w:t>
      </w:r>
    </w:p>
    <w:p w:rsidR="00024DD6" w:rsidRDefault="00BB1C35" w:rsidP="00024DD6">
      <w:pPr>
        <w:keepNext/>
        <w:keepLines/>
        <w:spacing w:before="240" w:after="118" w:line="240" w:lineRule="auto"/>
        <w:ind w:right="40"/>
        <w:contextualSpacing/>
        <w:outlineLvl w:val="1"/>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Ход работы</w:t>
      </w:r>
      <w:r w:rsidR="00024DD6">
        <w:rPr>
          <w:rFonts w:ascii="Times New Roman" w:eastAsia="Times New Roman" w:hAnsi="Times New Roman" w:cs="Times New Roman"/>
          <w:b/>
          <w:bCs/>
          <w:color w:val="000000"/>
          <w:sz w:val="24"/>
          <w:szCs w:val="24"/>
          <w:lang w:val="ru" w:eastAsia="ru-RU"/>
        </w:rPr>
        <w:t>:</w:t>
      </w:r>
      <w:r>
        <w:rPr>
          <w:rFonts w:ascii="Times New Roman" w:eastAsia="Times New Roman" w:hAnsi="Times New Roman" w:cs="Times New Roman"/>
          <w:b/>
          <w:bCs/>
          <w:color w:val="000000"/>
          <w:sz w:val="24"/>
          <w:szCs w:val="24"/>
          <w:lang w:val="ru" w:eastAsia="ru-RU"/>
        </w:rPr>
        <w:t xml:space="preserve"> </w:t>
      </w:r>
    </w:p>
    <w:p w:rsidR="00024DD6" w:rsidRPr="00024DD6" w:rsidRDefault="00024DD6" w:rsidP="00024DD6">
      <w:pPr>
        <w:keepNext/>
        <w:keepLines/>
        <w:spacing w:before="240" w:after="118" w:line="240" w:lineRule="auto"/>
        <w:ind w:right="40"/>
        <w:contextualSpacing/>
        <w:outlineLvl w:val="1"/>
        <w:rPr>
          <w:rFonts w:ascii="Times New Roman" w:eastAsia="Times New Roman" w:hAnsi="Times New Roman" w:cs="Times New Roman"/>
          <w:bCs/>
          <w:color w:val="000000"/>
          <w:sz w:val="24"/>
          <w:szCs w:val="24"/>
          <w:lang w:val="ru" w:eastAsia="ru-RU"/>
        </w:rPr>
      </w:pPr>
      <w:r>
        <w:rPr>
          <w:rFonts w:ascii="Times New Roman" w:eastAsia="Times New Roman" w:hAnsi="Times New Roman" w:cs="Times New Roman"/>
          <w:bCs/>
          <w:color w:val="000000"/>
          <w:sz w:val="24"/>
          <w:szCs w:val="24"/>
          <w:lang w:val="ru" w:eastAsia="ru-RU"/>
        </w:rPr>
        <w:t xml:space="preserve">1. </w:t>
      </w:r>
      <w:r w:rsidRPr="00024DD6">
        <w:rPr>
          <w:rFonts w:ascii="Times New Roman" w:eastAsia="Times New Roman" w:hAnsi="Times New Roman" w:cs="Times New Roman"/>
          <w:bCs/>
          <w:color w:val="000000"/>
          <w:sz w:val="24"/>
          <w:szCs w:val="24"/>
          <w:lang w:val="ru" w:eastAsia="ru-RU"/>
        </w:rPr>
        <w:t>Изучить теоретический материал.</w:t>
      </w:r>
    </w:p>
    <w:p w:rsidR="00024DD6" w:rsidRPr="00024DD6" w:rsidRDefault="00024DD6" w:rsidP="00024DD6">
      <w:pPr>
        <w:keepNext/>
        <w:keepLines/>
        <w:spacing w:before="240" w:after="118" w:line="240" w:lineRule="auto"/>
        <w:ind w:right="40"/>
        <w:contextualSpacing/>
        <w:outlineLvl w:val="1"/>
        <w:rPr>
          <w:rFonts w:ascii="Times New Roman" w:eastAsia="Times New Roman" w:hAnsi="Times New Roman" w:cs="Times New Roman"/>
          <w:bCs/>
          <w:color w:val="000000"/>
          <w:sz w:val="24"/>
          <w:szCs w:val="24"/>
          <w:lang w:eastAsia="ru-RU"/>
        </w:rPr>
      </w:pPr>
      <w:r w:rsidRPr="00024DD6">
        <w:rPr>
          <w:rFonts w:ascii="Times New Roman" w:eastAsia="Times New Roman" w:hAnsi="Times New Roman" w:cs="Times New Roman"/>
          <w:bCs/>
          <w:color w:val="000000"/>
          <w:sz w:val="24"/>
          <w:szCs w:val="24"/>
          <w:lang w:val="ru" w:eastAsia="ru-RU"/>
        </w:rPr>
        <w:t>2. Записать основные параметры</w:t>
      </w:r>
      <w:r w:rsidRPr="00024DD6">
        <w:rPr>
          <w:rFonts w:ascii="Times New Roman" w:eastAsia="Times New Roman" w:hAnsi="Times New Roman" w:cs="Times New Roman"/>
          <w:bCs/>
          <w:color w:val="000000"/>
          <w:sz w:val="24"/>
          <w:szCs w:val="24"/>
          <w:lang w:eastAsia="ru-RU"/>
        </w:rPr>
        <w:t>, характеризующие микроклимат в производс</w:t>
      </w:r>
      <w:r w:rsidRPr="00024DD6">
        <w:rPr>
          <w:rFonts w:ascii="Times New Roman" w:eastAsia="Times New Roman" w:hAnsi="Times New Roman" w:cs="Times New Roman"/>
          <w:bCs/>
          <w:color w:val="000000"/>
          <w:sz w:val="24"/>
          <w:szCs w:val="24"/>
          <w:lang w:eastAsia="ru-RU"/>
        </w:rPr>
        <w:softHyphen/>
        <w:t>твенных помещениях.</w:t>
      </w:r>
    </w:p>
    <w:p w:rsidR="00024DD6" w:rsidRPr="00024DD6" w:rsidRDefault="00024DD6" w:rsidP="00024DD6">
      <w:pPr>
        <w:keepNext/>
        <w:keepLines/>
        <w:spacing w:before="240" w:after="118" w:line="240" w:lineRule="auto"/>
        <w:ind w:right="40"/>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24DD6">
        <w:rPr>
          <w:rFonts w:ascii="Times New Roman" w:eastAsia="Times New Roman" w:hAnsi="Times New Roman" w:cs="Times New Roman"/>
          <w:sz w:val="24"/>
          <w:szCs w:val="24"/>
        </w:rPr>
        <w:t>Выбрать вариант задания:</w:t>
      </w:r>
    </w:p>
    <w:p w:rsidR="00024DD6" w:rsidRPr="00024DD6" w:rsidRDefault="00024DD6" w:rsidP="00DB4AA0">
      <w:pPr>
        <w:pStyle w:val="a8"/>
        <w:numPr>
          <w:ilvl w:val="0"/>
          <w:numId w:val="25"/>
        </w:numPr>
        <w:spacing w:line="240" w:lineRule="auto"/>
        <w:rPr>
          <w:rFonts w:ascii="Times New Roman" w:eastAsia="Times New Roman" w:hAnsi="Times New Roman" w:cs="Times New Roman"/>
          <w:sz w:val="24"/>
          <w:szCs w:val="24"/>
        </w:rPr>
      </w:pPr>
      <w:r w:rsidRPr="00024DD6">
        <w:rPr>
          <w:rFonts w:ascii="Times New Roman" w:eastAsia="Times New Roman" w:hAnsi="Times New Roman" w:cs="Times New Roman"/>
          <w:sz w:val="24"/>
          <w:szCs w:val="24"/>
        </w:rPr>
        <w:t>Определить категорию труда</w:t>
      </w:r>
      <w:r>
        <w:rPr>
          <w:rFonts w:ascii="Times New Roman" w:eastAsia="Times New Roman" w:hAnsi="Times New Roman" w:cs="Times New Roman"/>
          <w:sz w:val="24"/>
          <w:szCs w:val="24"/>
        </w:rPr>
        <w:t>;</w:t>
      </w:r>
    </w:p>
    <w:p w:rsidR="00024DD6" w:rsidRDefault="00024DD6" w:rsidP="00DB4AA0">
      <w:pPr>
        <w:pStyle w:val="a8"/>
        <w:numPr>
          <w:ilvl w:val="0"/>
          <w:numId w:val="25"/>
        </w:numPr>
        <w:spacing w:line="240" w:lineRule="auto"/>
        <w:rPr>
          <w:rFonts w:ascii="Times New Roman" w:eastAsia="Times New Roman" w:hAnsi="Times New Roman" w:cs="Times New Roman"/>
          <w:sz w:val="24"/>
          <w:szCs w:val="24"/>
        </w:rPr>
      </w:pPr>
      <w:r w:rsidRPr="00024DD6">
        <w:rPr>
          <w:rFonts w:ascii="Times New Roman" w:eastAsia="Times New Roman" w:hAnsi="Times New Roman" w:cs="Times New Roman"/>
          <w:sz w:val="24"/>
          <w:szCs w:val="24"/>
        </w:rPr>
        <w:t>Сравнить данные параметры микроклимата с оптимальным значениями(см таб.)</w:t>
      </w:r>
      <w:r>
        <w:rPr>
          <w:rFonts w:ascii="Times New Roman" w:eastAsia="Times New Roman" w:hAnsi="Times New Roman" w:cs="Times New Roman"/>
          <w:sz w:val="24"/>
          <w:szCs w:val="24"/>
        </w:rPr>
        <w:t>;</w:t>
      </w:r>
    </w:p>
    <w:p w:rsidR="00024DD6" w:rsidRDefault="00024DD6" w:rsidP="00DB4AA0">
      <w:pPr>
        <w:pStyle w:val="a8"/>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24DD6">
        <w:rPr>
          <w:rFonts w:ascii="Times New Roman" w:eastAsia="Times New Roman" w:hAnsi="Times New Roman" w:cs="Times New Roman"/>
          <w:sz w:val="24"/>
          <w:szCs w:val="24"/>
        </w:rPr>
        <w:t>еречислите мероприятия по их нормализации с учетом категории работ</w:t>
      </w:r>
      <w:r>
        <w:rPr>
          <w:rFonts w:ascii="Times New Roman" w:eastAsia="Times New Roman" w:hAnsi="Times New Roman" w:cs="Times New Roman"/>
          <w:sz w:val="24"/>
          <w:szCs w:val="24"/>
        </w:rPr>
        <w:t>.</w:t>
      </w:r>
    </w:p>
    <w:p w:rsidR="00024DD6" w:rsidRPr="00024DD6" w:rsidRDefault="00024DD6" w:rsidP="00024DD6">
      <w:pPr>
        <w:spacing w:line="240" w:lineRule="auto"/>
        <w:contextualSpacing/>
        <w:rPr>
          <w:rFonts w:ascii="Times New Roman" w:eastAsia="Times New Roman" w:hAnsi="Times New Roman" w:cs="Times New Roman"/>
          <w:sz w:val="24"/>
          <w:szCs w:val="24"/>
        </w:rPr>
      </w:pPr>
      <w:r w:rsidRPr="00024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Записать основные </w:t>
      </w:r>
      <w:r w:rsidRPr="00024DD6">
        <w:rPr>
          <w:rFonts w:ascii="Times New Roman" w:eastAsia="Times New Roman" w:hAnsi="Times New Roman" w:cs="Times New Roman"/>
          <w:sz w:val="24"/>
          <w:szCs w:val="24"/>
        </w:rPr>
        <w:t>мероприятия по нормализации климатических условий</w:t>
      </w:r>
      <w:r>
        <w:rPr>
          <w:rFonts w:ascii="Times New Roman" w:eastAsia="Times New Roman" w:hAnsi="Times New Roman" w:cs="Times New Roman"/>
          <w:sz w:val="24"/>
          <w:szCs w:val="24"/>
        </w:rPr>
        <w:t>.</w:t>
      </w:r>
      <w:r w:rsidRPr="00024DD6">
        <w:rPr>
          <w:rFonts w:ascii="Times New Roman" w:eastAsia="Times New Roman" w:hAnsi="Times New Roman" w:cs="Times New Roman"/>
          <w:sz w:val="24"/>
          <w:szCs w:val="24"/>
        </w:rPr>
        <w:t xml:space="preserve"> </w:t>
      </w:r>
    </w:p>
    <w:p w:rsidR="00BB1C35" w:rsidRDefault="00BB1C35" w:rsidP="00BB1C35">
      <w:pPr>
        <w:spacing w:before="240" w:after="0" w:line="355" w:lineRule="exact"/>
        <w:ind w:right="280"/>
        <w:jc w:val="both"/>
        <w:rPr>
          <w:rFonts w:ascii="Times New Roman" w:eastAsia="Times New Roman" w:hAnsi="Times New Roman" w:cs="Times New Roman"/>
          <w:i/>
          <w:iCs/>
          <w:color w:val="000000"/>
          <w:sz w:val="23"/>
          <w:szCs w:val="23"/>
          <w:lang w:val="ru" w:eastAsia="ru-RU"/>
        </w:rPr>
      </w:pPr>
      <w:r w:rsidRPr="00973D31">
        <w:rPr>
          <w:rFonts w:ascii="Times New Roman" w:eastAsia="Times New Roman" w:hAnsi="Times New Roman" w:cs="Times New Roman"/>
          <w:b/>
          <w:bCs/>
          <w:color w:val="000000"/>
          <w:sz w:val="23"/>
          <w:szCs w:val="23"/>
          <w:lang w:val="ru" w:eastAsia="ru-RU"/>
        </w:rPr>
        <w:t>Вывод</w:t>
      </w:r>
      <w:r w:rsidR="00030417">
        <w:rPr>
          <w:rFonts w:ascii="Times New Roman" w:eastAsia="Times New Roman" w:hAnsi="Times New Roman" w:cs="Times New Roman"/>
          <w:b/>
          <w:bCs/>
          <w:color w:val="000000"/>
          <w:sz w:val="23"/>
          <w:szCs w:val="23"/>
          <w:lang w:val="ru" w:eastAsia="ru-RU"/>
        </w:rPr>
        <w:t>:</w:t>
      </w:r>
      <w:r w:rsidRPr="00973D31">
        <w:rPr>
          <w:rFonts w:ascii="Times New Roman" w:eastAsia="Times New Roman" w:hAnsi="Times New Roman" w:cs="Times New Roman"/>
          <w:i/>
          <w:iCs/>
          <w:color w:val="000000"/>
          <w:sz w:val="23"/>
          <w:szCs w:val="23"/>
          <w:lang w:val="ru" w:eastAsia="ru-RU"/>
        </w:rPr>
        <w:t xml:space="preserve"> </w:t>
      </w:r>
      <w:r w:rsidR="000B58FA">
        <w:rPr>
          <w:rFonts w:ascii="Times New Roman" w:eastAsia="Times New Roman" w:hAnsi="Times New Roman" w:cs="Times New Roman"/>
          <w:i/>
          <w:iCs/>
          <w:color w:val="000000"/>
          <w:sz w:val="23"/>
          <w:szCs w:val="23"/>
          <w:lang w:val="ru" w:eastAsia="ru-RU"/>
        </w:rPr>
        <w:t>влияние</w:t>
      </w:r>
      <w:r w:rsidR="00030417">
        <w:rPr>
          <w:rFonts w:ascii="Times New Roman" w:eastAsia="Times New Roman" w:hAnsi="Times New Roman" w:cs="Times New Roman"/>
          <w:i/>
          <w:iCs/>
          <w:color w:val="000000"/>
          <w:sz w:val="23"/>
          <w:szCs w:val="23"/>
          <w:lang w:val="ru" w:eastAsia="ru-RU"/>
        </w:rPr>
        <w:t xml:space="preserve"> оптимальных параметров микроклимата</w:t>
      </w:r>
      <w:r w:rsidR="000B58FA">
        <w:rPr>
          <w:rFonts w:ascii="Times New Roman" w:eastAsia="Times New Roman" w:hAnsi="Times New Roman" w:cs="Times New Roman"/>
          <w:i/>
          <w:iCs/>
          <w:color w:val="000000"/>
          <w:sz w:val="23"/>
          <w:szCs w:val="23"/>
          <w:lang w:val="ru" w:eastAsia="ru-RU"/>
        </w:rPr>
        <w:t xml:space="preserve"> на безопасность труда</w:t>
      </w:r>
      <w:r w:rsidR="00030417">
        <w:rPr>
          <w:rFonts w:ascii="Times New Roman" w:eastAsia="Times New Roman" w:hAnsi="Times New Roman" w:cs="Times New Roman"/>
          <w:i/>
          <w:iCs/>
          <w:color w:val="000000"/>
          <w:sz w:val="23"/>
          <w:szCs w:val="23"/>
          <w:lang w:val="ru" w:eastAsia="ru-RU"/>
        </w:rPr>
        <w:t>.</w:t>
      </w:r>
    </w:p>
    <w:p w:rsidR="00BB1C35" w:rsidRPr="00973D31" w:rsidRDefault="00BB1C35" w:rsidP="00BB1C35">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p>
    <w:p w:rsidR="000B58FA" w:rsidRPr="000B58FA" w:rsidRDefault="000B58FA" w:rsidP="00DB4AA0">
      <w:pPr>
        <w:pStyle w:val="a8"/>
        <w:numPr>
          <w:ilvl w:val="0"/>
          <w:numId w:val="26"/>
        </w:numPr>
        <w:spacing w:after="80" w:line="240" w:lineRule="auto"/>
        <w:ind w:left="0" w:firstLine="284"/>
        <w:rPr>
          <w:rFonts w:ascii="Times New Roman" w:eastAsia="Times New Roman" w:hAnsi="Times New Roman" w:cs="Times New Roman"/>
          <w:iCs/>
          <w:color w:val="000000" w:themeColor="text1"/>
          <w:sz w:val="24"/>
          <w:szCs w:val="24"/>
          <w:lang w:eastAsia="ru-RU"/>
        </w:rPr>
      </w:pPr>
      <w:r w:rsidRPr="000B58FA">
        <w:rPr>
          <w:rFonts w:ascii="Times New Roman" w:eastAsia="Times New Roman" w:hAnsi="Times New Roman" w:cs="Times New Roman"/>
          <w:iCs/>
          <w:color w:val="000000" w:themeColor="text1"/>
          <w:sz w:val="24"/>
          <w:szCs w:val="24"/>
          <w:lang w:eastAsia="ru-RU"/>
        </w:rPr>
        <w:t>Какие показатели характеризуют микроклимат в  производственных помещениях?</w:t>
      </w:r>
    </w:p>
    <w:p w:rsidR="000B58FA" w:rsidRPr="000B58FA" w:rsidRDefault="000B58FA" w:rsidP="00DB4AA0">
      <w:pPr>
        <w:pStyle w:val="a8"/>
        <w:numPr>
          <w:ilvl w:val="0"/>
          <w:numId w:val="26"/>
        </w:numPr>
        <w:spacing w:after="80" w:line="240" w:lineRule="auto"/>
        <w:ind w:left="0" w:firstLine="284"/>
        <w:rPr>
          <w:rFonts w:ascii="Times New Roman" w:eastAsia="Times New Roman" w:hAnsi="Times New Roman" w:cs="Times New Roman"/>
          <w:iCs/>
          <w:color w:val="000000" w:themeColor="text1"/>
          <w:sz w:val="24"/>
          <w:szCs w:val="24"/>
          <w:lang w:eastAsia="ru-RU"/>
        </w:rPr>
      </w:pPr>
      <w:r w:rsidRPr="000B58FA">
        <w:rPr>
          <w:rFonts w:ascii="Times New Roman" w:eastAsia="Times New Roman" w:hAnsi="Times New Roman" w:cs="Times New Roman"/>
          <w:iCs/>
          <w:color w:val="000000" w:themeColor="text1"/>
          <w:sz w:val="24"/>
          <w:szCs w:val="24"/>
          <w:lang w:eastAsia="ru-RU"/>
        </w:rPr>
        <w:t>От каких факторов зависят оптимальные и допустимые значения показателей микроклимата?</w:t>
      </w:r>
    </w:p>
    <w:p w:rsidR="000B58FA" w:rsidRPr="000B58FA" w:rsidRDefault="000B58FA" w:rsidP="00DB4AA0">
      <w:pPr>
        <w:pStyle w:val="a8"/>
        <w:numPr>
          <w:ilvl w:val="0"/>
          <w:numId w:val="26"/>
        </w:numPr>
        <w:spacing w:after="80" w:line="240" w:lineRule="auto"/>
        <w:ind w:left="0" w:firstLine="284"/>
        <w:rPr>
          <w:rFonts w:ascii="Times New Roman" w:eastAsia="Times New Roman" w:hAnsi="Times New Roman" w:cs="Times New Roman"/>
          <w:iCs/>
          <w:color w:val="000000" w:themeColor="text1"/>
          <w:sz w:val="24"/>
          <w:szCs w:val="24"/>
          <w:lang w:eastAsia="ru-RU"/>
        </w:rPr>
      </w:pPr>
      <w:r w:rsidRPr="000B58FA">
        <w:rPr>
          <w:rFonts w:ascii="Times New Roman" w:eastAsia="Times New Roman" w:hAnsi="Times New Roman" w:cs="Times New Roman"/>
          <w:iCs/>
          <w:color w:val="000000" w:themeColor="text1"/>
          <w:sz w:val="24"/>
          <w:szCs w:val="24"/>
          <w:lang w:eastAsia="ru-RU"/>
        </w:rPr>
        <w:t xml:space="preserve">На какие периоды делится год при нормировании показателей микроклимата? </w:t>
      </w:r>
    </w:p>
    <w:p w:rsidR="000B58FA" w:rsidRPr="000B58FA" w:rsidRDefault="000B58FA" w:rsidP="00DB4AA0">
      <w:pPr>
        <w:pStyle w:val="a8"/>
        <w:numPr>
          <w:ilvl w:val="0"/>
          <w:numId w:val="26"/>
        </w:numPr>
        <w:spacing w:after="80" w:line="240" w:lineRule="auto"/>
        <w:ind w:left="0" w:firstLine="284"/>
        <w:rPr>
          <w:rFonts w:ascii="Times New Roman" w:eastAsia="Times New Roman" w:hAnsi="Times New Roman" w:cs="Times New Roman"/>
          <w:iCs/>
          <w:color w:val="000000" w:themeColor="text1"/>
          <w:sz w:val="24"/>
          <w:szCs w:val="24"/>
          <w:lang w:eastAsia="ru-RU"/>
        </w:rPr>
      </w:pPr>
      <w:r w:rsidRPr="000B58FA">
        <w:rPr>
          <w:rFonts w:ascii="Times New Roman" w:eastAsia="Times New Roman" w:hAnsi="Times New Roman" w:cs="Times New Roman"/>
          <w:iCs/>
          <w:color w:val="000000" w:themeColor="text1"/>
          <w:sz w:val="24"/>
          <w:szCs w:val="24"/>
          <w:lang w:eastAsia="ru-RU"/>
        </w:rPr>
        <w:lastRenderedPageBreak/>
        <w:t>Какой параметр является критерием в определении периода года?</w:t>
      </w:r>
    </w:p>
    <w:p w:rsidR="000B58FA" w:rsidRPr="000B58FA" w:rsidRDefault="000B58FA" w:rsidP="00DB4AA0">
      <w:pPr>
        <w:pStyle w:val="a8"/>
        <w:numPr>
          <w:ilvl w:val="0"/>
          <w:numId w:val="26"/>
        </w:numPr>
        <w:spacing w:after="80" w:line="240" w:lineRule="auto"/>
        <w:ind w:left="0" w:firstLine="284"/>
        <w:rPr>
          <w:rFonts w:ascii="Times New Roman" w:eastAsia="Times New Roman" w:hAnsi="Times New Roman" w:cs="Times New Roman"/>
          <w:iCs/>
          <w:color w:val="000000" w:themeColor="text1"/>
          <w:sz w:val="24"/>
          <w:szCs w:val="24"/>
          <w:lang w:eastAsia="ru-RU"/>
        </w:rPr>
      </w:pPr>
      <w:r w:rsidRPr="000B58FA">
        <w:rPr>
          <w:rFonts w:ascii="Times New Roman" w:eastAsia="Times New Roman" w:hAnsi="Times New Roman" w:cs="Times New Roman"/>
          <w:iCs/>
          <w:color w:val="000000" w:themeColor="text1"/>
          <w:sz w:val="24"/>
          <w:szCs w:val="24"/>
          <w:lang w:eastAsia="ru-RU"/>
        </w:rPr>
        <w:t>Какие приборы используются для измерения параметров микроклимата?</w:t>
      </w:r>
    </w:p>
    <w:p w:rsidR="000B58FA" w:rsidRPr="000B58FA" w:rsidRDefault="000B58FA" w:rsidP="005B5392">
      <w:pPr>
        <w:spacing w:after="80" w:line="240" w:lineRule="auto"/>
        <w:jc w:val="center"/>
        <w:rPr>
          <w:rFonts w:ascii="Times New Roman" w:eastAsia="Times New Roman" w:hAnsi="Times New Roman" w:cs="Times New Roman"/>
          <w:b/>
          <w:bCs/>
          <w:color w:val="000000"/>
          <w:sz w:val="24"/>
          <w:szCs w:val="24"/>
          <w:lang w:eastAsia="ru-RU"/>
        </w:rPr>
      </w:pPr>
    </w:p>
    <w:p w:rsidR="005B5392" w:rsidRPr="00D12F73" w:rsidRDefault="005B5392" w:rsidP="005B5392">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Pr="00D12F73">
        <w:rPr>
          <w:rFonts w:ascii="Times New Roman" w:eastAsiaTheme="majorEastAsia" w:hAnsi="Times New Roman" w:cs="Times New Roman"/>
          <w:b/>
          <w:bCs/>
          <w:sz w:val="24"/>
          <w:szCs w:val="24"/>
          <w:lang w:eastAsia="ru-RU"/>
        </w:rPr>
        <w:t xml:space="preserve"> </w:t>
      </w:r>
      <w:r w:rsidR="003D7E2D">
        <w:rPr>
          <w:rFonts w:ascii="Times New Roman" w:eastAsiaTheme="majorEastAsia" w:hAnsi="Times New Roman" w:cs="Times New Roman"/>
          <w:b/>
          <w:bCs/>
          <w:sz w:val="24"/>
          <w:szCs w:val="24"/>
          <w:lang w:eastAsia="ru-RU"/>
        </w:rPr>
        <w:t>6</w:t>
      </w:r>
    </w:p>
    <w:p w:rsidR="005B5392" w:rsidRPr="00534EAC" w:rsidRDefault="005B5392" w:rsidP="003D7E2D">
      <w:pPr>
        <w:tabs>
          <w:tab w:val="left" w:leader="underscore" w:pos="3985"/>
        </w:tabs>
        <w:spacing w:after="384" w:line="274" w:lineRule="exact"/>
        <w:ind w:right="80"/>
        <w:jc w:val="center"/>
        <w:rPr>
          <w:rFonts w:ascii="Times New Roman" w:eastAsia="Times New Roman" w:hAnsi="Times New Roman" w:cs="Times New Roman"/>
          <w:i/>
          <w:iCs/>
          <w:color w:val="000000"/>
          <w:sz w:val="24"/>
          <w:szCs w:val="24"/>
          <w:lang w:val="ru" w:eastAsia="ru-RU"/>
        </w:rPr>
      </w:pPr>
      <w:r w:rsidRPr="003D7E2D">
        <w:rPr>
          <w:rFonts w:ascii="Times New Roman" w:eastAsia="Times New Roman" w:hAnsi="Times New Roman" w:cs="Times New Roman"/>
          <w:b/>
          <w:color w:val="000000"/>
          <w:sz w:val="24"/>
          <w:szCs w:val="24"/>
          <w:lang w:val="ru" w:eastAsia="ru-RU"/>
        </w:rPr>
        <w:t>Тема «</w:t>
      </w:r>
      <w:r w:rsidR="003D7E2D" w:rsidRPr="003D7E2D">
        <w:rPr>
          <w:rFonts w:ascii="Times New Roman" w:eastAsia="Times New Roman" w:hAnsi="Times New Roman" w:cs="Times New Roman"/>
          <w:b/>
          <w:bCs/>
          <w:color w:val="000000"/>
          <w:sz w:val="24"/>
          <w:szCs w:val="24"/>
          <w:lang w:eastAsia="ru-RU"/>
        </w:rPr>
        <w:t>Расчет освещенности рабочих мест в помещении</w:t>
      </w:r>
      <w:r w:rsidRPr="003D7E2D">
        <w:rPr>
          <w:rFonts w:ascii="Times New Roman" w:eastAsia="Times New Roman" w:hAnsi="Times New Roman" w:cs="Times New Roman"/>
          <w:b/>
          <w:color w:val="000000"/>
          <w:sz w:val="24"/>
          <w:szCs w:val="24"/>
          <w:lang w:val="ru" w:eastAsia="ru-RU"/>
        </w:rPr>
        <w:t>»</w:t>
      </w:r>
    </w:p>
    <w:p w:rsidR="005B5392" w:rsidRPr="0065617C" w:rsidRDefault="005B5392" w:rsidP="005B5392">
      <w:pPr>
        <w:spacing w:before="240" w:after="80" w:line="240" w:lineRule="auto"/>
        <w:jc w:val="both"/>
        <w:rPr>
          <w:rFonts w:ascii="Times New Roman" w:eastAsia="Times New Roman" w:hAnsi="Times New Roman" w:cs="Times New Roman"/>
          <w:b/>
          <w:color w:val="000000" w:themeColor="text1"/>
          <w:sz w:val="24"/>
          <w:szCs w:val="24"/>
          <w:lang w:eastAsia="ru-RU"/>
        </w:rPr>
      </w:pPr>
      <w:r w:rsidRPr="0065617C">
        <w:rPr>
          <w:rFonts w:ascii="Times New Roman" w:eastAsia="Times New Roman" w:hAnsi="Times New Roman" w:cs="Times New Roman"/>
          <w:b/>
          <w:color w:val="000000" w:themeColor="text1"/>
          <w:sz w:val="24"/>
          <w:szCs w:val="24"/>
          <w:lang w:eastAsia="ru-RU"/>
        </w:rPr>
        <w:t>Цель работы:</w:t>
      </w:r>
      <w:r w:rsidRPr="0065617C">
        <w:rPr>
          <w:rFonts w:ascii="Times New Roman" w:eastAsia="Times New Roman" w:hAnsi="Times New Roman" w:cs="Times New Roman"/>
          <w:iCs/>
          <w:color w:val="000000" w:themeColor="text1"/>
          <w:sz w:val="23"/>
          <w:szCs w:val="23"/>
          <w:lang w:val="ru" w:eastAsia="ru-RU"/>
        </w:rPr>
        <w:t xml:space="preserve"> </w:t>
      </w:r>
      <w:r w:rsidR="003D7E2D" w:rsidRPr="0065617C">
        <w:rPr>
          <w:rFonts w:ascii="Times New Roman" w:eastAsia="Times New Roman" w:hAnsi="Times New Roman" w:cs="Times New Roman"/>
          <w:iCs/>
          <w:color w:val="000000" w:themeColor="text1"/>
          <w:sz w:val="24"/>
          <w:szCs w:val="24"/>
          <w:lang w:eastAsia="ru-RU"/>
        </w:rPr>
        <w:t xml:space="preserve">изучить методы расчета освещенности в помещении; приобрести навыки в расчете освещения производственного помещения. </w:t>
      </w:r>
      <w:r w:rsidRPr="0065617C">
        <w:rPr>
          <w:rFonts w:ascii="Times New Roman" w:eastAsia="Times New Roman" w:hAnsi="Times New Roman" w:cs="Times New Roman"/>
          <w:iCs/>
          <w:color w:val="000000" w:themeColor="text1"/>
          <w:sz w:val="24"/>
          <w:szCs w:val="24"/>
          <w:lang w:eastAsia="ru-RU"/>
        </w:rPr>
        <w:t>(ОК 01, ОК 02, ОК 03, ОК 04, ОК 05, ОК 06, ПК 1.1, ПК 1.2, ПК 1.3, ПК 1.4)</w:t>
      </w:r>
    </w:p>
    <w:p w:rsidR="003D7E2D" w:rsidRPr="0065617C" w:rsidRDefault="005B5392" w:rsidP="0065617C">
      <w:pPr>
        <w:spacing w:after="515" w:line="274" w:lineRule="exact"/>
        <w:ind w:right="80"/>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
          <w:bCs/>
          <w:color w:val="000000"/>
          <w:sz w:val="24"/>
          <w:szCs w:val="24"/>
          <w:lang w:val="ru" w:eastAsia="ru-RU"/>
        </w:rPr>
        <w:t>Оборудование:</w:t>
      </w:r>
      <w:r w:rsidRPr="0065617C">
        <w:rPr>
          <w:rFonts w:ascii="Times New Roman" w:eastAsia="Times New Roman" w:hAnsi="Times New Roman" w:cs="Times New Roman"/>
          <w:iCs/>
          <w:color w:val="000000"/>
          <w:sz w:val="24"/>
          <w:szCs w:val="24"/>
          <w:lang w:val="ru" w:eastAsia="ru-RU"/>
        </w:rPr>
        <w:t xml:space="preserve"> конспект лекций по дисциплине «Охрана труда», Трудовой кодекс Российской Федерации, </w:t>
      </w:r>
      <w:r w:rsidRPr="0065617C">
        <w:rPr>
          <w:rFonts w:ascii="Times New Roman" w:eastAsia="Times New Roman" w:hAnsi="Times New Roman" w:cs="Times New Roman"/>
          <w:bCs/>
          <w:iCs/>
          <w:color w:val="000000"/>
          <w:sz w:val="24"/>
          <w:szCs w:val="24"/>
          <w:lang w:eastAsia="ru-RU"/>
        </w:rPr>
        <w:t>КарнаухН.Н. Охрана труда. Москва: Юрайт, 2018 г.</w:t>
      </w:r>
    </w:p>
    <w:p w:rsidR="003A34C9" w:rsidRDefault="005B5392" w:rsidP="003A34C9">
      <w:pPr>
        <w:spacing w:after="515" w:line="240" w:lineRule="auto"/>
        <w:ind w:left="40" w:right="80"/>
        <w:contextualSpacing/>
        <w:jc w:val="both"/>
        <w:rPr>
          <w:rFonts w:ascii="Times New Roman" w:eastAsia="Times New Roman" w:hAnsi="Times New Roman" w:cs="Times New Roman"/>
          <w:b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3D7E2D">
        <w:rPr>
          <w:rFonts w:ascii="Times New Roman" w:eastAsia="Times New Roman" w:hAnsi="Times New Roman" w:cs="Times New Roman"/>
          <w:b/>
          <w:bCs/>
          <w:color w:val="000000"/>
          <w:sz w:val="24"/>
          <w:szCs w:val="24"/>
          <w:lang w:val="ru" w:eastAsia="ru-RU"/>
        </w:rPr>
        <w:t xml:space="preserve"> </w:t>
      </w:r>
      <w:r w:rsidR="003D7E2D" w:rsidRPr="003D7E2D">
        <w:rPr>
          <w:rFonts w:ascii="Times New Roman" w:eastAsia="Times New Roman" w:hAnsi="Times New Roman" w:cs="Times New Roman"/>
          <w:bCs/>
          <w:color w:val="000000"/>
          <w:sz w:val="24"/>
          <w:szCs w:val="24"/>
          <w:lang w:val="ru" w:eastAsia="ru-RU"/>
        </w:rPr>
        <w:t>2 часа.</w:t>
      </w:r>
    </w:p>
    <w:p w:rsidR="00E95EDB" w:rsidRDefault="00E95EDB" w:rsidP="003A34C9">
      <w:pPr>
        <w:spacing w:after="515" w:line="240" w:lineRule="auto"/>
        <w:ind w:left="40" w:right="80"/>
        <w:contextualSpacing/>
        <w:jc w:val="both"/>
        <w:rPr>
          <w:rFonts w:ascii="Times New Roman" w:eastAsia="Times New Roman" w:hAnsi="Times New Roman" w:cs="Times New Roman"/>
          <w:bCs/>
          <w:color w:val="000000"/>
          <w:sz w:val="24"/>
          <w:szCs w:val="24"/>
          <w:lang w:val="ru" w:eastAsia="ru-RU"/>
        </w:rPr>
      </w:pPr>
    </w:p>
    <w:p w:rsidR="003A34C9" w:rsidRDefault="005B5392" w:rsidP="003A34C9">
      <w:pPr>
        <w:spacing w:after="515" w:line="240" w:lineRule="auto"/>
        <w:ind w:left="40" w:right="80"/>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3A34C9" w:rsidRPr="0065617C" w:rsidRDefault="004B0DF5" w:rsidP="0065617C">
      <w:pPr>
        <w:spacing w:after="515" w:line="240" w:lineRule="auto"/>
        <w:ind w:left="40" w:right="80" w:firstLine="24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Освещение очень важно для здоровья человека. С помощью зрения человек получает до 90% информации, поступающей из окружающего мира. С точки зрения безопасности труда зрительная способность и зрительный комфорт очень важны.</w:t>
      </w:r>
    </w:p>
    <w:p w:rsidR="003A34C9" w:rsidRPr="0065617C" w:rsidRDefault="004B0DF5" w:rsidP="0065617C">
      <w:pPr>
        <w:spacing w:after="515" w:line="240" w:lineRule="auto"/>
        <w:ind w:left="40" w:right="80" w:firstLine="24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Освещенность (Е) - отношение светового потока к площади освещаемой им поверхности, измеряется в люксах (лк).</w:t>
      </w:r>
      <w:r w:rsidRPr="0065617C">
        <w:rPr>
          <w:rFonts w:ascii="Times New Roman" w:eastAsia="Times New Roman" w:hAnsi="Times New Roman" w:cs="Times New Roman"/>
          <w:bCs/>
          <w:iCs/>
          <w:noProof/>
          <w:color w:val="000000"/>
          <w:sz w:val="24"/>
          <w:szCs w:val="24"/>
          <w:lang w:eastAsia="ru-RU"/>
        </w:rPr>
        <w:drawing>
          <wp:inline distT="0" distB="0" distL="0" distR="0" wp14:anchorId="55CFBC31" wp14:editId="1D737A58">
            <wp:extent cx="885825" cy="50618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1389" cy="509366"/>
                    </a:xfrm>
                    <a:prstGeom prst="rect">
                      <a:avLst/>
                    </a:prstGeom>
                    <a:noFill/>
                    <a:ln>
                      <a:noFill/>
                    </a:ln>
                  </pic:spPr>
                </pic:pic>
              </a:graphicData>
            </a:graphic>
          </wp:inline>
        </w:drawing>
      </w:r>
    </w:p>
    <w:p w:rsidR="003A34C9" w:rsidRPr="0065617C" w:rsidRDefault="004B0DF5" w:rsidP="0065617C">
      <w:pPr>
        <w:spacing w:after="515" w:line="240" w:lineRule="auto"/>
        <w:ind w:left="40" w:right="80" w:firstLine="24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где Ф - световой поток, Лм;</w:t>
      </w:r>
    </w:p>
    <w:p w:rsidR="003A34C9" w:rsidRPr="0065617C" w:rsidRDefault="004B0DF5" w:rsidP="0065617C">
      <w:pPr>
        <w:spacing w:after="515" w:line="240" w:lineRule="auto"/>
        <w:ind w:left="40" w:right="80" w:firstLine="24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xml:space="preserve">      </w:t>
      </w:r>
      <w:r w:rsidRPr="0065617C">
        <w:rPr>
          <w:rFonts w:ascii="Times New Roman" w:eastAsia="Times New Roman" w:hAnsi="Times New Roman" w:cs="Times New Roman"/>
          <w:bCs/>
          <w:iCs/>
          <w:color w:val="000000"/>
          <w:sz w:val="24"/>
          <w:szCs w:val="24"/>
          <w:lang w:val="en-US" w:eastAsia="ru-RU"/>
        </w:rPr>
        <w:t>S</w:t>
      </w:r>
      <w:r w:rsidRPr="0065617C">
        <w:rPr>
          <w:rFonts w:ascii="Times New Roman" w:eastAsia="Times New Roman" w:hAnsi="Times New Roman" w:cs="Times New Roman"/>
          <w:bCs/>
          <w:iCs/>
          <w:color w:val="000000"/>
          <w:sz w:val="24"/>
          <w:szCs w:val="24"/>
          <w:lang w:eastAsia="ru-RU"/>
        </w:rPr>
        <w:t xml:space="preserve"> – площадь освещаемой поверхности, м</w:t>
      </w:r>
      <w:r w:rsidRPr="0065617C">
        <w:rPr>
          <w:rFonts w:ascii="Times New Roman" w:eastAsia="Times New Roman" w:hAnsi="Times New Roman" w:cs="Times New Roman"/>
          <w:bCs/>
          <w:iCs/>
          <w:color w:val="000000"/>
          <w:sz w:val="24"/>
          <w:szCs w:val="24"/>
          <w:vertAlign w:val="superscript"/>
          <w:lang w:eastAsia="ru-RU"/>
        </w:rPr>
        <w:t>2</w:t>
      </w:r>
      <w:r w:rsidRPr="0065617C">
        <w:rPr>
          <w:rFonts w:ascii="Times New Roman" w:eastAsia="Times New Roman" w:hAnsi="Times New Roman" w:cs="Times New Roman"/>
          <w:bCs/>
          <w:iCs/>
          <w:color w:val="000000"/>
          <w:sz w:val="24"/>
          <w:szCs w:val="24"/>
          <w:lang w:eastAsia="ru-RU"/>
        </w:rPr>
        <w:t xml:space="preserve">. </w:t>
      </w:r>
    </w:p>
    <w:p w:rsidR="003A34C9" w:rsidRPr="0065617C" w:rsidRDefault="004B0DF5" w:rsidP="0065617C">
      <w:pPr>
        <w:spacing w:after="515" w:line="240" w:lineRule="auto"/>
        <w:ind w:left="40" w:right="80" w:firstLine="24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Освещение подразделяется на естественное, искусственное и совмещенное.</w:t>
      </w:r>
    </w:p>
    <w:p w:rsidR="003A34C9" w:rsidRPr="0065617C" w:rsidRDefault="004B0DF5" w:rsidP="0065617C">
      <w:pPr>
        <w:spacing w:after="515" w:line="240" w:lineRule="auto"/>
        <w:ind w:left="40" w:right="80"/>
        <w:contextualSpacing/>
        <w:jc w:val="center"/>
        <w:rPr>
          <w:rFonts w:ascii="Times New Roman" w:eastAsia="Times New Roman" w:hAnsi="Times New Roman" w:cs="Times New Roman"/>
          <w:b/>
          <w:bCs/>
          <w:iCs/>
          <w:color w:val="000000"/>
          <w:sz w:val="24"/>
          <w:szCs w:val="24"/>
          <w:lang w:eastAsia="ru-RU"/>
        </w:rPr>
      </w:pPr>
      <w:r w:rsidRPr="0065617C">
        <w:rPr>
          <w:rFonts w:ascii="Times New Roman" w:eastAsia="Times New Roman" w:hAnsi="Times New Roman" w:cs="Times New Roman"/>
          <w:b/>
          <w:bCs/>
          <w:iCs/>
          <w:color w:val="000000"/>
          <w:sz w:val="24"/>
          <w:szCs w:val="24"/>
          <w:lang w:eastAsia="ru-RU"/>
        </w:rPr>
        <w:t>Функциональные виды искусственного освещения:</w:t>
      </w:r>
    </w:p>
    <w:p w:rsidR="003A34C9" w:rsidRPr="0065617C" w:rsidRDefault="004B0DF5" w:rsidP="0065617C">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рабочее – обязательное для всех производственных процессов;</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аварийное – для продолжения работы при отключении рабочего освещения в случаях аварии и других опасностях; выполняют лампами накаливания с автономным питанием электроэнергией (включаются автоматически при аварийном отключении рабочего освещения или функционируют постоянно);</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эвакуационное – для эвакуации людей из помещений при аварийном отключении рабочего освещения; освещенность основных проходов и запасных выходов должна быть не менее 0,5 лк на уровне пола и не мене 0,2 лк на открытых территориях;</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охранное («темное освещение») – выполняют вдоль границ территорий, охраняемых специальным персоналом; минимальная освещенность в ночное время 0,5 лк;</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сигнальное – для фиксации границ опасных зон; указывает на наличие опасностей и безопасный путь эвакуации.</w:t>
      </w:r>
    </w:p>
    <w:p w:rsidR="00FC3BDA" w:rsidRDefault="004B0DF5" w:rsidP="00FC3BDA">
      <w:pPr>
        <w:spacing w:after="515" w:line="240" w:lineRule="auto"/>
        <w:ind w:right="80" w:firstLine="284"/>
        <w:contextualSpacing/>
        <w:jc w:val="both"/>
        <w:rPr>
          <w:rFonts w:ascii="Times New Roman" w:eastAsia="Times New Roman" w:hAnsi="Times New Roman" w:cs="Times New Roman"/>
          <w:b/>
          <w:bCs/>
          <w:iCs/>
          <w:color w:val="000000"/>
          <w:sz w:val="24"/>
          <w:szCs w:val="24"/>
          <w:lang w:eastAsia="ru-RU"/>
        </w:rPr>
      </w:pPr>
      <w:r w:rsidRPr="0065617C">
        <w:rPr>
          <w:rFonts w:ascii="Times New Roman" w:eastAsia="Times New Roman" w:hAnsi="Times New Roman" w:cs="Times New Roman"/>
          <w:b/>
          <w:bCs/>
          <w:iCs/>
          <w:color w:val="000000"/>
          <w:sz w:val="24"/>
          <w:szCs w:val="24"/>
          <w:lang w:eastAsia="ru-RU"/>
        </w:rPr>
        <w:t>Газоразрядные люминесцентные лампы:</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1. Низкого давления – с разным распределением светового потока по спектру лампы:</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ЛБ – белого света (наиболее экономичные);</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ЛТБ – теплого белого света;</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ЛХБ – холодного белого света;</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ЛД – дневного света;</w:t>
      </w:r>
    </w:p>
    <w:p w:rsidR="00FC3BDA"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ЛДЦ – с улучшенной цветопередачей;</w:t>
      </w:r>
    </w:p>
    <w:p w:rsidR="004B0DF5" w:rsidRPr="0065617C" w:rsidRDefault="004B0DF5" w:rsidP="00FC3BDA">
      <w:pPr>
        <w:spacing w:after="515" w:line="240" w:lineRule="auto"/>
        <w:ind w:right="80" w:firstLine="284"/>
        <w:contextualSpacing/>
        <w:jc w:val="both"/>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ЛЕ – близкие по спектру к солнечному свету;</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lastRenderedPageBreak/>
        <w:t>2. Высокого давления:</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ДРЛ – дуговые ртутные лампы с исправленной цветностью;</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ДКсТ – ксеноновые, основанные на излучении дугового разряда в тяжелых инертных газах;</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ДНаТ – натриевые высокого давления;</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ДРИ – металлогалогеновые с добавкой иодидов металлов (применяют для освещения помещений большой высоты и площади).</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 xml:space="preserve">Существуют три метода расчета освещенности: метод коэффициента использования, метод расчета по удельной мощности и точечный метод. </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Метод коэффициента использования К</w:t>
      </w:r>
      <w:r w:rsidRPr="0065617C">
        <w:rPr>
          <w:rFonts w:ascii="Times New Roman" w:eastAsia="Times New Roman" w:hAnsi="Times New Roman" w:cs="Times New Roman"/>
          <w:bCs/>
          <w:iCs/>
          <w:color w:val="000000"/>
          <w:sz w:val="24"/>
          <w:szCs w:val="24"/>
          <w:vertAlign w:val="subscript"/>
          <w:lang w:eastAsia="ru-RU"/>
        </w:rPr>
        <w:t xml:space="preserve">и </w:t>
      </w:r>
      <w:r w:rsidRPr="0065617C">
        <w:rPr>
          <w:rFonts w:ascii="Times New Roman" w:eastAsia="Times New Roman" w:hAnsi="Times New Roman" w:cs="Times New Roman"/>
          <w:bCs/>
          <w:iCs/>
          <w:color w:val="000000"/>
          <w:sz w:val="24"/>
          <w:szCs w:val="24"/>
          <w:lang w:eastAsia="ru-RU"/>
        </w:rPr>
        <w:t>применяют при равномерном размещении светильников по потолку при большой плотности технологического оборудования и равномерном его расположении по площади цеха;</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Точечный метод следует использовать при системе освещения при малой плотности технологического оборудования, при наличии высокого технологического оборудования или его концентрации в центре помещения. Этот метод позволяет определить освещенность в выбранных точках помещения.</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Метод</w:t>
      </w:r>
      <w:r w:rsidR="0065617C">
        <w:rPr>
          <w:rFonts w:ascii="Times New Roman" w:eastAsia="Times New Roman" w:hAnsi="Times New Roman" w:cs="Times New Roman"/>
          <w:bCs/>
          <w:iCs/>
          <w:color w:val="000000"/>
          <w:sz w:val="24"/>
          <w:szCs w:val="24"/>
          <w:lang w:eastAsia="ru-RU"/>
        </w:rPr>
        <w:t xml:space="preserve"> </w:t>
      </w:r>
      <w:r w:rsidRPr="0065617C">
        <w:rPr>
          <w:rFonts w:ascii="Times New Roman" w:eastAsia="Times New Roman" w:hAnsi="Times New Roman" w:cs="Times New Roman"/>
          <w:bCs/>
          <w:iCs/>
          <w:color w:val="000000"/>
          <w:sz w:val="24"/>
          <w:szCs w:val="24"/>
          <w:lang w:eastAsia="ru-RU"/>
        </w:rPr>
        <w:t xml:space="preserve">расчета по удельной мощности применим для приблизительной оценки правильности произведенного светотехнического расчета.  </w:t>
      </w:r>
    </w:p>
    <w:p w:rsidR="004B0DF5" w:rsidRPr="0065617C" w:rsidRDefault="004B0DF5"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Рассмотрим метод коэффициента использования. Он позволяет при расчете учитывать прямой и отраженный свет, поэтому его применяют при расчете общего равномерного освещения, когда требуется учитывать отраженный свет.</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Методика расчета</w:t>
      </w:r>
    </w:p>
    <w:p w:rsidR="000418EA" w:rsidRPr="0065617C" w:rsidRDefault="000418EA" w:rsidP="0065617C">
      <w:pPr>
        <w:keepNext/>
        <w:keepLines/>
        <w:spacing w:after="83" w:line="240" w:lineRule="auto"/>
        <w:ind w:firstLine="284"/>
        <w:contextualSpacing/>
        <w:jc w:val="both"/>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Учитывая заданные по варианту характеристики зрительной работы (наименьший размер объекта различения, характеристика фона и контраст объекта различе</w:t>
      </w:r>
      <w:r w:rsidR="005D25CB">
        <w:rPr>
          <w:rFonts w:ascii="Times New Roman" w:eastAsia="Times New Roman" w:hAnsi="Times New Roman" w:cs="Times New Roman"/>
          <w:bCs/>
          <w:iCs/>
          <w:color w:val="000000"/>
          <w:sz w:val="24"/>
          <w:szCs w:val="24"/>
          <w:lang w:eastAsia="ru-RU"/>
        </w:rPr>
        <w:t>ния с фоном), с помощью табл.</w:t>
      </w:r>
      <w:r w:rsidRPr="0065617C">
        <w:rPr>
          <w:rFonts w:ascii="Times New Roman" w:eastAsia="Times New Roman" w:hAnsi="Times New Roman" w:cs="Times New Roman"/>
          <w:bCs/>
          <w:iCs/>
          <w:color w:val="000000"/>
          <w:sz w:val="24"/>
          <w:szCs w:val="24"/>
          <w:lang w:eastAsia="ru-RU"/>
        </w:rPr>
        <w:t>1.</w:t>
      </w:r>
      <w:r w:rsidR="0065617C">
        <w:rPr>
          <w:rFonts w:ascii="Times New Roman" w:eastAsia="Times New Roman" w:hAnsi="Times New Roman" w:cs="Times New Roman"/>
          <w:bCs/>
          <w:iCs/>
          <w:color w:val="000000"/>
          <w:sz w:val="24"/>
          <w:szCs w:val="24"/>
          <w:lang w:eastAsia="ru-RU"/>
        </w:rPr>
        <w:t xml:space="preserve"> </w:t>
      </w:r>
      <w:r w:rsidRPr="0065617C">
        <w:rPr>
          <w:rFonts w:ascii="Times New Roman" w:eastAsia="Times New Roman" w:hAnsi="Times New Roman" w:cs="Times New Roman"/>
          <w:bCs/>
          <w:iCs/>
          <w:color w:val="000000"/>
          <w:sz w:val="24"/>
          <w:szCs w:val="24"/>
          <w:lang w:eastAsia="ru-RU"/>
        </w:rPr>
        <w:t>определяют разряд и подразряд зрительной работы, а также нормируемый уровень минимальности освещённости на рабочем месте.</w:t>
      </w:r>
    </w:p>
    <w:p w:rsidR="000418EA" w:rsidRPr="0065617C" w:rsidRDefault="000418EA" w:rsidP="0065617C">
      <w:pPr>
        <w:keepNext/>
        <w:keepLines/>
        <w:spacing w:after="83" w:line="240" w:lineRule="auto"/>
        <w:contextualSpacing/>
        <w:jc w:val="center"/>
        <w:outlineLvl w:val="1"/>
        <w:rPr>
          <w:rFonts w:ascii="Times New Roman" w:eastAsia="Times New Roman" w:hAnsi="Times New Roman" w:cs="Times New Roman"/>
          <w:bCs/>
          <w:iCs/>
          <w:color w:val="000000"/>
          <w:sz w:val="24"/>
          <w:szCs w:val="24"/>
          <w:lang w:eastAsia="ru-RU"/>
        </w:rPr>
      </w:pPr>
      <w:r w:rsidRPr="0065617C">
        <w:rPr>
          <w:rFonts w:ascii="Times New Roman" w:eastAsia="Times New Roman" w:hAnsi="Times New Roman" w:cs="Times New Roman"/>
          <w:bCs/>
          <w:iCs/>
          <w:color w:val="000000"/>
          <w:sz w:val="24"/>
          <w:szCs w:val="24"/>
          <w:lang w:eastAsia="ru-RU"/>
        </w:rPr>
        <w:t>Таблица 1. Нормы проектирования искусственного освещения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157"/>
        <w:gridCol w:w="1028"/>
        <w:gridCol w:w="1028"/>
        <w:gridCol w:w="881"/>
        <w:gridCol w:w="1367"/>
        <w:gridCol w:w="1532"/>
        <w:gridCol w:w="986"/>
      </w:tblGrid>
      <w:tr w:rsidR="000418EA" w:rsidRPr="00AB7BA4" w:rsidTr="00271D6F">
        <w:trPr>
          <w:trHeight w:val="43"/>
          <w:jc w:val="center"/>
        </w:trPr>
        <w:tc>
          <w:tcPr>
            <w:tcW w:w="731"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Характеристика  зрительной работы</w:t>
            </w:r>
          </w:p>
        </w:tc>
        <w:tc>
          <w:tcPr>
            <w:tcW w:w="619"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Наименьший размер объекта различения, мм</w:t>
            </w:r>
          </w:p>
        </w:tc>
        <w:tc>
          <w:tcPr>
            <w:tcW w:w="550"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Разряд зрительной работы</w:t>
            </w:r>
          </w:p>
        </w:tc>
        <w:tc>
          <w:tcPr>
            <w:tcW w:w="550"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Подразряд зрительной работы</w:t>
            </w:r>
          </w:p>
        </w:tc>
        <w:tc>
          <w:tcPr>
            <w:tcW w:w="471"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Контраст объекта с фоном</w:t>
            </w:r>
          </w:p>
        </w:tc>
        <w:tc>
          <w:tcPr>
            <w:tcW w:w="732" w:type="pct"/>
            <w:vMerge w:val="restar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Характеристика фона</w:t>
            </w:r>
          </w:p>
        </w:tc>
        <w:tc>
          <w:tcPr>
            <w:tcW w:w="1348" w:type="pct"/>
            <w:gridSpan w:val="2"/>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Освещенность</w:t>
            </w:r>
          </w:p>
        </w:tc>
      </w:tr>
      <w:tr w:rsidR="000418EA" w:rsidRPr="00AB7BA4" w:rsidTr="00271D6F">
        <w:trPr>
          <w:trHeight w:hRule="exact" w:val="851"/>
          <w:jc w:val="center"/>
        </w:trPr>
        <w:tc>
          <w:tcPr>
            <w:tcW w:w="731"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619"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550"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550"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471"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732" w:type="pct"/>
            <w:vMerge/>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821"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Комбинированное освещение</w:t>
            </w:r>
          </w:p>
        </w:tc>
        <w:tc>
          <w:tcPr>
            <w:tcW w:w="527"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Общее освещение</w:t>
            </w:r>
          </w:p>
        </w:tc>
      </w:tr>
      <w:tr w:rsidR="000418EA" w:rsidRPr="00AB7BA4" w:rsidTr="0004454B">
        <w:trPr>
          <w:trHeight w:val="840"/>
          <w:jc w:val="center"/>
        </w:trPr>
        <w:tc>
          <w:tcPr>
            <w:tcW w:w="731"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Наивысшей точности</w:t>
            </w:r>
          </w:p>
        </w:tc>
        <w:tc>
          <w:tcPr>
            <w:tcW w:w="619"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Менее 0,15</w:t>
            </w:r>
          </w:p>
        </w:tc>
        <w:tc>
          <w:tcPr>
            <w:tcW w:w="550"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I</w:t>
            </w:r>
          </w:p>
        </w:tc>
        <w:tc>
          <w:tcPr>
            <w:tcW w:w="550"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 xml:space="preserve">А    </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В</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Г</w:t>
            </w:r>
          </w:p>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47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Малый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 xml:space="preserve">малый </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tc>
        <w:tc>
          <w:tcPr>
            <w:tcW w:w="732"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 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tc>
        <w:tc>
          <w:tcPr>
            <w:tcW w:w="82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5000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4000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2500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1500</w:t>
            </w:r>
          </w:p>
        </w:tc>
        <w:tc>
          <w:tcPr>
            <w:tcW w:w="527"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1500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1250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750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400</w:t>
            </w:r>
          </w:p>
        </w:tc>
      </w:tr>
      <w:tr w:rsidR="000418EA" w:rsidRPr="00AB7BA4" w:rsidTr="00271D6F">
        <w:trPr>
          <w:trHeight w:val="43"/>
          <w:jc w:val="center"/>
        </w:trPr>
        <w:tc>
          <w:tcPr>
            <w:tcW w:w="731"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Очень высокой точности</w:t>
            </w:r>
          </w:p>
        </w:tc>
        <w:tc>
          <w:tcPr>
            <w:tcW w:w="619"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0,15 –0,3</w:t>
            </w:r>
          </w:p>
        </w:tc>
        <w:tc>
          <w:tcPr>
            <w:tcW w:w="550"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II</w:t>
            </w:r>
          </w:p>
        </w:tc>
        <w:tc>
          <w:tcPr>
            <w:tcW w:w="550"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 xml:space="preserve">А   </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В</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Г</w:t>
            </w:r>
          </w:p>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47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Малый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малый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tc>
        <w:tc>
          <w:tcPr>
            <w:tcW w:w="732"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 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tc>
        <w:tc>
          <w:tcPr>
            <w:tcW w:w="82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4000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3000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2000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1000</w:t>
            </w:r>
          </w:p>
        </w:tc>
        <w:tc>
          <w:tcPr>
            <w:tcW w:w="527"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1250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750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500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300</w:t>
            </w:r>
          </w:p>
        </w:tc>
      </w:tr>
      <w:tr w:rsidR="000418EA" w:rsidRPr="00AB7BA4" w:rsidTr="00271D6F">
        <w:trPr>
          <w:trHeight w:val="1692"/>
          <w:jc w:val="center"/>
        </w:trPr>
        <w:tc>
          <w:tcPr>
            <w:tcW w:w="731"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lastRenderedPageBreak/>
              <w:t xml:space="preserve">Высокой точности </w:t>
            </w:r>
          </w:p>
        </w:tc>
        <w:tc>
          <w:tcPr>
            <w:tcW w:w="619"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0,3 –0,5</w:t>
            </w:r>
          </w:p>
        </w:tc>
        <w:tc>
          <w:tcPr>
            <w:tcW w:w="550"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III</w:t>
            </w:r>
          </w:p>
        </w:tc>
        <w:tc>
          <w:tcPr>
            <w:tcW w:w="550" w:type="pct"/>
            <w:vAlign w:val="center"/>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А</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В</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Г</w:t>
            </w:r>
          </w:p>
          <w:p w:rsidR="000418EA" w:rsidRPr="00AB7BA4" w:rsidRDefault="000418EA" w:rsidP="003A34C9">
            <w:pPr>
              <w:pStyle w:val="11"/>
              <w:spacing w:before="20" w:after="20"/>
              <w:contextualSpacing/>
              <w:jc w:val="both"/>
              <w:rPr>
                <w:rFonts w:ascii="Times New Roman" w:hAnsi="Times New Roman"/>
                <w:spacing w:val="0"/>
                <w:sz w:val="18"/>
                <w:szCs w:val="18"/>
              </w:rPr>
            </w:pPr>
          </w:p>
        </w:tc>
        <w:tc>
          <w:tcPr>
            <w:tcW w:w="47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Малый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малый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большой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tc>
        <w:tc>
          <w:tcPr>
            <w:tcW w:w="732"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 средний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Темный</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Светлый</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w:t>
            </w: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средний</w:t>
            </w:r>
          </w:p>
        </w:tc>
        <w:tc>
          <w:tcPr>
            <w:tcW w:w="821"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2000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1000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750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400</w:t>
            </w:r>
          </w:p>
        </w:tc>
        <w:tc>
          <w:tcPr>
            <w:tcW w:w="527" w:type="pct"/>
          </w:tcPr>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500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300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300</w:t>
            </w: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p>
          <w:p w:rsidR="000418EA" w:rsidRPr="00AB7BA4" w:rsidRDefault="000418EA" w:rsidP="003A34C9">
            <w:pPr>
              <w:pStyle w:val="11"/>
              <w:spacing w:before="20" w:after="20"/>
              <w:contextualSpacing/>
              <w:jc w:val="both"/>
              <w:rPr>
                <w:rFonts w:ascii="Times New Roman" w:hAnsi="Times New Roman"/>
                <w:spacing w:val="0"/>
                <w:sz w:val="18"/>
                <w:szCs w:val="18"/>
              </w:rPr>
            </w:pPr>
            <w:r w:rsidRPr="00AB7BA4">
              <w:rPr>
                <w:rFonts w:ascii="Times New Roman" w:hAnsi="Times New Roman"/>
                <w:spacing w:val="0"/>
                <w:sz w:val="18"/>
                <w:szCs w:val="18"/>
              </w:rPr>
              <w:t>200</w:t>
            </w:r>
          </w:p>
        </w:tc>
      </w:tr>
    </w:tbl>
    <w:p w:rsidR="00271D6F" w:rsidRPr="00271D6F" w:rsidRDefault="00271D6F" w:rsidP="0004454B">
      <w:pPr>
        <w:spacing w:after="0" w:line="240" w:lineRule="auto"/>
        <w:ind w:firstLine="280"/>
        <w:contextualSpacing/>
        <w:jc w:val="both"/>
        <w:rPr>
          <w:rFonts w:ascii="Times New Roman" w:eastAsia="Times New Roman" w:hAnsi="Times New Roman" w:cs="Times New Roman"/>
          <w:sz w:val="24"/>
          <w:szCs w:val="24"/>
          <w:lang w:eastAsia="ru-RU"/>
        </w:rPr>
      </w:pPr>
      <w:r w:rsidRPr="00271D6F">
        <w:rPr>
          <w:rFonts w:ascii="Times New Roman" w:eastAsia="Times New Roman" w:hAnsi="Times New Roman" w:cs="Times New Roman"/>
          <w:sz w:val="24"/>
          <w:szCs w:val="24"/>
          <w:lang w:eastAsia="ru-RU"/>
        </w:rPr>
        <w:t xml:space="preserve">Распределяют светильники и определяют их число. </w:t>
      </w:r>
    </w:p>
    <w:p w:rsidR="00271D6F" w:rsidRPr="00271D6F" w:rsidRDefault="00271D6F" w:rsidP="0004454B">
      <w:pPr>
        <w:spacing w:after="0" w:line="240" w:lineRule="auto"/>
        <w:ind w:firstLine="280"/>
        <w:contextualSpacing/>
        <w:jc w:val="both"/>
        <w:rPr>
          <w:rFonts w:ascii="Times New Roman" w:eastAsia="Times New Roman" w:hAnsi="Times New Roman" w:cs="Times New Roman"/>
          <w:sz w:val="24"/>
          <w:szCs w:val="24"/>
          <w:lang w:eastAsia="ru-RU"/>
        </w:rPr>
      </w:pPr>
      <w:r w:rsidRPr="00271D6F">
        <w:rPr>
          <w:rFonts w:ascii="Times New Roman" w:eastAsia="Times New Roman" w:hAnsi="Times New Roman" w:cs="Times New Roman"/>
          <w:sz w:val="24"/>
          <w:szCs w:val="24"/>
          <w:lang w:eastAsia="ru-RU"/>
        </w:rPr>
        <w:t>Равномерное освещение горизонтальной рабочей поверхности достигается при определённых отношениях расстояния между центрами светильников L</w:t>
      </w:r>
      <w:r w:rsidRPr="00271D6F">
        <w:rPr>
          <w:rFonts w:ascii="Times New Roman" w:eastAsia="Times New Roman" w:hAnsi="Times New Roman" w:cs="Times New Roman"/>
          <w:i/>
          <w:sz w:val="24"/>
          <w:szCs w:val="24"/>
          <w:lang w:eastAsia="ru-RU"/>
        </w:rPr>
        <w:t>,</w:t>
      </w:r>
      <w:r w:rsidRPr="00271D6F">
        <w:rPr>
          <w:rFonts w:ascii="Times New Roman" w:eastAsia="Times New Roman" w:hAnsi="Times New Roman" w:cs="Times New Roman"/>
          <w:sz w:val="24"/>
          <w:szCs w:val="24"/>
          <w:lang w:eastAsia="ru-RU"/>
        </w:rPr>
        <w:t xml:space="preserve"> </w:t>
      </w:r>
      <w:r w:rsidRPr="00271D6F">
        <w:rPr>
          <w:rFonts w:ascii="Times New Roman" w:eastAsia="Times New Roman" w:hAnsi="Times New Roman" w:cs="Times New Roman"/>
          <w:i/>
          <w:sz w:val="24"/>
          <w:szCs w:val="24"/>
          <w:lang w:eastAsia="ru-RU"/>
        </w:rPr>
        <w:t>м</w:t>
      </w:r>
      <w:r w:rsidRPr="00271D6F">
        <w:rPr>
          <w:rFonts w:ascii="Times New Roman" w:eastAsia="Times New Roman" w:hAnsi="Times New Roman" w:cs="Times New Roman"/>
          <w:sz w:val="24"/>
          <w:szCs w:val="24"/>
          <w:lang w:eastAsia="ru-RU"/>
        </w:rPr>
        <w:t xml:space="preserve"> (</w:t>
      </w:r>
      <w:r w:rsidRPr="00271D6F">
        <w:rPr>
          <w:rFonts w:ascii="Times New Roman" w:eastAsia="Times New Roman" w:hAnsi="Times New Roman" w:cs="Times New Roman"/>
          <w:i/>
          <w:sz w:val="24"/>
          <w:szCs w:val="24"/>
          <w:lang w:eastAsia="ru-RU"/>
        </w:rPr>
        <w:t>L = 1,75·Н</w:t>
      </w:r>
      <w:r w:rsidRPr="00271D6F">
        <w:rPr>
          <w:rFonts w:ascii="Times New Roman" w:eastAsia="Times New Roman" w:hAnsi="Times New Roman" w:cs="Times New Roman"/>
          <w:sz w:val="24"/>
          <w:szCs w:val="24"/>
          <w:lang w:eastAsia="ru-RU"/>
        </w:rPr>
        <w:t>) к высоте их подвеса над рабочей поверхностью Н</w:t>
      </w:r>
      <w:r w:rsidRPr="00271D6F">
        <w:rPr>
          <w:rFonts w:ascii="Times New Roman" w:eastAsia="Times New Roman" w:hAnsi="Times New Roman" w:cs="Times New Roman"/>
          <w:sz w:val="24"/>
          <w:szCs w:val="24"/>
          <w:vertAlign w:val="subscript"/>
          <w:lang w:eastAsia="ru-RU"/>
        </w:rPr>
        <w:t>р</w:t>
      </w:r>
      <w:r w:rsidRPr="00271D6F">
        <w:rPr>
          <w:rFonts w:ascii="Times New Roman" w:eastAsia="Times New Roman" w:hAnsi="Times New Roman" w:cs="Times New Roman"/>
          <w:sz w:val="24"/>
          <w:szCs w:val="24"/>
          <w:lang w:eastAsia="ru-RU"/>
        </w:rPr>
        <w:t xml:space="preserve">, </w:t>
      </w:r>
      <w:r w:rsidRPr="00271D6F">
        <w:rPr>
          <w:rFonts w:ascii="Times New Roman" w:eastAsia="Times New Roman" w:hAnsi="Times New Roman" w:cs="Times New Roman"/>
          <w:i/>
          <w:sz w:val="24"/>
          <w:szCs w:val="24"/>
          <w:lang w:eastAsia="ru-RU"/>
        </w:rPr>
        <w:t>м</w:t>
      </w:r>
      <w:r w:rsidRPr="00271D6F">
        <w:rPr>
          <w:rFonts w:ascii="Times New Roman" w:eastAsia="Times New Roman" w:hAnsi="Times New Roman" w:cs="Times New Roman"/>
          <w:sz w:val="24"/>
          <w:szCs w:val="24"/>
          <w:lang w:eastAsia="ru-RU"/>
        </w:rPr>
        <w:t>.</w:t>
      </w:r>
    </w:p>
    <w:p w:rsidR="00271D6F" w:rsidRPr="006D6ED6" w:rsidRDefault="00271D6F" w:rsidP="0004454B">
      <w:pPr>
        <w:spacing w:after="0" w:line="240" w:lineRule="auto"/>
        <w:ind w:firstLine="280"/>
        <w:contextualSpacing/>
        <w:jc w:val="both"/>
        <w:rPr>
          <w:rFonts w:ascii="Times New Roman" w:eastAsia="Times New Roman" w:hAnsi="Times New Roman" w:cs="Times New Roman"/>
          <w:sz w:val="24"/>
          <w:szCs w:val="24"/>
          <w:lang w:eastAsia="ru-RU"/>
        </w:rPr>
      </w:pPr>
      <w:r w:rsidRPr="00271D6F">
        <w:rPr>
          <w:rFonts w:ascii="Times New Roman" w:eastAsia="Times New Roman" w:hAnsi="Times New Roman" w:cs="Times New Roman"/>
          <w:sz w:val="24"/>
          <w:szCs w:val="24"/>
          <w:lang w:eastAsia="ru-RU"/>
        </w:rPr>
        <w:t>Число светильников с люминесцентными лампами (ЛЛ), которые приняты во всех вариантах в качестве источника света,</w:t>
      </w:r>
    </w:p>
    <w:tbl>
      <w:tblPr>
        <w:tblW w:w="5000" w:type="pct"/>
        <w:tblLook w:val="01E0" w:firstRow="1" w:lastRow="1" w:firstColumn="1" w:lastColumn="1" w:noHBand="0" w:noVBand="0"/>
      </w:tblPr>
      <w:tblGrid>
        <w:gridCol w:w="6947"/>
        <w:gridCol w:w="2408"/>
      </w:tblGrid>
      <w:tr w:rsidR="0004454B" w:rsidRPr="00271D6F" w:rsidTr="006D5E42">
        <w:trPr>
          <w:trHeight w:val="544"/>
        </w:trPr>
        <w:tc>
          <w:tcPr>
            <w:tcW w:w="3713" w:type="pct"/>
            <w:vAlign w:val="center"/>
          </w:tcPr>
          <w:p w:rsidR="0004454B" w:rsidRPr="00271D6F" w:rsidRDefault="0004454B" w:rsidP="006D5E42">
            <w:pPr>
              <w:spacing w:after="0" w:line="240" w:lineRule="auto"/>
              <w:ind w:firstLine="280"/>
              <w:contextualSpacing/>
              <w:jc w:val="center"/>
              <w:rPr>
                <w:rFonts w:ascii="Times New Roman" w:eastAsia="Times New Roman" w:hAnsi="Times New Roman" w:cs="Times New Roman"/>
                <w:sz w:val="24"/>
                <w:szCs w:val="24"/>
                <w:lang w:eastAsia="ru-RU"/>
              </w:rPr>
            </w:pPr>
            <w:r w:rsidRPr="00271D6F">
              <w:rPr>
                <w:rFonts w:ascii="Times New Roman" w:eastAsia="Times New Roman" w:hAnsi="Times New Roman" w:cs="Times New Roman"/>
                <w:bCs/>
                <w:iCs/>
                <w:sz w:val="24"/>
                <w:szCs w:val="24"/>
                <w:lang w:val="en-US" w:eastAsia="ru-RU"/>
              </w:rPr>
              <w:t>N</w:t>
            </w:r>
            <w:r w:rsidRPr="00271D6F">
              <w:rPr>
                <w:rFonts w:ascii="Times New Roman" w:eastAsia="Times New Roman" w:hAnsi="Times New Roman" w:cs="Times New Roman"/>
                <w:bCs/>
                <w:iCs/>
                <w:sz w:val="24"/>
                <w:szCs w:val="24"/>
                <w:lang w:eastAsia="ru-RU"/>
              </w:rPr>
              <w:t xml:space="preserve"> = </w:t>
            </w:r>
            <w:bookmarkStart w:id="9" w:name="OLE_LINK83"/>
            <w:r w:rsidRPr="00271D6F">
              <w:rPr>
                <w:rFonts w:ascii="Times New Roman" w:eastAsia="Times New Roman" w:hAnsi="Times New Roman" w:cs="Times New Roman"/>
                <w:bCs/>
                <w:iCs/>
                <w:sz w:val="24"/>
                <w:szCs w:val="24"/>
                <w:lang w:val="en-US" w:eastAsia="ru-RU"/>
              </w:rPr>
              <w:t>S</w:t>
            </w:r>
            <w:bookmarkEnd w:id="9"/>
            <w:r w:rsidRPr="00271D6F">
              <w:rPr>
                <w:rFonts w:ascii="Times New Roman" w:eastAsia="Times New Roman" w:hAnsi="Times New Roman" w:cs="Times New Roman"/>
                <w:bCs/>
                <w:iCs/>
                <w:sz w:val="24"/>
                <w:szCs w:val="24"/>
                <w:lang w:eastAsia="ru-RU"/>
              </w:rPr>
              <w:t xml:space="preserve"> / </w:t>
            </w:r>
            <w:r w:rsidRPr="00271D6F">
              <w:rPr>
                <w:rFonts w:ascii="Times New Roman" w:eastAsia="Times New Roman" w:hAnsi="Times New Roman" w:cs="Times New Roman"/>
                <w:bCs/>
                <w:iCs/>
                <w:sz w:val="24"/>
                <w:szCs w:val="24"/>
                <w:lang w:val="en-US" w:eastAsia="ru-RU"/>
              </w:rPr>
              <w:t>LM</w:t>
            </w:r>
            <w:r w:rsidRPr="00271D6F">
              <w:rPr>
                <w:rFonts w:ascii="Times New Roman" w:eastAsia="Times New Roman" w:hAnsi="Times New Roman" w:cs="Times New Roman"/>
                <w:bCs/>
                <w:iCs/>
                <w:sz w:val="24"/>
                <w:szCs w:val="24"/>
                <w:lang w:eastAsia="ru-RU"/>
              </w:rPr>
              <w:t>,</w:t>
            </w:r>
          </w:p>
        </w:tc>
        <w:tc>
          <w:tcPr>
            <w:tcW w:w="1287" w:type="pct"/>
            <w:vAlign w:val="center"/>
          </w:tcPr>
          <w:p w:rsidR="0004454B" w:rsidRPr="00271D6F" w:rsidRDefault="0004454B" w:rsidP="006D5E42">
            <w:pPr>
              <w:spacing w:after="0" w:line="240" w:lineRule="auto"/>
              <w:ind w:firstLine="280"/>
              <w:contextualSpacing/>
              <w:jc w:val="right"/>
              <w:rPr>
                <w:rFonts w:ascii="Times New Roman" w:eastAsia="Times New Roman" w:hAnsi="Times New Roman" w:cs="Times New Roman"/>
                <w:sz w:val="24"/>
                <w:szCs w:val="24"/>
                <w:lang w:eastAsia="ru-RU"/>
              </w:rPr>
            </w:pPr>
            <w:r w:rsidRPr="00271D6F">
              <w:rPr>
                <w:rFonts w:ascii="Times New Roman" w:eastAsia="Times New Roman" w:hAnsi="Times New Roman" w:cs="Times New Roman"/>
                <w:sz w:val="24"/>
                <w:szCs w:val="24"/>
                <w:lang w:eastAsia="ru-RU"/>
              </w:rPr>
              <w:t>(</w:t>
            </w:r>
            <w:r w:rsidR="00B12586">
              <w:rPr>
                <w:rFonts w:ascii="Times New Roman" w:eastAsia="Times New Roman" w:hAnsi="Times New Roman" w:cs="Times New Roman"/>
                <w:sz w:val="24"/>
                <w:szCs w:val="24"/>
                <w:lang w:eastAsia="ru-RU"/>
              </w:rPr>
              <w:t>1</w:t>
            </w:r>
            <w:r w:rsidRPr="00271D6F">
              <w:rPr>
                <w:rFonts w:ascii="Times New Roman" w:eastAsia="Times New Roman" w:hAnsi="Times New Roman" w:cs="Times New Roman"/>
                <w:sz w:val="24"/>
                <w:szCs w:val="24"/>
                <w:lang w:eastAsia="ru-RU"/>
              </w:rPr>
              <w:t>)</w:t>
            </w:r>
          </w:p>
        </w:tc>
      </w:tr>
      <w:tr w:rsidR="0004454B" w:rsidRPr="006D6ED6" w:rsidTr="006D5E42">
        <w:trPr>
          <w:trHeight w:val="544"/>
        </w:trPr>
        <w:tc>
          <w:tcPr>
            <w:tcW w:w="3713" w:type="pct"/>
            <w:vAlign w:val="center"/>
          </w:tcPr>
          <w:p w:rsidR="0004454B" w:rsidRPr="006D6ED6" w:rsidRDefault="0004454B" w:rsidP="006D5E42">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271D6F">
              <w:rPr>
                <w:rFonts w:ascii="Times New Roman" w:eastAsia="Times New Roman" w:hAnsi="Times New Roman" w:cs="Times New Roman"/>
                <w:sz w:val="24"/>
                <w:szCs w:val="24"/>
                <w:lang w:eastAsia="ru-RU"/>
              </w:rPr>
              <w:t xml:space="preserve">где </w:t>
            </w:r>
            <w:r w:rsidRPr="00271D6F">
              <w:rPr>
                <w:rFonts w:ascii="Times New Roman" w:eastAsia="Times New Roman" w:hAnsi="Times New Roman" w:cs="Times New Roman"/>
                <w:bCs/>
                <w:iCs/>
                <w:sz w:val="24"/>
                <w:szCs w:val="24"/>
                <w:lang w:val="en-US" w:eastAsia="ru-RU"/>
              </w:rPr>
              <w:t>S</w:t>
            </w:r>
            <w:r w:rsidRPr="00271D6F">
              <w:rPr>
                <w:rFonts w:ascii="Times New Roman" w:eastAsia="Times New Roman" w:hAnsi="Times New Roman" w:cs="Times New Roman"/>
                <w:sz w:val="24"/>
                <w:szCs w:val="24"/>
                <w:lang w:eastAsia="ru-RU"/>
              </w:rPr>
              <w:t xml:space="preserve"> – площадь помещения, м</w:t>
            </w:r>
            <w:r w:rsidRPr="00271D6F">
              <w:rPr>
                <w:rFonts w:ascii="Times New Roman" w:eastAsia="Times New Roman" w:hAnsi="Times New Roman" w:cs="Times New Roman"/>
                <w:sz w:val="24"/>
                <w:szCs w:val="24"/>
                <w:vertAlign w:val="superscript"/>
                <w:lang w:eastAsia="ru-RU"/>
              </w:rPr>
              <w:t>2</w:t>
            </w:r>
            <w:r w:rsidRPr="00271D6F">
              <w:rPr>
                <w:rFonts w:ascii="Times New Roman" w:eastAsia="Times New Roman" w:hAnsi="Times New Roman" w:cs="Times New Roman"/>
                <w:sz w:val="24"/>
                <w:szCs w:val="24"/>
                <w:lang w:eastAsia="ru-RU"/>
              </w:rPr>
              <w:t>; М – расстояние между параллельными рядами, м.</w:t>
            </w:r>
            <w:r w:rsidRPr="006D6ED6">
              <w:rPr>
                <w:rFonts w:ascii="Times New Roman" w:eastAsia="Times New Roman" w:hAnsi="Times New Roman" w:cs="Times New Roman"/>
                <w:bCs/>
                <w:iCs/>
                <w:color w:val="000000"/>
                <w:sz w:val="24"/>
                <w:szCs w:val="24"/>
                <w:lang w:eastAsia="ru-RU"/>
              </w:rPr>
              <w:t>В соответствии с рекомендациями</w:t>
            </w:r>
          </w:p>
          <w:p w:rsidR="0004454B" w:rsidRPr="006D6ED6" w:rsidRDefault="0004454B" w:rsidP="005D25CB">
            <w:pPr>
              <w:keepNext/>
              <w:keepLines/>
              <w:spacing w:after="83" w:line="240" w:lineRule="auto"/>
              <w:contextualSpacing/>
              <w:jc w:val="center"/>
              <w:outlineLvl w:val="1"/>
              <w:rPr>
                <w:rFonts w:ascii="Times New Roman" w:eastAsia="Times New Roman" w:hAnsi="Times New Roman" w:cs="Times New Roman"/>
                <w:bCs/>
                <w:iCs/>
                <w:color w:val="000000"/>
                <w:sz w:val="24"/>
                <w:szCs w:val="24"/>
                <w:vertAlign w:val="subscript"/>
                <w:lang w:eastAsia="ru-RU"/>
              </w:rPr>
            </w:pPr>
            <w:r w:rsidRPr="006D6ED6">
              <w:rPr>
                <w:rFonts w:ascii="Times New Roman" w:eastAsia="Times New Roman" w:hAnsi="Times New Roman" w:cs="Times New Roman"/>
                <w:bCs/>
                <w:iCs/>
                <w:color w:val="000000"/>
                <w:sz w:val="24"/>
                <w:szCs w:val="24"/>
                <w:lang w:eastAsia="ru-RU"/>
              </w:rPr>
              <w:t xml:space="preserve">М </w:t>
            </w:r>
            <w:r w:rsidRPr="006D6ED6">
              <w:rPr>
                <w:rFonts w:ascii="Times New Roman" w:eastAsia="Times New Roman" w:hAnsi="Times New Roman" w:cs="Times New Roman"/>
                <w:bCs/>
                <w:iCs/>
                <w:color w:val="000000"/>
                <w:sz w:val="24"/>
                <w:szCs w:val="24"/>
                <w:lang w:eastAsia="ru-RU"/>
              </w:rPr>
              <w:sym w:font="Symbol" w:char="F0B3"/>
            </w:r>
            <w:r w:rsidRPr="006D6ED6">
              <w:rPr>
                <w:rFonts w:ascii="Times New Roman" w:eastAsia="Times New Roman" w:hAnsi="Times New Roman" w:cs="Times New Roman"/>
                <w:bCs/>
                <w:iCs/>
                <w:color w:val="000000"/>
                <w:sz w:val="24"/>
                <w:szCs w:val="24"/>
                <w:lang w:eastAsia="ru-RU"/>
              </w:rPr>
              <w:t xml:space="preserve"> 0,6 Н</w:t>
            </w:r>
            <w:r w:rsidRPr="006D6ED6">
              <w:rPr>
                <w:rFonts w:ascii="Times New Roman" w:eastAsia="Times New Roman" w:hAnsi="Times New Roman" w:cs="Times New Roman"/>
                <w:bCs/>
                <w:iCs/>
                <w:color w:val="000000"/>
                <w:sz w:val="24"/>
                <w:szCs w:val="24"/>
                <w:vertAlign w:val="subscript"/>
                <w:lang w:eastAsia="ru-RU"/>
              </w:rPr>
              <w:t>р</w:t>
            </w:r>
          </w:p>
          <w:p w:rsidR="0004454B" w:rsidRPr="006D6ED6" w:rsidRDefault="0004454B" w:rsidP="006D5E42">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tc>
        <w:tc>
          <w:tcPr>
            <w:tcW w:w="1287" w:type="pct"/>
            <w:vAlign w:val="center"/>
          </w:tcPr>
          <w:p w:rsidR="0004454B" w:rsidRPr="006D6ED6" w:rsidRDefault="0004454B" w:rsidP="006D5E42">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p w:rsidR="0004454B" w:rsidRPr="006D6ED6" w:rsidRDefault="0004454B" w:rsidP="006D5E42">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p w:rsidR="0004454B" w:rsidRPr="006D6ED6" w:rsidRDefault="0004454B" w:rsidP="006D5E42">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w:t>
            </w:r>
            <w:r w:rsidR="00B12586">
              <w:rPr>
                <w:rFonts w:ascii="Times New Roman" w:eastAsia="Times New Roman" w:hAnsi="Times New Roman" w:cs="Times New Roman"/>
                <w:bCs/>
                <w:iCs/>
                <w:color w:val="000000"/>
                <w:sz w:val="24"/>
                <w:szCs w:val="24"/>
                <w:lang w:eastAsia="ru-RU"/>
              </w:rPr>
              <w:t>2</w:t>
            </w:r>
            <w:r w:rsidRPr="006D6ED6">
              <w:rPr>
                <w:rFonts w:ascii="Times New Roman" w:eastAsia="Times New Roman" w:hAnsi="Times New Roman" w:cs="Times New Roman"/>
                <w:bCs/>
                <w:iCs/>
                <w:color w:val="000000"/>
                <w:sz w:val="24"/>
                <w:szCs w:val="24"/>
                <w:lang w:eastAsia="ru-RU"/>
              </w:rPr>
              <w:t>)</w:t>
            </w:r>
          </w:p>
        </w:tc>
      </w:tr>
    </w:tbl>
    <w:p w:rsidR="0004454B" w:rsidRPr="006D6ED6" w:rsidRDefault="0004454B" w:rsidP="0004454B">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Оптимальное значение М = 2…3 м.</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Для достижения равномерной горизонтальной освещённости светильники с ЛЛ рекомендуется располагать сплошными рядами, параллельными стенам с окнами или длинным сторонам помещения.</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Для расчёта общего равномерного освещения горизонтальной рабочей поверхности используют метод светового потока, учитывающий световой поток, отражённый от потолка и стен.</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Расчётный световой поток, лм, группы светильников с ЛЛ.</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p>
    <w:tbl>
      <w:tblPr>
        <w:tblW w:w="5000" w:type="pct"/>
        <w:tblLook w:val="01E0" w:firstRow="1" w:lastRow="1" w:firstColumn="1" w:lastColumn="1" w:noHBand="0" w:noVBand="0"/>
      </w:tblPr>
      <w:tblGrid>
        <w:gridCol w:w="6947"/>
        <w:gridCol w:w="2408"/>
      </w:tblGrid>
      <w:tr w:rsidR="006D6ED6" w:rsidRPr="006D6ED6" w:rsidTr="006D5E42">
        <w:trPr>
          <w:trHeight w:val="544"/>
        </w:trPr>
        <w:tc>
          <w:tcPr>
            <w:tcW w:w="3713" w:type="pct"/>
            <w:vAlign w:val="center"/>
          </w:tcPr>
          <w:p w:rsidR="006D6ED6" w:rsidRPr="006D6ED6" w:rsidRDefault="006D6ED6" w:rsidP="005D25CB">
            <w:pPr>
              <w:spacing w:after="0" w:line="240" w:lineRule="auto"/>
              <w:ind w:firstLine="280"/>
              <w:contextualSpacing/>
              <w:jc w:val="center"/>
              <w:rPr>
                <w:rFonts w:ascii="Times New Roman" w:eastAsia="Times New Roman" w:hAnsi="Times New Roman" w:cs="Times New Roman"/>
                <w:bCs/>
                <w:iCs/>
                <w:sz w:val="24"/>
                <w:szCs w:val="24"/>
                <w:lang w:val="en-US" w:eastAsia="ru-RU"/>
              </w:rPr>
            </w:pPr>
            <w:r w:rsidRPr="006D6ED6">
              <w:rPr>
                <w:rFonts w:ascii="Times New Roman" w:eastAsia="Times New Roman" w:hAnsi="Times New Roman" w:cs="Times New Roman"/>
                <w:bCs/>
                <w:iCs/>
                <w:sz w:val="24"/>
                <w:szCs w:val="24"/>
                <w:lang w:eastAsia="ru-RU"/>
              </w:rPr>
              <w:t>Ф</w:t>
            </w:r>
            <w:r w:rsidRPr="006D6ED6">
              <w:rPr>
                <w:rFonts w:ascii="Times New Roman" w:eastAsia="Times New Roman" w:hAnsi="Times New Roman" w:cs="Times New Roman"/>
                <w:bCs/>
                <w:iCs/>
                <w:sz w:val="24"/>
                <w:szCs w:val="24"/>
                <w:lang w:val="en-US" w:eastAsia="ru-RU"/>
              </w:rPr>
              <w:t xml:space="preserve"> </w:t>
            </w:r>
            <w:r w:rsidRPr="006D6ED6">
              <w:rPr>
                <w:rFonts w:ascii="Times New Roman" w:eastAsia="Times New Roman" w:hAnsi="Times New Roman" w:cs="Times New Roman"/>
                <w:bCs/>
                <w:iCs/>
                <w:sz w:val="24"/>
                <w:szCs w:val="24"/>
                <w:vertAlign w:val="subscript"/>
                <w:lang w:eastAsia="ru-RU"/>
              </w:rPr>
              <w:t>л</w:t>
            </w:r>
            <w:r w:rsidRPr="006D6ED6">
              <w:rPr>
                <w:rFonts w:ascii="Times New Roman" w:eastAsia="Times New Roman" w:hAnsi="Times New Roman" w:cs="Times New Roman"/>
                <w:bCs/>
                <w:iCs/>
                <w:sz w:val="24"/>
                <w:szCs w:val="24"/>
                <w:vertAlign w:val="subscript"/>
                <w:lang w:val="en-US" w:eastAsia="ru-RU"/>
              </w:rPr>
              <w:t xml:space="preserve">. </w:t>
            </w:r>
            <w:r w:rsidRPr="006D6ED6">
              <w:rPr>
                <w:rFonts w:ascii="Times New Roman" w:eastAsia="Times New Roman" w:hAnsi="Times New Roman" w:cs="Times New Roman"/>
                <w:bCs/>
                <w:iCs/>
                <w:sz w:val="24"/>
                <w:szCs w:val="24"/>
                <w:vertAlign w:val="subscript"/>
                <w:lang w:eastAsia="ru-RU"/>
              </w:rPr>
              <w:t>расч</w:t>
            </w:r>
            <w:r w:rsidRPr="006D6ED6">
              <w:rPr>
                <w:rFonts w:ascii="Times New Roman" w:eastAsia="Times New Roman" w:hAnsi="Times New Roman" w:cs="Times New Roman"/>
                <w:bCs/>
                <w:iCs/>
                <w:sz w:val="24"/>
                <w:szCs w:val="24"/>
                <w:vertAlign w:val="subscript"/>
                <w:lang w:val="en-US" w:eastAsia="ru-RU"/>
              </w:rPr>
              <w:t>.</w:t>
            </w:r>
            <w:r w:rsidRPr="006D6ED6">
              <w:rPr>
                <w:rFonts w:ascii="Times New Roman" w:eastAsia="Times New Roman" w:hAnsi="Times New Roman" w:cs="Times New Roman"/>
                <w:bCs/>
                <w:iCs/>
                <w:sz w:val="24"/>
                <w:szCs w:val="24"/>
                <w:lang w:val="en-US" w:eastAsia="ru-RU"/>
              </w:rPr>
              <w:t xml:space="preserve"> = </w:t>
            </w:r>
            <w:r w:rsidRPr="006D6ED6">
              <w:rPr>
                <w:rFonts w:ascii="Times New Roman" w:eastAsia="Times New Roman" w:hAnsi="Times New Roman" w:cs="Times New Roman"/>
                <w:bCs/>
                <w:iCs/>
                <w:sz w:val="24"/>
                <w:szCs w:val="24"/>
                <w:lang w:eastAsia="ru-RU"/>
              </w:rPr>
              <w:t>Е</w:t>
            </w:r>
            <w:r w:rsidRPr="006D6ED6">
              <w:rPr>
                <w:rFonts w:ascii="Times New Roman" w:eastAsia="Times New Roman" w:hAnsi="Times New Roman" w:cs="Times New Roman"/>
                <w:bCs/>
                <w:iCs/>
                <w:sz w:val="24"/>
                <w:szCs w:val="24"/>
                <w:vertAlign w:val="subscript"/>
                <w:lang w:eastAsia="ru-RU"/>
              </w:rPr>
              <w:t>н</w:t>
            </w:r>
            <w:r w:rsidRPr="006D6ED6">
              <w:rPr>
                <w:rFonts w:ascii="Times New Roman" w:eastAsia="Times New Roman" w:hAnsi="Times New Roman" w:cs="Times New Roman"/>
                <w:bCs/>
                <w:iCs/>
                <w:sz w:val="24"/>
                <w:szCs w:val="24"/>
                <w:vertAlign w:val="subscript"/>
                <w:lang w:val="en-US" w:eastAsia="ru-RU"/>
              </w:rPr>
              <w:t xml:space="preserve"> </w:t>
            </w:r>
            <w:r w:rsidRPr="006D6ED6">
              <w:rPr>
                <w:rFonts w:ascii="Times New Roman" w:eastAsia="Times New Roman" w:hAnsi="Times New Roman" w:cs="Times New Roman"/>
                <w:bCs/>
                <w:iCs/>
                <w:sz w:val="24"/>
                <w:szCs w:val="24"/>
                <w:lang w:val="en-US" w:eastAsia="ru-RU"/>
              </w:rPr>
              <w:t>·S·Z·K / N·</w:t>
            </w:r>
            <w:r w:rsidRPr="006D6ED6">
              <w:rPr>
                <w:rFonts w:ascii="Times New Roman" w:eastAsia="Times New Roman" w:hAnsi="Times New Roman" w:cs="Times New Roman"/>
                <w:bCs/>
                <w:iCs/>
                <w:sz w:val="24"/>
                <w:szCs w:val="24"/>
                <w:lang w:eastAsia="ru-RU"/>
              </w:rPr>
              <w:sym w:font="Symbol" w:char="F068"/>
            </w:r>
            <w:r w:rsidRPr="006D6ED6">
              <w:rPr>
                <w:rFonts w:ascii="Times New Roman" w:eastAsia="Times New Roman" w:hAnsi="Times New Roman" w:cs="Times New Roman"/>
                <w:bCs/>
                <w:iCs/>
                <w:sz w:val="24"/>
                <w:szCs w:val="24"/>
                <w:lang w:val="en-US" w:eastAsia="ru-RU"/>
              </w:rPr>
              <w:t>,</w:t>
            </w:r>
          </w:p>
        </w:tc>
        <w:tc>
          <w:tcPr>
            <w:tcW w:w="1287" w:type="pct"/>
            <w:vAlign w:val="center"/>
          </w:tcPr>
          <w:p w:rsidR="006D6ED6" w:rsidRPr="006D6ED6" w:rsidRDefault="00B1258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r w:rsidR="006D6ED6" w:rsidRPr="006D6ED6">
              <w:rPr>
                <w:rFonts w:ascii="Times New Roman" w:eastAsia="Times New Roman" w:hAnsi="Times New Roman" w:cs="Times New Roman"/>
                <w:bCs/>
                <w:iCs/>
                <w:sz w:val="24"/>
                <w:szCs w:val="24"/>
                <w:lang w:eastAsia="ru-RU"/>
              </w:rPr>
              <w:t>)</w:t>
            </w:r>
          </w:p>
        </w:tc>
      </w:tr>
    </w:tbl>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где Е</w:t>
      </w:r>
      <w:r w:rsidRPr="006D6ED6">
        <w:rPr>
          <w:rFonts w:ascii="Times New Roman" w:eastAsia="Times New Roman" w:hAnsi="Times New Roman" w:cs="Times New Roman"/>
          <w:bCs/>
          <w:iCs/>
          <w:sz w:val="24"/>
          <w:szCs w:val="24"/>
          <w:vertAlign w:val="subscript"/>
          <w:lang w:eastAsia="ru-RU"/>
        </w:rPr>
        <w:t>н</w:t>
      </w:r>
      <w:r w:rsidRPr="006D6ED6">
        <w:rPr>
          <w:rFonts w:ascii="Times New Roman" w:eastAsia="Times New Roman" w:hAnsi="Times New Roman" w:cs="Times New Roman"/>
          <w:bCs/>
          <w:iCs/>
          <w:sz w:val="24"/>
          <w:szCs w:val="24"/>
          <w:lang w:eastAsia="ru-RU"/>
        </w:rPr>
        <w:t xml:space="preserve"> – нормированная минимальная освещённость, лк; Z – коэффициент минимальной освещённости; Z = E</w:t>
      </w:r>
      <w:r w:rsidRPr="006D6ED6">
        <w:rPr>
          <w:rFonts w:ascii="Times New Roman" w:eastAsia="Times New Roman" w:hAnsi="Times New Roman" w:cs="Times New Roman"/>
          <w:bCs/>
          <w:iCs/>
          <w:sz w:val="24"/>
          <w:szCs w:val="24"/>
          <w:vertAlign w:val="subscript"/>
          <w:lang w:eastAsia="ru-RU"/>
        </w:rPr>
        <w:t>ср</w:t>
      </w:r>
      <w:r w:rsidRPr="006D6ED6">
        <w:rPr>
          <w:rFonts w:ascii="Times New Roman" w:eastAsia="Times New Roman" w:hAnsi="Times New Roman" w:cs="Times New Roman"/>
          <w:bCs/>
          <w:iCs/>
          <w:sz w:val="24"/>
          <w:szCs w:val="24"/>
          <w:lang w:eastAsia="ru-RU"/>
        </w:rPr>
        <w:t xml:space="preserve"> / E</w:t>
      </w:r>
      <w:r w:rsidRPr="006D6ED6">
        <w:rPr>
          <w:rFonts w:ascii="Times New Roman" w:eastAsia="Times New Roman" w:hAnsi="Times New Roman" w:cs="Times New Roman"/>
          <w:bCs/>
          <w:iCs/>
          <w:sz w:val="24"/>
          <w:szCs w:val="24"/>
          <w:vertAlign w:val="subscript"/>
          <w:lang w:eastAsia="ru-RU"/>
        </w:rPr>
        <w:t>мин</w:t>
      </w:r>
      <w:r w:rsidRPr="006D6ED6">
        <w:rPr>
          <w:rFonts w:ascii="Times New Roman" w:eastAsia="Times New Roman" w:hAnsi="Times New Roman" w:cs="Times New Roman"/>
          <w:bCs/>
          <w:iCs/>
          <w:sz w:val="24"/>
          <w:szCs w:val="24"/>
          <w:lang w:eastAsia="ru-RU"/>
        </w:rPr>
        <w:t xml:space="preserve">, для ЛЛ  Z = 1,1; К – коэффициент запаса; </w:t>
      </w:r>
      <w:r w:rsidRPr="006D6ED6">
        <w:rPr>
          <w:rFonts w:ascii="Times New Roman" w:eastAsia="Times New Roman" w:hAnsi="Times New Roman" w:cs="Times New Roman"/>
          <w:bCs/>
          <w:iCs/>
          <w:sz w:val="24"/>
          <w:szCs w:val="24"/>
          <w:lang w:eastAsia="ru-RU"/>
        </w:rPr>
        <w:sym w:font="Symbol" w:char="F068"/>
      </w:r>
      <w:r w:rsidRPr="006D6ED6">
        <w:rPr>
          <w:rFonts w:ascii="Times New Roman" w:eastAsia="Times New Roman" w:hAnsi="Times New Roman" w:cs="Times New Roman"/>
          <w:bCs/>
          <w:iCs/>
          <w:sz w:val="24"/>
          <w:szCs w:val="24"/>
          <w:lang w:eastAsia="ru-RU"/>
        </w:rPr>
        <w:t xml:space="preserve"> - коэффициент использования светового потока ламп.</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Показатель помещения</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p>
    <w:tbl>
      <w:tblPr>
        <w:tblW w:w="5000" w:type="pct"/>
        <w:tblLook w:val="01E0" w:firstRow="1" w:lastRow="1" w:firstColumn="1" w:lastColumn="1" w:noHBand="0" w:noVBand="0"/>
      </w:tblPr>
      <w:tblGrid>
        <w:gridCol w:w="6947"/>
        <w:gridCol w:w="2408"/>
      </w:tblGrid>
      <w:tr w:rsidR="006D6ED6" w:rsidRPr="006D6ED6" w:rsidTr="006D5E42">
        <w:trPr>
          <w:trHeight w:val="544"/>
        </w:trPr>
        <w:tc>
          <w:tcPr>
            <w:tcW w:w="3713" w:type="pct"/>
            <w:vAlign w:val="center"/>
          </w:tcPr>
          <w:p w:rsidR="006D6ED6" w:rsidRPr="006D6ED6" w:rsidRDefault="006D6ED6" w:rsidP="005D25CB">
            <w:pPr>
              <w:spacing w:after="0" w:line="240" w:lineRule="auto"/>
              <w:ind w:firstLine="280"/>
              <w:contextualSpacing/>
              <w:jc w:val="center"/>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i = A·B/ H</w:t>
            </w:r>
            <w:r w:rsidRPr="006D6ED6">
              <w:rPr>
                <w:rFonts w:ascii="Times New Roman" w:eastAsia="Times New Roman" w:hAnsi="Times New Roman" w:cs="Times New Roman"/>
                <w:bCs/>
                <w:iCs/>
                <w:sz w:val="24"/>
                <w:szCs w:val="24"/>
                <w:vertAlign w:val="subscript"/>
                <w:lang w:eastAsia="ru-RU"/>
              </w:rPr>
              <w:t>p</w:t>
            </w:r>
            <w:r w:rsidRPr="006D6ED6">
              <w:rPr>
                <w:rFonts w:ascii="Times New Roman" w:eastAsia="Times New Roman" w:hAnsi="Times New Roman" w:cs="Times New Roman"/>
                <w:bCs/>
                <w:iCs/>
                <w:sz w:val="24"/>
                <w:szCs w:val="24"/>
                <w:lang w:eastAsia="ru-RU"/>
              </w:rPr>
              <w:t>· (A+B),</w:t>
            </w:r>
          </w:p>
        </w:tc>
        <w:tc>
          <w:tcPr>
            <w:tcW w:w="1287" w:type="pct"/>
            <w:vAlign w:val="center"/>
          </w:tcPr>
          <w:p w:rsidR="006D6ED6" w:rsidRPr="006D6ED6" w:rsidRDefault="006D6ED6" w:rsidP="005D25CB">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(4)</w:t>
            </w:r>
          </w:p>
        </w:tc>
      </w:tr>
    </w:tbl>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где А и В – длина и ширина помещения, м.</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Значения коэффициента запаса зависят от характеристики помещения: для помещений с большим выделением тепла К</w:t>
      </w:r>
      <w:r w:rsidR="00E95EDB">
        <w:rPr>
          <w:rFonts w:ascii="Times New Roman" w:eastAsia="Times New Roman" w:hAnsi="Times New Roman" w:cs="Times New Roman"/>
          <w:bCs/>
          <w:iCs/>
          <w:sz w:val="24"/>
          <w:szCs w:val="24"/>
          <w:lang w:eastAsia="ru-RU"/>
        </w:rPr>
        <w:t xml:space="preserve"> </w:t>
      </w:r>
      <w:r w:rsidRPr="006D6ED6">
        <w:rPr>
          <w:rFonts w:ascii="Times New Roman" w:eastAsia="Times New Roman" w:hAnsi="Times New Roman" w:cs="Times New Roman"/>
          <w:bCs/>
          <w:iCs/>
          <w:sz w:val="24"/>
          <w:szCs w:val="24"/>
          <w:lang w:eastAsia="ru-RU"/>
        </w:rPr>
        <w:t>=</w:t>
      </w:r>
      <w:r w:rsidR="00E95EDB">
        <w:rPr>
          <w:rFonts w:ascii="Times New Roman" w:eastAsia="Times New Roman" w:hAnsi="Times New Roman" w:cs="Times New Roman"/>
          <w:bCs/>
          <w:iCs/>
          <w:sz w:val="24"/>
          <w:szCs w:val="24"/>
          <w:lang w:eastAsia="ru-RU"/>
        </w:rPr>
        <w:t xml:space="preserve"> </w:t>
      </w:r>
      <w:r w:rsidRPr="006D6ED6">
        <w:rPr>
          <w:rFonts w:ascii="Times New Roman" w:eastAsia="Times New Roman" w:hAnsi="Times New Roman" w:cs="Times New Roman"/>
          <w:bCs/>
          <w:iCs/>
          <w:sz w:val="24"/>
          <w:szCs w:val="24"/>
          <w:lang w:eastAsia="ru-RU"/>
        </w:rPr>
        <w:t>2, со средним К = 1.8, с малым К = 1,5.</w:t>
      </w:r>
    </w:p>
    <w:p w:rsidR="006D6ED6" w:rsidRPr="006D6ED6" w:rsidRDefault="006D6ED6" w:rsidP="006D6ED6">
      <w:pPr>
        <w:spacing w:after="0" w:line="240" w:lineRule="auto"/>
        <w:ind w:firstLine="280"/>
        <w:contextualSpacing/>
        <w:jc w:val="both"/>
        <w:rPr>
          <w:rFonts w:ascii="Times New Roman" w:eastAsia="Times New Roman" w:hAnsi="Times New Roman" w:cs="Times New Roman"/>
          <w:bCs/>
          <w:iCs/>
          <w:sz w:val="24"/>
          <w:szCs w:val="24"/>
          <w:lang w:eastAsia="ru-RU"/>
        </w:rPr>
      </w:pPr>
      <w:r w:rsidRPr="006D6ED6">
        <w:rPr>
          <w:rFonts w:ascii="Times New Roman" w:eastAsia="Times New Roman" w:hAnsi="Times New Roman" w:cs="Times New Roman"/>
          <w:bCs/>
          <w:iCs/>
          <w:sz w:val="24"/>
          <w:szCs w:val="24"/>
          <w:lang w:eastAsia="ru-RU"/>
        </w:rPr>
        <w:t>Значения коэффициента использования световог</w:t>
      </w:r>
      <w:r w:rsidR="005D25CB">
        <w:rPr>
          <w:rFonts w:ascii="Times New Roman" w:eastAsia="Times New Roman" w:hAnsi="Times New Roman" w:cs="Times New Roman"/>
          <w:bCs/>
          <w:iCs/>
          <w:sz w:val="24"/>
          <w:szCs w:val="24"/>
          <w:lang w:eastAsia="ru-RU"/>
        </w:rPr>
        <w:t>о потока приведены в табл.</w:t>
      </w:r>
      <w:r w:rsidRPr="006D6ED6">
        <w:rPr>
          <w:rFonts w:ascii="Times New Roman" w:eastAsia="Times New Roman" w:hAnsi="Times New Roman" w:cs="Times New Roman"/>
          <w:bCs/>
          <w:iCs/>
          <w:sz w:val="24"/>
          <w:szCs w:val="24"/>
          <w:lang w:eastAsia="ru-RU"/>
        </w:rPr>
        <w:t>2.</w:t>
      </w:r>
    </w:p>
    <w:p w:rsidR="00271D6F" w:rsidRPr="005D25CB" w:rsidRDefault="00271D6F" w:rsidP="005D25CB">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271D6F">
        <w:rPr>
          <w:rFonts w:ascii="Times New Roman" w:eastAsia="Times New Roman" w:hAnsi="Times New Roman" w:cs="Times New Roman"/>
          <w:bCs/>
          <w:i/>
          <w:iCs/>
          <w:color w:val="000000"/>
          <w:sz w:val="24"/>
          <w:szCs w:val="24"/>
          <w:lang w:eastAsia="ru-RU"/>
        </w:rPr>
        <w:lastRenderedPageBreak/>
        <w:tab/>
      </w:r>
      <w:r w:rsidR="00B12586" w:rsidRPr="005D25CB">
        <w:rPr>
          <w:rFonts w:ascii="Times New Roman" w:eastAsia="Times New Roman" w:hAnsi="Times New Roman" w:cs="Times New Roman"/>
          <w:bCs/>
          <w:iCs/>
          <w:color w:val="000000"/>
          <w:sz w:val="24"/>
          <w:szCs w:val="24"/>
          <w:lang w:eastAsia="ru-RU"/>
        </w:rPr>
        <w:t xml:space="preserve">Таблица </w:t>
      </w:r>
      <w:r w:rsidRPr="005D25CB">
        <w:rPr>
          <w:rFonts w:ascii="Times New Roman" w:eastAsia="Times New Roman" w:hAnsi="Times New Roman" w:cs="Times New Roman"/>
          <w:bCs/>
          <w:iCs/>
          <w:color w:val="000000"/>
          <w:sz w:val="24"/>
          <w:szCs w:val="24"/>
          <w:lang w:eastAsia="ru-RU"/>
        </w:rPr>
        <w:t>2. Значения коэффициента использования светового потока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445"/>
        <w:gridCol w:w="1402"/>
        <w:gridCol w:w="1389"/>
        <w:gridCol w:w="1521"/>
        <w:gridCol w:w="1519"/>
      </w:tblGrid>
      <w:tr w:rsidR="00271D6F" w:rsidRPr="00271D6F" w:rsidTr="006D6ED6">
        <w:trPr>
          <w:jc w:val="center"/>
        </w:trPr>
        <w:tc>
          <w:tcPr>
            <w:tcW w:w="1107"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Показатель помещения</w:t>
            </w:r>
          </w:p>
        </w:tc>
        <w:tc>
          <w:tcPr>
            <w:tcW w:w="773"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1</w:t>
            </w:r>
          </w:p>
        </w:tc>
        <w:tc>
          <w:tcPr>
            <w:tcW w:w="750"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2</w:t>
            </w:r>
          </w:p>
        </w:tc>
        <w:tc>
          <w:tcPr>
            <w:tcW w:w="743"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3</w:t>
            </w:r>
          </w:p>
        </w:tc>
        <w:tc>
          <w:tcPr>
            <w:tcW w:w="814"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4</w:t>
            </w:r>
          </w:p>
        </w:tc>
        <w:tc>
          <w:tcPr>
            <w:tcW w:w="813" w:type="pct"/>
            <w:tcBorders>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5</w:t>
            </w:r>
          </w:p>
        </w:tc>
      </w:tr>
      <w:tr w:rsidR="00271D6F" w:rsidRPr="00271D6F" w:rsidTr="006D6ED6">
        <w:trPr>
          <w:jc w:val="center"/>
        </w:trPr>
        <w:tc>
          <w:tcPr>
            <w:tcW w:w="1107" w:type="pct"/>
            <w:tcBorders>
              <w:top w:val="single" w:sz="4" w:space="0" w:color="auto"/>
              <w:left w:val="single" w:sz="4" w:space="0" w:color="auto"/>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 xml:space="preserve">Коэффициент использования светового потока </w:t>
            </w:r>
            <w:r w:rsidRPr="005D25CB">
              <w:rPr>
                <w:rFonts w:ascii="Times New Roman" w:eastAsia="Times New Roman" w:hAnsi="Times New Roman" w:cs="Times New Roman"/>
                <w:bCs/>
                <w:iCs/>
                <w:color w:val="000000"/>
                <w:sz w:val="20"/>
                <w:szCs w:val="20"/>
                <w:lang w:eastAsia="ru-RU"/>
              </w:rPr>
              <w:sym w:font="Symbol" w:char="F068"/>
            </w:r>
          </w:p>
        </w:tc>
        <w:tc>
          <w:tcPr>
            <w:tcW w:w="773" w:type="pct"/>
            <w:tcBorders>
              <w:top w:val="single" w:sz="4" w:space="0" w:color="auto"/>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0,28…0,46</w:t>
            </w:r>
          </w:p>
        </w:tc>
        <w:tc>
          <w:tcPr>
            <w:tcW w:w="750" w:type="pct"/>
            <w:tcBorders>
              <w:top w:val="single" w:sz="4" w:space="0" w:color="auto"/>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0,34…0,57</w:t>
            </w:r>
          </w:p>
        </w:tc>
        <w:tc>
          <w:tcPr>
            <w:tcW w:w="743" w:type="pct"/>
            <w:tcBorders>
              <w:top w:val="single" w:sz="4" w:space="0" w:color="auto"/>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0,37…0,62</w:t>
            </w:r>
          </w:p>
        </w:tc>
        <w:tc>
          <w:tcPr>
            <w:tcW w:w="814" w:type="pct"/>
            <w:tcBorders>
              <w:top w:val="single" w:sz="4" w:space="0" w:color="auto"/>
              <w:bottom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0,39…0,65</w:t>
            </w:r>
          </w:p>
        </w:tc>
        <w:tc>
          <w:tcPr>
            <w:tcW w:w="813" w:type="pct"/>
            <w:tcBorders>
              <w:top w:val="single" w:sz="4" w:space="0" w:color="auto"/>
              <w:bottom w:val="single" w:sz="4" w:space="0" w:color="auto"/>
              <w:right w:val="single" w:sz="4" w:space="0" w:color="auto"/>
            </w:tcBorders>
            <w:vAlign w:val="center"/>
          </w:tcPr>
          <w:p w:rsidR="00271D6F" w:rsidRPr="005D25CB"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0"/>
                <w:szCs w:val="20"/>
                <w:lang w:eastAsia="ru-RU"/>
              </w:rPr>
            </w:pPr>
            <w:r w:rsidRPr="005D25CB">
              <w:rPr>
                <w:rFonts w:ascii="Times New Roman" w:eastAsia="Times New Roman" w:hAnsi="Times New Roman" w:cs="Times New Roman"/>
                <w:bCs/>
                <w:iCs/>
                <w:color w:val="000000"/>
                <w:sz w:val="20"/>
                <w:szCs w:val="20"/>
                <w:lang w:eastAsia="ru-RU"/>
              </w:rPr>
              <w:t>0,40…0,66</w:t>
            </w:r>
          </w:p>
        </w:tc>
      </w:tr>
    </w:tbl>
    <w:p w:rsidR="004B0DF5" w:rsidRPr="00271D6F" w:rsidRDefault="004B0DF5" w:rsidP="003A34C9">
      <w:pPr>
        <w:keepNext/>
        <w:keepLines/>
        <w:spacing w:after="83" w:line="240" w:lineRule="auto"/>
        <w:contextualSpacing/>
        <w:jc w:val="both"/>
        <w:outlineLvl w:val="1"/>
        <w:rPr>
          <w:rFonts w:ascii="Times New Roman" w:eastAsia="Times New Roman" w:hAnsi="Times New Roman" w:cs="Times New Roman"/>
          <w:bCs/>
          <w:i/>
          <w:iCs/>
          <w:color w:val="000000"/>
          <w:sz w:val="24"/>
          <w:szCs w:val="24"/>
          <w:lang w:eastAsia="ru-RU"/>
        </w:rPr>
      </w:pPr>
    </w:p>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По полученному значению св</w:t>
      </w:r>
      <w:r w:rsidR="00B12586">
        <w:rPr>
          <w:rFonts w:ascii="Times New Roman" w:eastAsia="Times New Roman" w:hAnsi="Times New Roman" w:cs="Times New Roman"/>
          <w:bCs/>
          <w:iCs/>
          <w:color w:val="000000"/>
          <w:sz w:val="24"/>
          <w:szCs w:val="24"/>
          <w:lang w:eastAsia="ru-RU"/>
        </w:rPr>
        <w:t>етового потока с помощью табл.</w:t>
      </w:r>
      <w:r w:rsidRPr="006D6ED6">
        <w:rPr>
          <w:rFonts w:ascii="Times New Roman" w:eastAsia="Times New Roman" w:hAnsi="Times New Roman" w:cs="Times New Roman"/>
          <w:bCs/>
          <w:iCs/>
          <w:color w:val="000000"/>
          <w:sz w:val="24"/>
          <w:szCs w:val="24"/>
          <w:lang w:eastAsia="ru-RU"/>
        </w:rPr>
        <w:t>3.   подбирают лампы, учитывая, что в светильнике с ЛЛ может быть больше одной лампы, т. е. n может быть равно 2 или 4. В этом случае световой поток группы ЛЛ необходимо уменьшить в 2 или 4 раза.</w:t>
      </w:r>
    </w:p>
    <w:p w:rsidR="00271D6F" w:rsidRPr="005D25CB" w:rsidRDefault="00B12586" w:rsidP="005D25CB">
      <w:pPr>
        <w:keepNext/>
        <w:keepLines/>
        <w:spacing w:after="83" w:line="240" w:lineRule="auto"/>
        <w:contextualSpacing/>
        <w:jc w:val="center"/>
        <w:outlineLvl w:val="1"/>
        <w:rPr>
          <w:rFonts w:ascii="Times New Roman" w:eastAsia="Times New Roman" w:hAnsi="Times New Roman" w:cs="Times New Roman"/>
          <w:bCs/>
          <w:iCs/>
          <w:color w:val="000000"/>
          <w:sz w:val="24"/>
          <w:szCs w:val="24"/>
          <w:lang w:eastAsia="ru-RU"/>
        </w:rPr>
      </w:pPr>
      <w:r w:rsidRPr="005D25CB">
        <w:rPr>
          <w:rFonts w:ascii="Times New Roman" w:eastAsia="Times New Roman" w:hAnsi="Times New Roman" w:cs="Times New Roman"/>
          <w:bCs/>
          <w:iCs/>
          <w:color w:val="000000"/>
          <w:sz w:val="24"/>
          <w:szCs w:val="24"/>
          <w:lang w:eastAsia="ru-RU"/>
        </w:rPr>
        <w:t xml:space="preserve">Таблица </w:t>
      </w:r>
      <w:r w:rsidR="00271D6F" w:rsidRPr="005D25CB">
        <w:rPr>
          <w:rFonts w:ascii="Times New Roman" w:eastAsia="Times New Roman" w:hAnsi="Times New Roman" w:cs="Times New Roman"/>
          <w:bCs/>
          <w:iCs/>
          <w:color w:val="000000"/>
          <w:sz w:val="24"/>
          <w:szCs w:val="24"/>
          <w:lang w:eastAsia="ru-RU"/>
        </w:rPr>
        <w:t>3.  Характеристика люминесцентных ламп</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11"/>
        <w:gridCol w:w="3114"/>
        <w:gridCol w:w="3114"/>
      </w:tblGrid>
      <w:tr w:rsidR="00271D6F" w:rsidRPr="005D25CB" w:rsidTr="006D5E42">
        <w:trPr>
          <w:trHeight w:val="526"/>
          <w:jc w:val="center"/>
        </w:trPr>
        <w:tc>
          <w:tcPr>
            <w:tcW w:w="1666" w:type="pct"/>
            <w:vAlign w:val="center"/>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Тип лампы</w:t>
            </w:r>
          </w:p>
        </w:tc>
        <w:tc>
          <w:tcPr>
            <w:tcW w:w="1667" w:type="pct"/>
            <w:vAlign w:val="center"/>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Мощность, ВТ</w:t>
            </w:r>
          </w:p>
        </w:tc>
        <w:tc>
          <w:tcPr>
            <w:tcW w:w="1667" w:type="pct"/>
            <w:vAlign w:val="center"/>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Номинальный световой поток, лм</w:t>
            </w:r>
          </w:p>
        </w:tc>
      </w:tr>
      <w:tr w:rsidR="00271D6F" w:rsidRPr="005D25CB" w:rsidTr="006D5E42">
        <w:trPr>
          <w:trHeight w:val="273"/>
          <w:jc w:val="center"/>
        </w:trPr>
        <w:tc>
          <w:tcPr>
            <w:tcW w:w="1666"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20</w:t>
            </w:r>
          </w:p>
        </w:tc>
        <w:tc>
          <w:tcPr>
            <w:tcW w:w="1667"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1200</w:t>
            </w:r>
          </w:p>
        </w:tc>
      </w:tr>
      <w:tr w:rsidR="00271D6F" w:rsidRPr="005D25CB" w:rsidTr="006D5E42">
        <w:trPr>
          <w:trHeight w:val="273"/>
          <w:jc w:val="center"/>
        </w:trPr>
        <w:tc>
          <w:tcPr>
            <w:tcW w:w="1666"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ЛХБ 20</w:t>
            </w:r>
          </w:p>
        </w:tc>
        <w:tc>
          <w:tcPr>
            <w:tcW w:w="1667"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935</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ЛТБ 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975</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 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920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820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ЛЕЦ 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865</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2100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ЛХБ 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1720</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ЛТБ 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1720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 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1640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1450</w:t>
            </w:r>
          </w:p>
        </w:tc>
      </w:tr>
      <w:tr w:rsidR="00271D6F" w:rsidRPr="005D25CB" w:rsidTr="006D5E42">
        <w:trPr>
          <w:trHeight w:val="273"/>
          <w:jc w:val="center"/>
        </w:trPr>
        <w:tc>
          <w:tcPr>
            <w:tcW w:w="1666"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ЛЕЦ 30</w:t>
            </w:r>
          </w:p>
        </w:tc>
        <w:tc>
          <w:tcPr>
            <w:tcW w:w="1667"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w:t>
            </w:r>
          </w:p>
        </w:tc>
        <w:tc>
          <w:tcPr>
            <w:tcW w:w="1667" w:type="pct"/>
            <w:tcBorders>
              <w:bottom w:val="nil"/>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1400</w:t>
            </w:r>
          </w:p>
        </w:tc>
      </w:tr>
      <w:tr w:rsidR="00271D6F" w:rsidRPr="005D25CB" w:rsidTr="006D5E42">
        <w:trPr>
          <w:trHeight w:val="292"/>
          <w:jc w:val="center"/>
        </w:trPr>
        <w:tc>
          <w:tcPr>
            <w:tcW w:w="1666"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40</w:t>
            </w:r>
          </w:p>
        </w:tc>
        <w:tc>
          <w:tcPr>
            <w:tcW w:w="1667"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Borders>
              <w:top w:val="single" w:sz="4" w:space="0" w:color="auto"/>
            </w:tcBorders>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3200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3050</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ЛХБ 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2600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ЛТБ 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2580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 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2340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2200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2200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ЛЕЦ 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2190</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ЛЕЦ 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36</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2150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4800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ЛХБ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3820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ЛТБ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3980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3570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3050</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ЛЕЦ 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65</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3400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ЛБ 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5220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ЛХБ 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440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ЛТБ 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4440</w:t>
            </w:r>
          </w:p>
        </w:tc>
      </w:tr>
      <w:tr w:rsidR="00271D6F" w:rsidRPr="005D25CB" w:rsidTr="006D5E42">
        <w:trPr>
          <w:trHeight w:val="273"/>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 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4070</w:t>
            </w:r>
          </w:p>
        </w:tc>
      </w:tr>
      <w:tr w:rsidR="00271D6F" w:rsidRPr="005D25CB" w:rsidTr="006D5E42">
        <w:trPr>
          <w:trHeight w:val="292"/>
          <w:jc w:val="center"/>
        </w:trPr>
        <w:tc>
          <w:tcPr>
            <w:tcW w:w="1666"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ЛДЦ 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80</w:t>
            </w:r>
          </w:p>
        </w:tc>
        <w:tc>
          <w:tcPr>
            <w:tcW w:w="1667" w:type="pct"/>
          </w:tcPr>
          <w:p w:rsidR="00271D6F" w:rsidRPr="005D25CB" w:rsidRDefault="00271D6F" w:rsidP="003A34C9">
            <w:pPr>
              <w:pStyle w:val="11"/>
              <w:spacing w:before="20" w:after="20"/>
              <w:contextualSpacing/>
              <w:jc w:val="both"/>
              <w:rPr>
                <w:rFonts w:ascii="Times New Roman" w:hAnsi="Times New Roman"/>
                <w:spacing w:val="0"/>
                <w:sz w:val="20"/>
              </w:rPr>
            </w:pPr>
            <w:r w:rsidRPr="005D25CB">
              <w:rPr>
                <w:rFonts w:ascii="Times New Roman" w:hAnsi="Times New Roman"/>
                <w:spacing w:val="0"/>
                <w:sz w:val="20"/>
              </w:rPr>
              <w:t>3560</w:t>
            </w:r>
          </w:p>
        </w:tc>
      </w:tr>
    </w:tbl>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lastRenderedPageBreak/>
        <w:t>Световой поток выбранной лампы должен соответствовать соотношению</w:t>
      </w:r>
    </w:p>
    <w:tbl>
      <w:tblPr>
        <w:tblW w:w="5000" w:type="pct"/>
        <w:tblLook w:val="01E0" w:firstRow="1" w:lastRow="1" w:firstColumn="1" w:lastColumn="1" w:noHBand="0" w:noVBand="0"/>
      </w:tblPr>
      <w:tblGrid>
        <w:gridCol w:w="7505"/>
        <w:gridCol w:w="1850"/>
      </w:tblGrid>
      <w:tr w:rsidR="00271D6F" w:rsidRPr="006D6ED6" w:rsidTr="006D5E42">
        <w:trPr>
          <w:trHeight w:val="544"/>
        </w:trPr>
        <w:tc>
          <w:tcPr>
            <w:tcW w:w="4011" w:type="pct"/>
            <w:vAlign w:val="center"/>
          </w:tcPr>
          <w:p w:rsidR="00271D6F" w:rsidRPr="006D6ED6" w:rsidRDefault="00271D6F" w:rsidP="005D25CB">
            <w:pPr>
              <w:keepNext/>
              <w:keepLines/>
              <w:spacing w:after="83" w:line="240" w:lineRule="auto"/>
              <w:contextualSpacing/>
              <w:jc w:val="center"/>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 xml:space="preserve">Ф </w:t>
            </w:r>
            <w:r w:rsidRPr="006D6ED6">
              <w:rPr>
                <w:rFonts w:ascii="Times New Roman" w:eastAsia="Times New Roman" w:hAnsi="Times New Roman" w:cs="Times New Roman"/>
                <w:bCs/>
                <w:iCs/>
                <w:color w:val="000000"/>
                <w:sz w:val="24"/>
                <w:szCs w:val="24"/>
                <w:vertAlign w:val="subscript"/>
                <w:lang w:eastAsia="ru-RU"/>
              </w:rPr>
              <w:t>л.расч.</w:t>
            </w:r>
            <w:r w:rsidRPr="006D6ED6">
              <w:rPr>
                <w:rFonts w:ascii="Times New Roman" w:eastAsia="Times New Roman" w:hAnsi="Times New Roman" w:cs="Times New Roman"/>
                <w:bCs/>
                <w:iCs/>
                <w:color w:val="000000"/>
                <w:sz w:val="24"/>
                <w:szCs w:val="24"/>
                <w:lang w:eastAsia="ru-RU"/>
              </w:rPr>
              <w:t xml:space="preserve"> = (0,9…1,2)· Ф </w:t>
            </w:r>
            <w:r w:rsidRPr="006D6ED6">
              <w:rPr>
                <w:rFonts w:ascii="Times New Roman" w:eastAsia="Times New Roman" w:hAnsi="Times New Roman" w:cs="Times New Roman"/>
                <w:bCs/>
                <w:iCs/>
                <w:color w:val="000000"/>
                <w:sz w:val="24"/>
                <w:szCs w:val="24"/>
                <w:vertAlign w:val="subscript"/>
                <w:lang w:eastAsia="ru-RU"/>
              </w:rPr>
              <w:t>л..табл</w:t>
            </w:r>
            <w:r w:rsidRPr="006D6ED6">
              <w:rPr>
                <w:rFonts w:ascii="Times New Roman" w:eastAsia="Times New Roman" w:hAnsi="Times New Roman" w:cs="Times New Roman"/>
                <w:bCs/>
                <w:iCs/>
                <w:color w:val="000000"/>
                <w:sz w:val="24"/>
                <w:szCs w:val="24"/>
                <w:lang w:eastAsia="ru-RU"/>
              </w:rPr>
              <w:t>,,</w:t>
            </w:r>
          </w:p>
        </w:tc>
        <w:tc>
          <w:tcPr>
            <w:tcW w:w="989" w:type="pct"/>
          </w:tcPr>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p w:rsidR="00271D6F" w:rsidRPr="006D6ED6" w:rsidRDefault="005D25CB"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271D6F" w:rsidRPr="006D6ED6">
              <w:rPr>
                <w:rFonts w:ascii="Times New Roman" w:eastAsia="Times New Roman" w:hAnsi="Times New Roman" w:cs="Times New Roman"/>
                <w:bCs/>
                <w:iCs/>
                <w:color w:val="000000"/>
                <w:sz w:val="24"/>
                <w:szCs w:val="24"/>
                <w:lang w:eastAsia="ru-RU"/>
              </w:rPr>
              <w:t>5)</w:t>
            </w:r>
          </w:p>
        </w:tc>
      </w:tr>
    </w:tbl>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 xml:space="preserve">где Ф </w:t>
      </w:r>
      <w:r w:rsidRPr="006D6ED6">
        <w:rPr>
          <w:rFonts w:ascii="Times New Roman" w:eastAsia="Times New Roman" w:hAnsi="Times New Roman" w:cs="Times New Roman"/>
          <w:bCs/>
          <w:iCs/>
          <w:color w:val="000000"/>
          <w:sz w:val="24"/>
          <w:szCs w:val="24"/>
          <w:vertAlign w:val="subscript"/>
          <w:lang w:eastAsia="ru-RU"/>
        </w:rPr>
        <w:t>л.расч.</w:t>
      </w:r>
      <w:r w:rsidRPr="006D6ED6">
        <w:rPr>
          <w:rFonts w:ascii="Times New Roman" w:eastAsia="Times New Roman" w:hAnsi="Times New Roman" w:cs="Times New Roman"/>
          <w:bCs/>
          <w:iCs/>
          <w:color w:val="000000"/>
          <w:sz w:val="24"/>
          <w:szCs w:val="24"/>
          <w:lang w:eastAsia="ru-RU"/>
        </w:rPr>
        <w:t xml:space="preserve"> – расчётный световой поток, лм.; Ф </w:t>
      </w:r>
      <w:r w:rsidRPr="006D6ED6">
        <w:rPr>
          <w:rFonts w:ascii="Times New Roman" w:eastAsia="Times New Roman" w:hAnsi="Times New Roman" w:cs="Times New Roman"/>
          <w:bCs/>
          <w:iCs/>
          <w:color w:val="000000"/>
          <w:sz w:val="24"/>
          <w:szCs w:val="24"/>
          <w:vertAlign w:val="subscript"/>
          <w:lang w:eastAsia="ru-RU"/>
        </w:rPr>
        <w:t>л.табл.</w:t>
      </w:r>
      <w:r w:rsidRPr="006D6ED6">
        <w:rPr>
          <w:rFonts w:ascii="Times New Roman" w:eastAsia="Times New Roman" w:hAnsi="Times New Roman" w:cs="Times New Roman"/>
          <w:bCs/>
          <w:iCs/>
          <w:color w:val="000000"/>
          <w:sz w:val="24"/>
          <w:szCs w:val="24"/>
          <w:lang w:eastAsia="ru-RU"/>
        </w:rPr>
        <w:t xml:space="preserve"> – светов</w:t>
      </w:r>
      <w:r w:rsidR="005D25CB">
        <w:rPr>
          <w:rFonts w:ascii="Times New Roman" w:eastAsia="Times New Roman" w:hAnsi="Times New Roman" w:cs="Times New Roman"/>
          <w:bCs/>
          <w:iCs/>
          <w:color w:val="000000"/>
          <w:sz w:val="24"/>
          <w:szCs w:val="24"/>
          <w:lang w:eastAsia="ru-RU"/>
        </w:rPr>
        <w:t>ой поток, определённый по табл.3</w:t>
      </w:r>
      <w:r w:rsidRPr="006D6ED6">
        <w:rPr>
          <w:rFonts w:ascii="Times New Roman" w:eastAsia="Times New Roman" w:hAnsi="Times New Roman" w:cs="Times New Roman"/>
          <w:bCs/>
          <w:iCs/>
          <w:color w:val="000000"/>
          <w:sz w:val="24"/>
          <w:szCs w:val="24"/>
          <w:lang w:eastAsia="ru-RU"/>
        </w:rPr>
        <w:t>, лм.</w:t>
      </w:r>
    </w:p>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Потребляемая мощность, Вт, осветительной установки</w:t>
      </w:r>
    </w:p>
    <w:tbl>
      <w:tblPr>
        <w:tblW w:w="5000" w:type="pct"/>
        <w:tblLook w:val="01E0" w:firstRow="1" w:lastRow="1" w:firstColumn="1" w:lastColumn="1" w:noHBand="0" w:noVBand="0"/>
      </w:tblPr>
      <w:tblGrid>
        <w:gridCol w:w="7510"/>
        <w:gridCol w:w="1845"/>
      </w:tblGrid>
      <w:tr w:rsidR="00271D6F" w:rsidRPr="006D6ED6" w:rsidTr="006D5E42">
        <w:trPr>
          <w:trHeight w:val="544"/>
        </w:trPr>
        <w:tc>
          <w:tcPr>
            <w:tcW w:w="4014" w:type="pct"/>
            <w:vAlign w:val="center"/>
          </w:tcPr>
          <w:p w:rsidR="00271D6F" w:rsidRPr="006D6ED6" w:rsidRDefault="00271D6F" w:rsidP="005D25CB">
            <w:pPr>
              <w:keepNext/>
              <w:keepLines/>
              <w:spacing w:after="83" w:line="240" w:lineRule="auto"/>
              <w:contextualSpacing/>
              <w:jc w:val="center"/>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P = p·N·n,</w:t>
            </w:r>
          </w:p>
        </w:tc>
        <w:tc>
          <w:tcPr>
            <w:tcW w:w="986" w:type="pct"/>
          </w:tcPr>
          <w:p w:rsidR="00271D6F" w:rsidRPr="006D6ED6" w:rsidRDefault="005D25CB"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(6</w:t>
            </w:r>
            <w:r w:rsidR="00271D6F" w:rsidRPr="006D6ED6">
              <w:rPr>
                <w:rFonts w:ascii="Times New Roman" w:eastAsia="Times New Roman" w:hAnsi="Times New Roman" w:cs="Times New Roman"/>
                <w:bCs/>
                <w:iCs/>
                <w:color w:val="000000"/>
                <w:sz w:val="24"/>
                <w:szCs w:val="24"/>
                <w:lang w:eastAsia="ru-RU"/>
              </w:rPr>
              <w:t>)</w:t>
            </w:r>
          </w:p>
        </w:tc>
      </w:tr>
    </w:tbl>
    <w:p w:rsidR="00271D6F" w:rsidRPr="006D6ED6" w:rsidRDefault="00271D6F"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r w:rsidRPr="006D6ED6">
        <w:rPr>
          <w:rFonts w:ascii="Times New Roman" w:eastAsia="Times New Roman" w:hAnsi="Times New Roman" w:cs="Times New Roman"/>
          <w:bCs/>
          <w:iCs/>
          <w:color w:val="000000"/>
          <w:sz w:val="24"/>
          <w:szCs w:val="24"/>
          <w:lang w:eastAsia="ru-RU"/>
        </w:rPr>
        <w:t>где р – мощность лампы, Вт; N – число светильников, шт; n – число ламп в светильнике, для ЛЛ n = 2, 4.</w:t>
      </w:r>
    </w:p>
    <w:p w:rsidR="004B0DF5" w:rsidRPr="006D6ED6" w:rsidRDefault="004B0DF5" w:rsidP="003A34C9">
      <w:pPr>
        <w:keepNext/>
        <w:keepLines/>
        <w:spacing w:after="83" w:line="240" w:lineRule="auto"/>
        <w:contextualSpacing/>
        <w:jc w:val="both"/>
        <w:outlineLvl w:val="1"/>
        <w:rPr>
          <w:rFonts w:ascii="Times New Roman" w:eastAsia="Times New Roman" w:hAnsi="Times New Roman" w:cs="Times New Roman"/>
          <w:bCs/>
          <w:iCs/>
          <w:color w:val="000000"/>
          <w:sz w:val="24"/>
          <w:szCs w:val="24"/>
          <w:lang w:eastAsia="ru-RU"/>
        </w:rPr>
      </w:pPr>
    </w:p>
    <w:p w:rsidR="005B5392" w:rsidRPr="006D6ED6" w:rsidRDefault="005B5392" w:rsidP="003A34C9">
      <w:pPr>
        <w:keepNext/>
        <w:keepLines/>
        <w:spacing w:after="83" w:line="240" w:lineRule="auto"/>
        <w:contextualSpacing/>
        <w:jc w:val="both"/>
        <w:outlineLvl w:val="1"/>
        <w:rPr>
          <w:rFonts w:ascii="Times New Roman" w:eastAsia="Times New Roman" w:hAnsi="Times New Roman" w:cs="Times New Roman"/>
          <w:iCs/>
          <w:sz w:val="24"/>
          <w:szCs w:val="24"/>
          <w:lang w:eastAsia="ru-RU"/>
        </w:rPr>
      </w:pPr>
      <w:r w:rsidRPr="006D6ED6">
        <w:rPr>
          <w:rFonts w:ascii="Times New Roman" w:eastAsia="Times New Roman" w:hAnsi="Times New Roman" w:cs="Times New Roman"/>
          <w:b/>
          <w:iCs/>
          <w:sz w:val="24"/>
          <w:szCs w:val="24"/>
          <w:lang w:val="ru" w:eastAsia="ru-RU"/>
        </w:rPr>
        <w:t>Задание</w:t>
      </w:r>
      <w:r w:rsidR="00BA646D" w:rsidRPr="006D6ED6">
        <w:rPr>
          <w:rFonts w:ascii="Times New Roman" w:eastAsia="Times New Roman" w:hAnsi="Times New Roman" w:cs="Times New Roman"/>
          <w:b/>
          <w:iCs/>
          <w:sz w:val="24"/>
          <w:szCs w:val="24"/>
          <w:lang w:eastAsia="ru-RU"/>
        </w:rPr>
        <w:t>:</w:t>
      </w:r>
      <w:r w:rsidR="00BA646D" w:rsidRPr="006D6ED6">
        <w:rPr>
          <w:rFonts w:ascii="Times New Roman" w:eastAsia="Times New Roman" w:hAnsi="Times New Roman" w:cs="Times New Roman"/>
          <w:iCs/>
          <w:color w:val="000000" w:themeColor="text1"/>
          <w:sz w:val="24"/>
          <w:szCs w:val="24"/>
          <w:lang w:eastAsia="ru-RU"/>
        </w:rPr>
        <w:t xml:space="preserve"> </w:t>
      </w:r>
      <w:r w:rsidR="00BA646D" w:rsidRPr="006D6ED6">
        <w:rPr>
          <w:rFonts w:ascii="Times New Roman" w:eastAsia="Times New Roman" w:hAnsi="Times New Roman" w:cs="Times New Roman"/>
          <w:iCs/>
          <w:sz w:val="24"/>
          <w:szCs w:val="24"/>
          <w:lang w:eastAsia="ru-RU"/>
        </w:rPr>
        <w:t xml:space="preserve">изучить методы расчета освещенности в помещении, произвести расчет общего освещения </w:t>
      </w:r>
      <w:r w:rsidR="005D25CB">
        <w:rPr>
          <w:rFonts w:ascii="Times New Roman" w:eastAsia="Times New Roman" w:hAnsi="Times New Roman" w:cs="Times New Roman"/>
          <w:iCs/>
          <w:sz w:val="24"/>
          <w:szCs w:val="24"/>
          <w:lang w:eastAsia="ru-RU"/>
        </w:rPr>
        <w:t xml:space="preserve">по </w:t>
      </w:r>
      <w:r w:rsidR="00BA646D" w:rsidRPr="006D6ED6">
        <w:rPr>
          <w:rFonts w:ascii="Times New Roman" w:eastAsia="Times New Roman" w:hAnsi="Times New Roman" w:cs="Times New Roman"/>
          <w:iCs/>
          <w:sz w:val="24"/>
          <w:szCs w:val="24"/>
          <w:lang w:eastAsia="ru-RU"/>
        </w:rPr>
        <w:t>одному из вариантов задания.</w:t>
      </w:r>
    </w:p>
    <w:p w:rsidR="00BA646D" w:rsidRPr="005D25CB" w:rsidRDefault="00B12586" w:rsidP="005D25CB">
      <w:pPr>
        <w:keepNext/>
        <w:keepLines/>
        <w:spacing w:after="83" w:line="240" w:lineRule="auto"/>
        <w:contextualSpacing/>
        <w:jc w:val="center"/>
        <w:outlineLvl w:val="1"/>
        <w:rPr>
          <w:rFonts w:ascii="Times New Roman" w:eastAsia="Times New Roman" w:hAnsi="Times New Roman" w:cs="Times New Roman"/>
          <w:iCs/>
          <w:sz w:val="24"/>
          <w:szCs w:val="24"/>
          <w:lang w:eastAsia="ru-RU"/>
        </w:rPr>
      </w:pPr>
      <w:r w:rsidRPr="005D25CB">
        <w:rPr>
          <w:rFonts w:ascii="Times New Roman" w:eastAsia="Times New Roman" w:hAnsi="Times New Roman" w:cs="Times New Roman"/>
          <w:bCs/>
          <w:iCs/>
          <w:sz w:val="24"/>
          <w:szCs w:val="24"/>
          <w:lang w:eastAsia="ru-RU"/>
        </w:rPr>
        <w:t xml:space="preserve">Таблица </w:t>
      </w:r>
      <w:r w:rsidR="00BA646D" w:rsidRPr="005D25CB">
        <w:rPr>
          <w:rFonts w:ascii="Times New Roman" w:eastAsia="Times New Roman" w:hAnsi="Times New Roman" w:cs="Times New Roman"/>
          <w:bCs/>
          <w:iCs/>
          <w:sz w:val="24"/>
          <w:szCs w:val="24"/>
          <w:lang w:eastAsia="ru-RU"/>
        </w:rPr>
        <w:t xml:space="preserve">4.   </w:t>
      </w:r>
      <w:r w:rsidR="00BA646D" w:rsidRPr="005D25CB">
        <w:rPr>
          <w:rFonts w:ascii="Times New Roman" w:eastAsia="Times New Roman" w:hAnsi="Times New Roman" w:cs="Times New Roman"/>
          <w:iCs/>
          <w:sz w:val="24"/>
          <w:szCs w:val="24"/>
          <w:lang w:eastAsia="ru-RU"/>
        </w:rPr>
        <w:t>Варианты задан</w:t>
      </w:r>
      <w:r w:rsidR="005D25CB" w:rsidRPr="005D25CB">
        <w:rPr>
          <w:rFonts w:ascii="Times New Roman" w:eastAsia="Times New Roman" w:hAnsi="Times New Roman" w:cs="Times New Roman"/>
          <w:iCs/>
          <w:sz w:val="24"/>
          <w:szCs w:val="24"/>
          <w:lang w:eastAsia="ru-RU"/>
        </w:rPr>
        <w:t xml:space="preserve">ий </w:t>
      </w:r>
      <w:r w:rsidR="00BA646D" w:rsidRPr="005D25CB">
        <w:rPr>
          <w:rFonts w:ascii="Times New Roman" w:eastAsia="Times New Roman" w:hAnsi="Times New Roman" w:cs="Times New Roman"/>
          <w:iCs/>
          <w:sz w:val="24"/>
          <w:szCs w:val="24"/>
          <w:lang w:eastAsia="ru-RU"/>
        </w:rPr>
        <w:t>“Расчёт общего освещения”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122"/>
        <w:gridCol w:w="474"/>
        <w:gridCol w:w="397"/>
        <w:gridCol w:w="384"/>
        <w:gridCol w:w="1238"/>
        <w:gridCol w:w="934"/>
        <w:gridCol w:w="1468"/>
        <w:gridCol w:w="1468"/>
      </w:tblGrid>
      <w:tr w:rsidR="00BA646D" w:rsidRPr="00BA646D" w:rsidTr="006D5E42">
        <w:trPr>
          <w:trHeight w:hRule="exact" w:val="1701"/>
        </w:trPr>
        <w:tc>
          <w:tcPr>
            <w:tcW w:w="461" w:type="pct"/>
            <w:tcBorders>
              <w:top w:val="single" w:sz="4" w:space="0" w:color="auto"/>
              <w:left w:val="single" w:sz="4" w:space="0" w:color="auto"/>
              <w:bottom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Вариант </w:t>
            </w: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p>
        </w:tc>
        <w:tc>
          <w:tcPr>
            <w:tcW w:w="1136" w:type="pct"/>
            <w:tcBorders>
              <w:top w:val="single" w:sz="4" w:space="0" w:color="auto"/>
              <w:left w:val="single" w:sz="4" w:space="0" w:color="auto"/>
              <w:bottom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Производственное помещение </w:t>
            </w:r>
          </w:p>
        </w:tc>
        <w:tc>
          <w:tcPr>
            <w:tcW w:w="667" w:type="pct"/>
            <w:gridSpan w:val="3"/>
            <w:tcBorders>
              <w:top w:val="single" w:sz="4" w:space="0" w:color="auto"/>
              <w:bottom w:val="single" w:sz="4" w:space="0" w:color="auto"/>
              <w:right w:val="single" w:sz="6" w:space="0" w:color="auto"/>
            </w:tcBorders>
            <w:vAlign w:val="bottom"/>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Габаритные размеры помещения, м:</w:t>
            </w: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Длина А (3) </w:t>
            </w: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ШиринаВ (4) </w:t>
            </w: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Высота Н (5) </w:t>
            </w:r>
          </w:p>
        </w:tc>
        <w:tc>
          <w:tcPr>
            <w:tcW w:w="663" w:type="pct"/>
            <w:tcBorders>
              <w:top w:val="single" w:sz="4" w:space="0" w:color="auto"/>
              <w:left w:val="single" w:sz="6" w:space="0" w:color="auto"/>
              <w:bottom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Наименьший объект различения </w:t>
            </w:r>
          </w:p>
        </w:tc>
        <w:tc>
          <w:tcPr>
            <w:tcW w:w="500" w:type="pct"/>
            <w:tcBorders>
              <w:top w:val="single" w:sz="4" w:space="0" w:color="auto"/>
              <w:bottom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Контраст объекта с фоном</w:t>
            </w:r>
          </w:p>
        </w:tc>
        <w:tc>
          <w:tcPr>
            <w:tcW w:w="786" w:type="pct"/>
            <w:tcBorders>
              <w:top w:val="single" w:sz="4" w:space="0" w:color="auto"/>
              <w:bottom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Характеристика фона</w:t>
            </w:r>
          </w:p>
        </w:tc>
        <w:tc>
          <w:tcPr>
            <w:tcW w:w="786" w:type="pct"/>
            <w:tcBorders>
              <w:top w:val="single" w:sz="4" w:space="0" w:color="auto"/>
              <w:bottom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Характеристика помещения по условиям среды </w:t>
            </w:r>
          </w:p>
        </w:tc>
      </w:tr>
      <w:tr w:rsidR="00BA646D" w:rsidRPr="00BA646D" w:rsidTr="006D5E42">
        <w:trPr>
          <w:trHeight w:val="141"/>
        </w:trPr>
        <w:tc>
          <w:tcPr>
            <w:tcW w:w="461" w:type="pct"/>
            <w:tcBorders>
              <w:top w:val="single" w:sz="4" w:space="0" w:color="auto"/>
              <w:left w:val="single" w:sz="4" w:space="0" w:color="auto"/>
              <w:bottom w:val="single" w:sz="4" w:space="0" w:color="auto"/>
              <w:right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1136" w:type="pct"/>
            <w:tcBorders>
              <w:top w:val="single" w:sz="4" w:space="0" w:color="auto"/>
              <w:left w:val="single" w:sz="4"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254" w:type="pct"/>
            <w:tcBorders>
              <w:top w:val="single" w:sz="4"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207" w:type="pct"/>
            <w:tcBorders>
              <w:top w:val="single" w:sz="4"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206" w:type="pct"/>
            <w:tcBorders>
              <w:top w:val="single" w:sz="4" w:space="0" w:color="auto"/>
              <w:bottom w:val="single" w:sz="4" w:space="0" w:color="auto"/>
              <w:right w:val="single" w:sz="6"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663" w:type="pct"/>
            <w:tcBorders>
              <w:top w:val="single" w:sz="4" w:space="0" w:color="auto"/>
              <w:left w:val="single" w:sz="6"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500" w:type="pct"/>
            <w:tcBorders>
              <w:top w:val="single" w:sz="4"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786" w:type="pct"/>
            <w:tcBorders>
              <w:top w:val="single" w:sz="4" w:space="0" w:color="auto"/>
              <w:bottom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c>
          <w:tcPr>
            <w:tcW w:w="786" w:type="pct"/>
            <w:tcBorders>
              <w:top w:val="single" w:sz="4" w:space="0" w:color="auto"/>
              <w:bottom w:val="single" w:sz="4" w:space="0" w:color="auto"/>
              <w:right w:val="single" w:sz="4" w:space="0" w:color="auto"/>
            </w:tcBorders>
            <w:vAlign w:val="center"/>
          </w:tcPr>
          <w:p w:rsidR="00BA646D" w:rsidRPr="00BA646D" w:rsidRDefault="00BA646D" w:rsidP="00DB4AA0">
            <w:pPr>
              <w:numPr>
                <w:ilvl w:val="0"/>
                <w:numId w:val="27"/>
              </w:numPr>
              <w:spacing w:after="0" w:line="240" w:lineRule="auto"/>
              <w:jc w:val="both"/>
              <w:rPr>
                <w:rFonts w:ascii="Times New Roman" w:eastAsia="Times New Roman" w:hAnsi="Times New Roman" w:cs="Times New Roman"/>
                <w:sz w:val="18"/>
                <w:szCs w:val="18"/>
                <w:lang w:eastAsia="ru-RU"/>
              </w:rPr>
            </w:pPr>
          </w:p>
        </w:tc>
      </w:tr>
      <w:tr w:rsidR="00BA646D" w:rsidRPr="00BA646D" w:rsidTr="006D5E42">
        <w:trPr>
          <w:trHeight w:val="141"/>
        </w:trPr>
        <w:tc>
          <w:tcPr>
            <w:tcW w:w="461" w:type="pct"/>
            <w:tcBorders>
              <w:top w:val="single" w:sz="4" w:space="0" w:color="auto"/>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01</w:t>
            </w:r>
          </w:p>
        </w:tc>
        <w:tc>
          <w:tcPr>
            <w:tcW w:w="1136" w:type="pct"/>
            <w:tcBorders>
              <w:top w:val="single" w:sz="4" w:space="0" w:color="auto"/>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bookmarkStart w:id="10" w:name="OLE_LINK52"/>
            <w:r w:rsidRPr="00BA646D">
              <w:rPr>
                <w:rFonts w:ascii="Times New Roman" w:eastAsia="Times New Roman" w:hAnsi="Times New Roman" w:cs="Times New Roman"/>
                <w:sz w:val="18"/>
                <w:szCs w:val="18"/>
                <w:lang w:eastAsia="ru-RU"/>
              </w:rPr>
              <w:t>Вычислительный центр, машинный зал</w:t>
            </w:r>
            <w:bookmarkEnd w:id="10"/>
          </w:p>
        </w:tc>
        <w:tc>
          <w:tcPr>
            <w:tcW w:w="254" w:type="pct"/>
            <w:tcBorders>
              <w:top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60</w:t>
            </w:r>
          </w:p>
        </w:tc>
        <w:tc>
          <w:tcPr>
            <w:tcW w:w="207" w:type="pct"/>
            <w:tcBorders>
              <w:top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30</w:t>
            </w:r>
          </w:p>
        </w:tc>
        <w:tc>
          <w:tcPr>
            <w:tcW w:w="206" w:type="pct"/>
            <w:tcBorders>
              <w:top w:val="single" w:sz="4" w:space="0" w:color="auto"/>
              <w:right w:val="single" w:sz="6"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tcBorders>
              <w:top w:val="single" w:sz="4" w:space="0" w:color="auto"/>
              <w:left w:val="single" w:sz="6"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0,4</w:t>
            </w:r>
          </w:p>
        </w:tc>
        <w:tc>
          <w:tcPr>
            <w:tcW w:w="500" w:type="pct"/>
            <w:tcBorders>
              <w:top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малый</w:t>
            </w:r>
          </w:p>
        </w:tc>
        <w:tc>
          <w:tcPr>
            <w:tcW w:w="786" w:type="pct"/>
            <w:tcBorders>
              <w:top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светлый</w:t>
            </w:r>
          </w:p>
        </w:tc>
        <w:tc>
          <w:tcPr>
            <w:tcW w:w="786" w:type="pct"/>
            <w:tcBorders>
              <w:top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bookmarkStart w:id="11" w:name="OLE_LINK53"/>
            <w:r w:rsidRPr="00BA646D">
              <w:rPr>
                <w:rFonts w:ascii="Times New Roman" w:eastAsia="Times New Roman" w:hAnsi="Times New Roman" w:cs="Times New Roman"/>
                <w:sz w:val="18"/>
                <w:szCs w:val="18"/>
                <w:lang w:eastAsia="ru-RU"/>
              </w:rPr>
              <w:t>Небольшая запылённость</w:t>
            </w:r>
            <w:bookmarkEnd w:id="11"/>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02</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fldChar w:fldCharType="begin"/>
            </w:r>
            <w:r w:rsidRPr="00BA646D">
              <w:rPr>
                <w:rFonts w:ascii="Times New Roman" w:eastAsia="Times New Roman" w:hAnsi="Times New Roman" w:cs="Times New Roman"/>
                <w:sz w:val="18"/>
                <w:szCs w:val="18"/>
                <w:lang w:eastAsia="ru-RU"/>
              </w:rPr>
              <w:instrText xml:space="preserve"> LINK Word.Document.8 "A:\\метод. работа, лисина.doc" OLE_LINK52 \a \r  \* MERGEFORMAT </w:instrText>
            </w:r>
            <w:r w:rsidRPr="00BA646D">
              <w:rPr>
                <w:rFonts w:ascii="Times New Roman" w:eastAsia="Times New Roman" w:hAnsi="Times New Roman" w:cs="Times New Roman"/>
                <w:sz w:val="18"/>
                <w:szCs w:val="18"/>
                <w:lang w:eastAsia="ru-RU"/>
              </w:rPr>
              <w:fldChar w:fldCharType="separate"/>
            </w:r>
            <w:r w:rsidRPr="00BA646D">
              <w:rPr>
                <w:rFonts w:ascii="Times New Roman" w:eastAsia="Times New Roman" w:hAnsi="Times New Roman" w:cs="Times New Roman"/>
                <w:sz w:val="18"/>
                <w:szCs w:val="18"/>
                <w:lang w:eastAsia="ru-RU"/>
              </w:rPr>
              <w:t>Вычислительный центр, машинный зал</w:t>
            </w:r>
            <w:r w:rsidRPr="00BA646D">
              <w:rPr>
                <w:rFonts w:ascii="Times New Roman" w:eastAsia="Times New Roman" w:hAnsi="Times New Roman" w:cs="Times New Roman"/>
                <w:sz w:val="18"/>
                <w:szCs w:val="18"/>
                <w:lang w:eastAsia="ru-RU"/>
              </w:rPr>
              <w:fldChar w:fldCharType="end"/>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40</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20</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0,45</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fldChar w:fldCharType="begin"/>
            </w:r>
            <w:r w:rsidRPr="00BA646D">
              <w:rPr>
                <w:rFonts w:ascii="Times New Roman" w:eastAsia="Times New Roman" w:hAnsi="Times New Roman" w:cs="Times New Roman"/>
                <w:sz w:val="18"/>
                <w:szCs w:val="18"/>
                <w:lang w:eastAsia="ru-RU"/>
              </w:rPr>
              <w:instrText xml:space="preserve"> LINK Word.Document.8 "A:\\метод. работа, лисина.doc" OLE_LINK53 \a \r  \* MERGEFORMAT </w:instrText>
            </w:r>
            <w:r w:rsidRPr="00BA646D">
              <w:rPr>
                <w:rFonts w:ascii="Times New Roman" w:eastAsia="Times New Roman" w:hAnsi="Times New Roman" w:cs="Times New Roman"/>
                <w:sz w:val="18"/>
                <w:szCs w:val="18"/>
                <w:lang w:eastAsia="ru-RU"/>
              </w:rPr>
              <w:fldChar w:fldCharType="separate"/>
            </w:r>
            <w:r w:rsidRPr="00BA646D">
              <w:rPr>
                <w:rFonts w:ascii="Times New Roman" w:eastAsia="Times New Roman" w:hAnsi="Times New Roman" w:cs="Times New Roman"/>
                <w:sz w:val="18"/>
                <w:szCs w:val="18"/>
                <w:lang w:eastAsia="ru-RU"/>
              </w:rPr>
              <w:t>Небольшая запылённость</w:t>
            </w:r>
            <w:r w:rsidRPr="00BA646D">
              <w:rPr>
                <w:rFonts w:ascii="Times New Roman" w:eastAsia="Times New Roman" w:hAnsi="Times New Roman" w:cs="Times New Roman"/>
                <w:sz w:val="18"/>
                <w:szCs w:val="18"/>
                <w:lang w:eastAsia="ru-RU"/>
              </w:rPr>
              <w:fldChar w:fldCharType="end"/>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03</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Дисплейный зал</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35</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20</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0,35</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малый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fldChar w:fldCharType="begin"/>
            </w:r>
            <w:r w:rsidRPr="00BA646D">
              <w:rPr>
                <w:rFonts w:ascii="Times New Roman" w:eastAsia="Times New Roman" w:hAnsi="Times New Roman" w:cs="Times New Roman"/>
                <w:sz w:val="18"/>
                <w:szCs w:val="18"/>
                <w:lang w:eastAsia="ru-RU"/>
              </w:rPr>
              <w:instrText xml:space="preserve"> LINK Word.Document.8 "A:\\метод. работа, лисина.doc" OLE_LINK53 \a \r  \* MERGEFORMAT </w:instrText>
            </w:r>
            <w:r w:rsidRPr="00BA646D">
              <w:rPr>
                <w:rFonts w:ascii="Times New Roman" w:eastAsia="Times New Roman" w:hAnsi="Times New Roman" w:cs="Times New Roman"/>
                <w:sz w:val="18"/>
                <w:szCs w:val="18"/>
                <w:lang w:eastAsia="ru-RU"/>
              </w:rPr>
              <w:fldChar w:fldCharType="separate"/>
            </w:r>
            <w:r w:rsidRPr="00BA646D">
              <w:rPr>
                <w:rFonts w:ascii="Times New Roman" w:eastAsia="Times New Roman" w:hAnsi="Times New Roman" w:cs="Times New Roman"/>
                <w:sz w:val="18"/>
                <w:szCs w:val="18"/>
                <w:lang w:eastAsia="ru-RU"/>
              </w:rPr>
              <w:t>Небольшая запылённость</w:t>
            </w:r>
            <w:r w:rsidRPr="00BA646D">
              <w:rPr>
                <w:rFonts w:ascii="Times New Roman" w:eastAsia="Times New Roman" w:hAnsi="Times New Roman" w:cs="Times New Roman"/>
                <w:sz w:val="18"/>
                <w:szCs w:val="18"/>
                <w:lang w:eastAsia="ru-RU"/>
              </w:rPr>
              <w:fldChar w:fldCharType="end"/>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04</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Дисплейный зал</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20</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15</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0,32</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большой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тёмный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fldChar w:fldCharType="begin"/>
            </w:r>
            <w:r w:rsidRPr="00BA646D">
              <w:rPr>
                <w:rFonts w:ascii="Times New Roman" w:eastAsia="Times New Roman" w:hAnsi="Times New Roman" w:cs="Times New Roman"/>
                <w:sz w:val="18"/>
                <w:szCs w:val="18"/>
                <w:lang w:eastAsia="ru-RU"/>
              </w:rPr>
              <w:instrText xml:space="preserve"> LINK Word.Document.8 "A:\\метод. работа, лисина.doc" OLE_LINK53 \a \r  \* MERGEFORMAT </w:instrText>
            </w:r>
            <w:r w:rsidRPr="00BA646D">
              <w:rPr>
                <w:rFonts w:ascii="Times New Roman" w:eastAsia="Times New Roman" w:hAnsi="Times New Roman" w:cs="Times New Roman"/>
                <w:sz w:val="18"/>
                <w:szCs w:val="18"/>
                <w:lang w:eastAsia="ru-RU"/>
              </w:rPr>
              <w:fldChar w:fldCharType="separate"/>
            </w:r>
            <w:r w:rsidRPr="00BA646D">
              <w:rPr>
                <w:rFonts w:ascii="Times New Roman" w:eastAsia="Times New Roman" w:hAnsi="Times New Roman" w:cs="Times New Roman"/>
                <w:sz w:val="18"/>
                <w:szCs w:val="18"/>
                <w:lang w:eastAsia="ru-RU"/>
              </w:rPr>
              <w:t>Небольшая запылённость</w:t>
            </w:r>
            <w:r w:rsidRPr="00BA646D">
              <w:rPr>
                <w:rFonts w:ascii="Times New Roman" w:eastAsia="Times New Roman" w:hAnsi="Times New Roman" w:cs="Times New Roman"/>
                <w:sz w:val="18"/>
                <w:szCs w:val="18"/>
                <w:lang w:eastAsia="ru-RU"/>
              </w:rPr>
              <w:fldChar w:fldCharType="end"/>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05</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Архив хранения носителей информации</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25</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10</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0,5</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светлый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Небольшая запылённость</w:t>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06</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Лаборатория технического обслуживания ЭВМ</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25</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12</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0,31</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Небольшая запылённость</w:t>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p>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07</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Аналитическая лаборатория</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20</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10</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0,48</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Небольшая запылённость</w:t>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08</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Оптическое производство; участок подготовки шихты</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36</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12</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5</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0,49</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 xml:space="preserve">большой </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Большая запылённость</w:t>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09</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Участок варки стекла</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60</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24</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8</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0,5</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светлый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Небольшая запылённость</w:t>
            </w:r>
          </w:p>
        </w:tc>
      </w:tr>
      <w:tr w:rsidR="00BA646D" w:rsidRPr="00BA646D" w:rsidTr="006D5E42">
        <w:trPr>
          <w:trHeight w:val="141"/>
        </w:trPr>
        <w:tc>
          <w:tcPr>
            <w:tcW w:w="461" w:type="pct"/>
            <w:tcBorders>
              <w:left w:val="single" w:sz="4" w:space="0" w:color="auto"/>
              <w:righ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10</w:t>
            </w:r>
          </w:p>
        </w:tc>
        <w:tc>
          <w:tcPr>
            <w:tcW w:w="1136" w:type="pct"/>
            <w:tcBorders>
              <w:left w:val="single" w:sz="4" w:space="0" w:color="auto"/>
            </w:tcBorders>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Механизированный участок получения заготовок</w:t>
            </w:r>
          </w:p>
        </w:tc>
        <w:tc>
          <w:tcPr>
            <w:tcW w:w="254"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46</w:t>
            </w:r>
          </w:p>
        </w:tc>
        <w:tc>
          <w:tcPr>
            <w:tcW w:w="207"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24</w:t>
            </w:r>
          </w:p>
        </w:tc>
        <w:tc>
          <w:tcPr>
            <w:tcW w:w="20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8</w:t>
            </w:r>
          </w:p>
        </w:tc>
        <w:tc>
          <w:tcPr>
            <w:tcW w:w="663"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0,5</w:t>
            </w:r>
          </w:p>
        </w:tc>
        <w:tc>
          <w:tcPr>
            <w:tcW w:w="500"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средний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светлый</w:t>
            </w:r>
          </w:p>
        </w:tc>
        <w:tc>
          <w:tcPr>
            <w:tcW w:w="786" w:type="pct"/>
            <w:vAlign w:val="center"/>
          </w:tcPr>
          <w:p w:rsidR="00BA646D" w:rsidRPr="00BA646D" w:rsidRDefault="00BA646D" w:rsidP="00BA646D">
            <w:pPr>
              <w:spacing w:after="0" w:line="240" w:lineRule="auto"/>
              <w:jc w:val="both"/>
              <w:rPr>
                <w:rFonts w:ascii="Times New Roman" w:eastAsia="Times New Roman" w:hAnsi="Times New Roman" w:cs="Times New Roman"/>
                <w:sz w:val="18"/>
                <w:szCs w:val="18"/>
                <w:lang w:eastAsia="ru-RU"/>
              </w:rPr>
            </w:pPr>
            <w:r w:rsidRPr="00BA646D">
              <w:rPr>
                <w:rFonts w:ascii="Times New Roman" w:eastAsia="Times New Roman" w:hAnsi="Times New Roman" w:cs="Times New Roman"/>
                <w:sz w:val="18"/>
                <w:szCs w:val="18"/>
                <w:lang w:eastAsia="ru-RU"/>
              </w:rPr>
              <w:t>Небольшая запылённость</w:t>
            </w:r>
          </w:p>
        </w:tc>
      </w:tr>
    </w:tbl>
    <w:p w:rsidR="00BA646D" w:rsidRPr="00BA646D" w:rsidRDefault="00BA646D" w:rsidP="003A34C9">
      <w:pPr>
        <w:keepNext/>
        <w:keepLines/>
        <w:spacing w:after="83" w:line="240" w:lineRule="auto"/>
        <w:contextualSpacing/>
        <w:jc w:val="both"/>
        <w:outlineLvl w:val="1"/>
        <w:rPr>
          <w:rFonts w:ascii="Times New Roman" w:eastAsia="Times New Roman" w:hAnsi="Times New Roman" w:cs="Times New Roman"/>
          <w:iCs/>
          <w:sz w:val="24"/>
          <w:szCs w:val="24"/>
          <w:lang w:eastAsia="ru-RU"/>
        </w:rPr>
      </w:pPr>
    </w:p>
    <w:p w:rsidR="005B5392" w:rsidRDefault="005B5392" w:rsidP="00BA646D">
      <w:pPr>
        <w:keepNext/>
        <w:keepLines/>
        <w:spacing w:before="240" w:after="118" w:line="240" w:lineRule="auto"/>
        <w:ind w:right="40"/>
        <w:contextualSpacing/>
        <w:outlineLvl w:val="1"/>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Ход работы</w:t>
      </w:r>
      <w:r>
        <w:rPr>
          <w:rFonts w:ascii="Times New Roman" w:eastAsia="Times New Roman" w:hAnsi="Times New Roman" w:cs="Times New Roman"/>
          <w:b/>
          <w:bCs/>
          <w:color w:val="000000"/>
          <w:sz w:val="24"/>
          <w:szCs w:val="24"/>
          <w:lang w:val="ru" w:eastAsia="ru-RU"/>
        </w:rPr>
        <w:t xml:space="preserve"> </w:t>
      </w:r>
    </w:p>
    <w:p w:rsidR="003E5FD8" w:rsidRPr="003E5FD8" w:rsidRDefault="003E5FD8" w:rsidP="00DB4AA0">
      <w:pPr>
        <w:pStyle w:val="a8"/>
        <w:keepNext/>
        <w:keepLines/>
        <w:numPr>
          <w:ilvl w:val="0"/>
          <w:numId w:val="30"/>
        </w:numPr>
        <w:spacing w:before="240" w:after="118" w:line="240" w:lineRule="auto"/>
        <w:ind w:left="567" w:right="40" w:hanging="283"/>
        <w:jc w:val="both"/>
        <w:outlineLvl w:val="1"/>
        <w:rPr>
          <w:rFonts w:ascii="Times New Roman" w:hAnsi="Times New Roman" w:cs="Times New Roman"/>
          <w:bCs/>
          <w:color w:val="000000"/>
          <w:sz w:val="23"/>
          <w:szCs w:val="23"/>
        </w:rPr>
      </w:pPr>
      <w:r w:rsidRPr="003E5FD8">
        <w:rPr>
          <w:rFonts w:ascii="Times New Roman" w:eastAsia="Times New Roman" w:hAnsi="Times New Roman" w:cs="Times New Roman"/>
          <w:bCs/>
          <w:color w:val="000000"/>
          <w:sz w:val="24"/>
          <w:szCs w:val="24"/>
          <w:lang w:val="ru" w:eastAsia="ru-RU"/>
        </w:rPr>
        <w:t>Изучить теоретический материал.</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Ознакомиться с методикой расчёта.</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Определить разряд и подразряд зрительной работы, нормы освещённости на рабочем месте, ис</w:t>
      </w:r>
      <w:r w:rsidR="003E5FD8" w:rsidRPr="003E5FD8">
        <w:rPr>
          <w:rFonts w:ascii="Times New Roman" w:hAnsi="Times New Roman" w:cs="Times New Roman"/>
          <w:bCs/>
          <w:color w:val="000000"/>
          <w:sz w:val="24"/>
          <w:szCs w:val="24"/>
        </w:rPr>
        <w:t>пользуя данные варианта (табл.4</w:t>
      </w:r>
      <w:r w:rsidRPr="003E5FD8">
        <w:rPr>
          <w:rFonts w:ascii="Times New Roman" w:hAnsi="Times New Roman" w:cs="Times New Roman"/>
          <w:bCs/>
          <w:color w:val="000000"/>
          <w:sz w:val="24"/>
          <w:szCs w:val="24"/>
        </w:rPr>
        <w:t>) и нормы освещённости.</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Рассчитать число светильников.</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Распределить светильники общего освещения с ЛЛ по площади производственного помещения.</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Определить световой поток группы ламп в системе общего освещения, исполь</w:t>
      </w:r>
      <w:r w:rsidR="003E5FD8" w:rsidRPr="003E5FD8">
        <w:rPr>
          <w:rFonts w:ascii="Times New Roman" w:hAnsi="Times New Roman" w:cs="Times New Roman"/>
          <w:bCs/>
          <w:color w:val="000000"/>
          <w:sz w:val="24"/>
          <w:szCs w:val="24"/>
        </w:rPr>
        <w:t>зуя данные варианта и формулу (3</w:t>
      </w:r>
      <w:r w:rsidRPr="003E5FD8">
        <w:rPr>
          <w:rFonts w:ascii="Times New Roman" w:hAnsi="Times New Roman" w:cs="Times New Roman"/>
          <w:bCs/>
          <w:color w:val="000000"/>
          <w:sz w:val="24"/>
          <w:szCs w:val="24"/>
        </w:rPr>
        <w:t>).</w:t>
      </w:r>
    </w:p>
    <w:p w:rsidR="00BF6615" w:rsidRP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По</w:t>
      </w:r>
      <w:r w:rsidR="003E5FD8" w:rsidRPr="003E5FD8">
        <w:rPr>
          <w:rFonts w:ascii="Times New Roman" w:hAnsi="Times New Roman" w:cs="Times New Roman"/>
          <w:bCs/>
          <w:color w:val="000000"/>
          <w:sz w:val="24"/>
          <w:szCs w:val="24"/>
        </w:rPr>
        <w:t>добрать лампу по данным табл.</w:t>
      </w:r>
      <w:r w:rsidRPr="003E5FD8">
        <w:rPr>
          <w:rFonts w:ascii="Times New Roman" w:hAnsi="Times New Roman" w:cs="Times New Roman"/>
          <w:bCs/>
          <w:color w:val="000000"/>
          <w:sz w:val="24"/>
          <w:szCs w:val="24"/>
        </w:rPr>
        <w:t xml:space="preserve">3. и проверить выполнение условия соответствия </w:t>
      </w:r>
    </w:p>
    <w:p w:rsidR="00BF6615" w:rsidRPr="003E5FD8" w:rsidRDefault="00BF6615" w:rsidP="003E5FD8">
      <w:pPr>
        <w:pStyle w:val="a8"/>
        <w:spacing w:after="0" w:line="240" w:lineRule="auto"/>
        <w:ind w:left="567" w:right="40"/>
        <w:jc w:val="both"/>
        <w:rPr>
          <w:rFonts w:ascii="Times New Roman" w:hAnsi="Times New Roman" w:cs="Times New Roman"/>
          <w:bCs/>
          <w:color w:val="000000"/>
          <w:sz w:val="24"/>
          <w:szCs w:val="24"/>
          <w:vertAlign w:val="subscript"/>
        </w:rPr>
      </w:pPr>
      <w:r w:rsidRPr="003E5FD8">
        <w:rPr>
          <w:rFonts w:ascii="Times New Roman" w:hAnsi="Times New Roman" w:cs="Times New Roman"/>
          <w:bCs/>
          <w:color w:val="000000"/>
          <w:sz w:val="24"/>
          <w:szCs w:val="24"/>
        </w:rPr>
        <w:lastRenderedPageBreak/>
        <w:t xml:space="preserve">Ф </w:t>
      </w:r>
      <w:r w:rsidRPr="003E5FD8">
        <w:rPr>
          <w:rFonts w:ascii="Times New Roman" w:hAnsi="Times New Roman" w:cs="Times New Roman"/>
          <w:bCs/>
          <w:color w:val="000000"/>
          <w:sz w:val="24"/>
          <w:szCs w:val="24"/>
          <w:vertAlign w:val="subscript"/>
        </w:rPr>
        <w:t>л.расч.</w:t>
      </w:r>
      <w:r w:rsidRPr="003E5FD8">
        <w:rPr>
          <w:rFonts w:ascii="Times New Roman" w:hAnsi="Times New Roman" w:cs="Times New Roman"/>
          <w:bCs/>
          <w:color w:val="000000"/>
          <w:sz w:val="24"/>
          <w:szCs w:val="24"/>
        </w:rPr>
        <w:t xml:space="preserve"> и Ф </w:t>
      </w:r>
      <w:r w:rsidRPr="003E5FD8">
        <w:rPr>
          <w:rFonts w:ascii="Times New Roman" w:hAnsi="Times New Roman" w:cs="Times New Roman"/>
          <w:bCs/>
          <w:color w:val="000000"/>
          <w:sz w:val="24"/>
          <w:szCs w:val="24"/>
          <w:vertAlign w:val="subscript"/>
        </w:rPr>
        <w:t xml:space="preserve">л. табл.  </w:t>
      </w:r>
    </w:p>
    <w:p w:rsidR="003E5FD8" w:rsidRDefault="00BF6615"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Определить мощность, потребляемую осветительной установкой.</w:t>
      </w:r>
    </w:p>
    <w:p w:rsidR="00BF6615" w:rsidRPr="003E5FD8" w:rsidRDefault="003E5FD8" w:rsidP="00DB4AA0">
      <w:pPr>
        <w:pStyle w:val="a8"/>
        <w:numPr>
          <w:ilvl w:val="0"/>
          <w:numId w:val="30"/>
        </w:numPr>
        <w:spacing w:after="0" w:line="240" w:lineRule="auto"/>
        <w:ind w:left="567" w:right="40" w:hanging="283"/>
        <w:jc w:val="both"/>
        <w:rPr>
          <w:rFonts w:ascii="Times New Roman" w:hAnsi="Times New Roman" w:cs="Times New Roman"/>
          <w:bCs/>
          <w:color w:val="000000"/>
          <w:sz w:val="24"/>
          <w:szCs w:val="24"/>
        </w:rPr>
      </w:pPr>
      <w:r w:rsidRPr="003E5FD8">
        <w:rPr>
          <w:rFonts w:ascii="Times New Roman" w:hAnsi="Times New Roman" w:cs="Times New Roman"/>
          <w:bCs/>
          <w:color w:val="000000"/>
          <w:sz w:val="24"/>
          <w:szCs w:val="24"/>
        </w:rPr>
        <w:t>Оформить отчет</w:t>
      </w:r>
      <w:r>
        <w:rPr>
          <w:rFonts w:ascii="Times New Roman" w:hAnsi="Times New Roman" w:cs="Times New Roman"/>
          <w:bCs/>
          <w:color w:val="000000"/>
          <w:sz w:val="24"/>
          <w:szCs w:val="24"/>
        </w:rPr>
        <w:t>.</w:t>
      </w:r>
    </w:p>
    <w:p w:rsidR="003E5FD8" w:rsidRDefault="003E5FD8" w:rsidP="00BA646D">
      <w:pPr>
        <w:spacing w:after="0" w:line="240" w:lineRule="auto"/>
        <w:ind w:right="40"/>
        <w:contextualSpacing/>
        <w:rPr>
          <w:rFonts w:ascii="Times New Roman" w:hAnsi="Times New Roman" w:cs="Times New Roman"/>
          <w:b/>
          <w:bCs/>
          <w:i/>
          <w:color w:val="000000"/>
          <w:sz w:val="23"/>
          <w:szCs w:val="23"/>
        </w:rPr>
      </w:pPr>
    </w:p>
    <w:p w:rsidR="00BF6615" w:rsidRPr="00BF6615" w:rsidRDefault="00BA646D" w:rsidP="00BA646D">
      <w:pPr>
        <w:spacing w:after="0" w:line="240" w:lineRule="auto"/>
        <w:ind w:right="40"/>
        <w:contextualSpacing/>
        <w:rPr>
          <w:rFonts w:ascii="Times New Roman" w:hAnsi="Times New Roman" w:cs="Times New Roman"/>
          <w:b/>
          <w:bCs/>
          <w:i/>
          <w:color w:val="000000"/>
          <w:sz w:val="23"/>
          <w:szCs w:val="23"/>
        </w:rPr>
      </w:pPr>
      <w:r w:rsidRPr="00BF6615">
        <w:rPr>
          <w:rFonts w:ascii="Times New Roman" w:hAnsi="Times New Roman" w:cs="Times New Roman"/>
          <w:b/>
          <w:bCs/>
          <w:i/>
          <w:color w:val="000000"/>
          <w:sz w:val="23"/>
          <w:szCs w:val="23"/>
        </w:rPr>
        <w:t xml:space="preserve">Пример выполнения работы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1. Исходные данные: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1676"/>
        <w:gridCol w:w="434"/>
        <w:gridCol w:w="432"/>
        <w:gridCol w:w="459"/>
        <w:gridCol w:w="1230"/>
        <w:gridCol w:w="1060"/>
        <w:gridCol w:w="1561"/>
        <w:gridCol w:w="1561"/>
      </w:tblGrid>
      <w:tr w:rsidR="00BA646D" w:rsidRPr="006D6ED6" w:rsidTr="006D6ED6">
        <w:trPr>
          <w:trHeight w:hRule="exact" w:val="1387"/>
          <w:jc w:val="center"/>
        </w:trPr>
        <w:tc>
          <w:tcPr>
            <w:tcW w:w="495" w:type="pct"/>
            <w:tcBorders>
              <w:top w:val="single" w:sz="4" w:space="0" w:color="auto"/>
              <w:left w:val="single" w:sz="4" w:space="0" w:color="auto"/>
              <w:bottom w:val="single" w:sz="4" w:space="0" w:color="auto"/>
              <w:right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Вариант</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916" w:type="pct"/>
            <w:tcBorders>
              <w:top w:val="single" w:sz="6" w:space="0" w:color="auto"/>
              <w:left w:val="single" w:sz="4" w:space="0" w:color="auto"/>
              <w:bottom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Производственное помещение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657" w:type="pct"/>
            <w:gridSpan w:val="3"/>
            <w:tcBorders>
              <w:top w:val="single" w:sz="6" w:space="0" w:color="auto"/>
              <w:bottom w:val="single" w:sz="4" w:space="0" w:color="auto"/>
              <w:right w:val="single" w:sz="6" w:space="0" w:color="auto"/>
            </w:tcBorders>
            <w:vAlign w:val="bottom"/>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Габаритные размеры помещения,м: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Длина А (3)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Ширина В (4)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Высота  Н(5)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663" w:type="pct"/>
            <w:tcBorders>
              <w:top w:val="single" w:sz="6" w:space="0" w:color="auto"/>
              <w:left w:val="single" w:sz="6" w:space="0" w:color="auto"/>
              <w:bottom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Наименьший объект различения, мм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567" w:type="pct"/>
            <w:tcBorders>
              <w:top w:val="single" w:sz="6" w:space="0" w:color="auto"/>
              <w:bottom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Контраст объекта с фоном</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851" w:type="pct"/>
            <w:tcBorders>
              <w:top w:val="single" w:sz="6" w:space="0" w:color="auto"/>
              <w:bottom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Характеристика фона</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c>
          <w:tcPr>
            <w:tcW w:w="851" w:type="pct"/>
            <w:tcBorders>
              <w:top w:val="single" w:sz="4" w:space="0" w:color="auto"/>
              <w:bottom w:val="single" w:sz="4" w:space="0" w:color="auto"/>
              <w:right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xml:space="preserve">Характеристика помещения по условиям среды </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r>
      <w:tr w:rsidR="00BA646D" w:rsidRPr="006D6ED6" w:rsidTr="006D6ED6">
        <w:trPr>
          <w:trHeight w:val="135"/>
          <w:jc w:val="center"/>
        </w:trPr>
        <w:tc>
          <w:tcPr>
            <w:tcW w:w="495" w:type="pct"/>
            <w:tcBorders>
              <w:top w:val="single" w:sz="4" w:space="0" w:color="auto"/>
              <w:left w:val="single" w:sz="4" w:space="0" w:color="auto"/>
              <w:bottom w:val="single" w:sz="4" w:space="0" w:color="auto"/>
              <w:right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916" w:type="pct"/>
            <w:tcBorders>
              <w:top w:val="single" w:sz="4" w:space="0" w:color="auto"/>
              <w:left w:val="single" w:sz="4"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216" w:type="pct"/>
            <w:tcBorders>
              <w:top w:val="single" w:sz="4"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212" w:type="pct"/>
            <w:tcBorders>
              <w:top w:val="single" w:sz="4"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229" w:type="pct"/>
            <w:tcBorders>
              <w:top w:val="single" w:sz="4" w:space="0" w:color="auto"/>
              <w:bottom w:val="single" w:sz="4" w:space="0" w:color="auto"/>
              <w:right w:val="single" w:sz="6"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663" w:type="pct"/>
            <w:tcBorders>
              <w:top w:val="single" w:sz="4" w:space="0" w:color="auto"/>
              <w:left w:val="single" w:sz="6"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567" w:type="pct"/>
            <w:tcBorders>
              <w:top w:val="single" w:sz="4"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851" w:type="pct"/>
            <w:tcBorders>
              <w:top w:val="single" w:sz="4" w:space="0" w:color="auto"/>
              <w:bottom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c>
          <w:tcPr>
            <w:tcW w:w="851" w:type="pct"/>
            <w:tcBorders>
              <w:top w:val="single" w:sz="4" w:space="0" w:color="auto"/>
              <w:bottom w:val="single" w:sz="4" w:space="0" w:color="auto"/>
              <w:right w:val="single" w:sz="4" w:space="0" w:color="auto"/>
            </w:tcBorders>
            <w:vAlign w:val="center"/>
          </w:tcPr>
          <w:p w:rsidR="00BA646D" w:rsidRPr="006D6ED6" w:rsidRDefault="00BA646D" w:rsidP="00DB4AA0">
            <w:pPr>
              <w:numPr>
                <w:ilvl w:val="0"/>
                <w:numId w:val="28"/>
              </w:numPr>
              <w:spacing w:after="0" w:line="240" w:lineRule="auto"/>
              <w:ind w:right="40"/>
              <w:contextualSpacing/>
              <w:rPr>
                <w:rFonts w:ascii="Times New Roman" w:hAnsi="Times New Roman" w:cs="Times New Roman"/>
                <w:bCs/>
                <w:i/>
                <w:color w:val="000000"/>
                <w:sz w:val="18"/>
                <w:szCs w:val="18"/>
              </w:rPr>
            </w:pPr>
          </w:p>
        </w:tc>
      </w:tr>
      <w:tr w:rsidR="00BA646D" w:rsidRPr="006D6ED6" w:rsidTr="006D6ED6">
        <w:trPr>
          <w:trHeight w:val="135"/>
          <w:jc w:val="center"/>
        </w:trPr>
        <w:tc>
          <w:tcPr>
            <w:tcW w:w="495" w:type="pct"/>
            <w:tcBorders>
              <w:top w:val="single" w:sz="4" w:space="0" w:color="auto"/>
              <w:left w:val="single" w:sz="4" w:space="0" w:color="auto"/>
              <w:right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 -</w:t>
            </w:r>
          </w:p>
        </w:tc>
        <w:tc>
          <w:tcPr>
            <w:tcW w:w="916" w:type="pct"/>
            <w:tcBorders>
              <w:top w:val="single" w:sz="4" w:space="0" w:color="auto"/>
              <w:left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Вычислительный центр, машинный зал</w:t>
            </w:r>
          </w:p>
        </w:tc>
        <w:tc>
          <w:tcPr>
            <w:tcW w:w="216" w:type="pct"/>
            <w:tcBorders>
              <w:top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40</w:t>
            </w:r>
          </w:p>
        </w:tc>
        <w:tc>
          <w:tcPr>
            <w:tcW w:w="212" w:type="pct"/>
            <w:tcBorders>
              <w:top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20</w:t>
            </w:r>
          </w:p>
        </w:tc>
        <w:tc>
          <w:tcPr>
            <w:tcW w:w="229" w:type="pct"/>
            <w:tcBorders>
              <w:top w:val="single" w:sz="4" w:space="0" w:color="auto"/>
              <w:right w:val="single" w:sz="6"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4</w:t>
            </w:r>
          </w:p>
        </w:tc>
        <w:tc>
          <w:tcPr>
            <w:tcW w:w="663" w:type="pct"/>
            <w:tcBorders>
              <w:top w:val="single" w:sz="4" w:space="0" w:color="auto"/>
              <w:left w:val="single" w:sz="6"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0,28</w:t>
            </w:r>
          </w:p>
        </w:tc>
        <w:tc>
          <w:tcPr>
            <w:tcW w:w="567" w:type="pct"/>
            <w:tcBorders>
              <w:top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средний</w:t>
            </w:r>
          </w:p>
        </w:tc>
        <w:tc>
          <w:tcPr>
            <w:tcW w:w="851" w:type="pct"/>
            <w:tcBorders>
              <w:top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светлый</w:t>
            </w:r>
          </w:p>
        </w:tc>
        <w:tc>
          <w:tcPr>
            <w:tcW w:w="851" w:type="pct"/>
            <w:tcBorders>
              <w:top w:val="single" w:sz="4" w:space="0" w:color="auto"/>
            </w:tcBorders>
            <w:vAlign w:val="center"/>
          </w:tcPr>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r w:rsidRPr="006D6ED6">
              <w:rPr>
                <w:rFonts w:ascii="Times New Roman" w:hAnsi="Times New Roman" w:cs="Times New Roman"/>
                <w:bCs/>
                <w:i/>
                <w:color w:val="000000"/>
                <w:sz w:val="18"/>
                <w:szCs w:val="18"/>
              </w:rPr>
              <w:t>Небольшая запылённость</w:t>
            </w:r>
          </w:p>
          <w:p w:rsidR="00BA646D" w:rsidRPr="006D6ED6" w:rsidRDefault="00BA646D" w:rsidP="00BA646D">
            <w:pPr>
              <w:spacing w:after="0" w:line="240" w:lineRule="auto"/>
              <w:ind w:right="40"/>
              <w:contextualSpacing/>
              <w:rPr>
                <w:rFonts w:ascii="Times New Roman" w:hAnsi="Times New Roman" w:cs="Times New Roman"/>
                <w:bCs/>
                <w:i/>
                <w:color w:val="000000"/>
                <w:sz w:val="18"/>
                <w:szCs w:val="18"/>
              </w:rPr>
            </w:pPr>
          </w:p>
        </w:tc>
      </w:tr>
    </w:tbl>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2. Цель работы: рассчитать количество светильников и ламп в светильниках в заданном помещении, необходимых для создания определенной освещенности на рабочих местах, определить потребляемую мощность осветительной установки.</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3. Ход работы: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1.Определяем разряд и подразряд зрительной работы, нормы освещённости на рабочем месте по табл.1.: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Характеристика зрительной работы – очень высокой точности</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Разряд   - 2</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Подразряд – г</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Комбинированное освещение – 1000 лк</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Общее освещение – </w:t>
      </w:r>
      <w:r w:rsidRPr="00BA646D">
        <w:rPr>
          <w:rFonts w:ascii="Times New Roman" w:hAnsi="Times New Roman" w:cs="Times New Roman"/>
          <w:bCs/>
          <w:i/>
          <w:color w:val="000000"/>
          <w:sz w:val="23"/>
          <w:szCs w:val="23"/>
          <w:lang w:val="en-US"/>
        </w:rPr>
        <w:t>E</w:t>
      </w:r>
      <w:r w:rsidRPr="00BA646D">
        <w:rPr>
          <w:rFonts w:ascii="Times New Roman" w:hAnsi="Times New Roman" w:cs="Times New Roman"/>
          <w:bCs/>
          <w:i/>
          <w:color w:val="000000"/>
          <w:sz w:val="23"/>
          <w:szCs w:val="23"/>
          <w:vertAlign w:val="subscript"/>
          <w:lang w:val="en-US"/>
        </w:rPr>
        <w:t>n</w:t>
      </w:r>
      <w:r w:rsidRPr="00BA646D">
        <w:rPr>
          <w:rFonts w:ascii="Times New Roman" w:hAnsi="Times New Roman" w:cs="Times New Roman"/>
          <w:bCs/>
          <w:i/>
          <w:color w:val="000000"/>
          <w:sz w:val="23"/>
          <w:szCs w:val="23"/>
          <w:vertAlign w:val="subscript"/>
        </w:rPr>
        <w:t xml:space="preserve"> </w:t>
      </w:r>
      <w:r w:rsidRPr="00BA646D">
        <w:rPr>
          <w:rFonts w:ascii="Times New Roman" w:hAnsi="Times New Roman" w:cs="Times New Roman"/>
          <w:bCs/>
          <w:i/>
          <w:color w:val="000000"/>
          <w:sz w:val="23"/>
          <w:szCs w:val="23"/>
        </w:rPr>
        <w:t>= 300 лк</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2. Рассчитываем число светильников </w:t>
      </w:r>
      <w:r w:rsidRPr="00BA646D">
        <w:rPr>
          <w:rFonts w:ascii="Times New Roman" w:hAnsi="Times New Roman" w:cs="Times New Roman"/>
          <w:bCs/>
          <w:i/>
          <w:color w:val="000000"/>
          <w:sz w:val="23"/>
          <w:szCs w:val="23"/>
          <w:lang w:val="en-US"/>
        </w:rPr>
        <w:t>N</w:t>
      </w:r>
      <w:r w:rsidRPr="00BA646D">
        <w:rPr>
          <w:rFonts w:ascii="Times New Roman" w:hAnsi="Times New Roman" w:cs="Times New Roman"/>
          <w:bCs/>
          <w:i/>
          <w:color w:val="000000"/>
          <w:sz w:val="23"/>
          <w:szCs w:val="23"/>
        </w:rPr>
        <w:t xml:space="preserve"> по формуле </w:t>
      </w:r>
      <w:r w:rsidR="001D7BF0">
        <w:rPr>
          <w:rFonts w:ascii="Times New Roman" w:hAnsi="Times New Roman" w:cs="Times New Roman"/>
          <w:bCs/>
          <w:i/>
          <w:color w:val="000000"/>
          <w:sz w:val="23"/>
          <w:szCs w:val="23"/>
        </w:rPr>
        <w:t>(1</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N</w:t>
      </w:r>
      <w:r w:rsidRPr="00BA646D">
        <w:rPr>
          <w:rFonts w:ascii="Times New Roman" w:hAnsi="Times New Roman" w:cs="Times New Roman"/>
          <w:bCs/>
          <w:i/>
          <w:color w:val="000000"/>
          <w:sz w:val="23"/>
          <w:szCs w:val="23"/>
        </w:rPr>
        <w:t xml:space="preserve"> = </w:t>
      </w:r>
      <w:r w:rsidRPr="00BA646D">
        <w:rPr>
          <w:rFonts w:ascii="Times New Roman" w:hAnsi="Times New Roman" w:cs="Times New Roman"/>
          <w:bCs/>
          <w:i/>
          <w:color w:val="000000"/>
          <w:sz w:val="23"/>
          <w:szCs w:val="23"/>
          <w:lang w:val="en-US"/>
        </w:rPr>
        <w:t>S</w:t>
      </w:r>
      <w:r w:rsidRPr="00BA646D">
        <w:rPr>
          <w:rFonts w:ascii="Times New Roman" w:hAnsi="Times New Roman" w:cs="Times New Roman"/>
          <w:bCs/>
          <w:i/>
          <w:color w:val="000000"/>
          <w:sz w:val="23"/>
          <w:szCs w:val="23"/>
        </w:rPr>
        <w:t>/ (</w:t>
      </w:r>
      <w:r w:rsidRPr="00BA646D">
        <w:rPr>
          <w:rFonts w:ascii="Times New Roman" w:hAnsi="Times New Roman" w:cs="Times New Roman"/>
          <w:bCs/>
          <w:i/>
          <w:color w:val="000000"/>
          <w:sz w:val="23"/>
          <w:szCs w:val="23"/>
          <w:lang w:val="en-US"/>
        </w:rPr>
        <w:t>L</w:t>
      </w:r>
      <w:r w:rsidRPr="00BA646D">
        <w:rPr>
          <w:rFonts w:ascii="Times New Roman" w:hAnsi="Times New Roman" w:cs="Times New Roman"/>
          <w:bCs/>
          <w:i/>
          <w:color w:val="000000"/>
          <w:sz w:val="23"/>
          <w:szCs w:val="23"/>
          <w:lang w:val="en-US"/>
        </w:rPr>
        <w:sym w:font="Symbol" w:char="F0D7"/>
      </w:r>
      <w:r w:rsidRPr="00BA646D">
        <w:rPr>
          <w:rFonts w:ascii="Times New Roman" w:hAnsi="Times New Roman" w:cs="Times New Roman"/>
          <w:bCs/>
          <w:i/>
          <w:color w:val="000000"/>
          <w:sz w:val="23"/>
          <w:szCs w:val="23"/>
          <w:lang w:val="en-US"/>
        </w:rPr>
        <w:t>M</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где </w:t>
      </w:r>
      <w:r w:rsidRPr="00BA646D">
        <w:rPr>
          <w:rFonts w:ascii="Times New Roman" w:hAnsi="Times New Roman" w:cs="Times New Roman"/>
          <w:bCs/>
          <w:i/>
          <w:color w:val="000000"/>
          <w:sz w:val="23"/>
          <w:szCs w:val="23"/>
          <w:lang w:val="en-US"/>
        </w:rPr>
        <w:t>S</w:t>
      </w:r>
      <w:r w:rsidRPr="00BA646D">
        <w:rPr>
          <w:rFonts w:ascii="Times New Roman" w:hAnsi="Times New Roman" w:cs="Times New Roman"/>
          <w:bCs/>
          <w:i/>
          <w:color w:val="000000"/>
          <w:sz w:val="23"/>
          <w:szCs w:val="23"/>
        </w:rPr>
        <w:t xml:space="preserve"> – площадь помещения, а = 90м; в = 24м.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vertAlign w:val="superscript"/>
        </w:rPr>
      </w:pPr>
      <w:r w:rsidRPr="00BA646D">
        <w:rPr>
          <w:rFonts w:ascii="Times New Roman" w:hAnsi="Times New Roman" w:cs="Times New Roman"/>
          <w:bCs/>
          <w:i/>
          <w:color w:val="000000"/>
          <w:sz w:val="23"/>
          <w:szCs w:val="23"/>
          <w:lang w:val="en-US"/>
        </w:rPr>
        <w:t>S</w:t>
      </w:r>
      <w:r w:rsidRPr="00BA646D">
        <w:rPr>
          <w:rFonts w:ascii="Times New Roman" w:hAnsi="Times New Roman" w:cs="Times New Roman"/>
          <w:bCs/>
          <w:i/>
          <w:color w:val="000000"/>
          <w:sz w:val="23"/>
          <w:szCs w:val="23"/>
        </w:rPr>
        <w:t xml:space="preserve"> = а</w:t>
      </w:r>
      <w:r w:rsidRPr="00BA646D">
        <w:rPr>
          <w:rFonts w:ascii="Times New Roman" w:hAnsi="Times New Roman" w:cs="Times New Roman"/>
          <w:bCs/>
          <w:i/>
          <w:color w:val="000000"/>
          <w:sz w:val="23"/>
          <w:szCs w:val="23"/>
          <w:lang w:val="en-US"/>
        </w:rPr>
        <w:sym w:font="Symbol" w:char="F0D7"/>
      </w:r>
      <w:r w:rsidRPr="00BA646D">
        <w:rPr>
          <w:rFonts w:ascii="Times New Roman" w:hAnsi="Times New Roman" w:cs="Times New Roman"/>
          <w:bCs/>
          <w:i/>
          <w:color w:val="000000"/>
          <w:sz w:val="23"/>
          <w:szCs w:val="23"/>
        </w:rPr>
        <w:t>в = 40 · 20 =  800 (м</w:t>
      </w:r>
      <w:r w:rsidRPr="00BA646D">
        <w:rPr>
          <w:rFonts w:ascii="Times New Roman" w:hAnsi="Times New Roman" w:cs="Times New Roman"/>
          <w:bCs/>
          <w:i/>
          <w:color w:val="000000"/>
          <w:sz w:val="23"/>
          <w:szCs w:val="23"/>
          <w:vertAlign w:val="superscript"/>
        </w:rPr>
        <w:t>2</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Рассчитаем </w:t>
      </w:r>
      <w:r w:rsidRPr="00BA646D">
        <w:rPr>
          <w:rFonts w:ascii="Times New Roman" w:hAnsi="Times New Roman" w:cs="Times New Roman"/>
          <w:bCs/>
          <w:i/>
          <w:color w:val="000000"/>
          <w:sz w:val="23"/>
          <w:szCs w:val="23"/>
          <w:lang w:val="en-US"/>
        </w:rPr>
        <w:t>L</w:t>
      </w:r>
      <w:r w:rsidRPr="00BA646D">
        <w:rPr>
          <w:rFonts w:ascii="Times New Roman" w:hAnsi="Times New Roman" w:cs="Times New Roman"/>
          <w:bCs/>
          <w:i/>
          <w:color w:val="000000"/>
          <w:sz w:val="23"/>
          <w:szCs w:val="23"/>
        </w:rPr>
        <w:t xml:space="preserve"> – расстояние между центрами светильников:</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L</w:t>
      </w:r>
      <w:r w:rsidRPr="00BA646D">
        <w:rPr>
          <w:rFonts w:ascii="Times New Roman" w:hAnsi="Times New Roman" w:cs="Times New Roman"/>
          <w:bCs/>
          <w:i/>
          <w:color w:val="000000"/>
          <w:sz w:val="23"/>
          <w:szCs w:val="23"/>
        </w:rPr>
        <w:t xml:space="preserve"> = 1,75· Н,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L</w:t>
      </w:r>
      <w:r w:rsidRPr="00BA646D">
        <w:rPr>
          <w:rFonts w:ascii="Times New Roman" w:hAnsi="Times New Roman" w:cs="Times New Roman"/>
          <w:bCs/>
          <w:i/>
          <w:color w:val="000000"/>
          <w:sz w:val="23"/>
          <w:szCs w:val="23"/>
        </w:rPr>
        <w:t xml:space="preserve"> = 4 ·1,75 = 7 (м).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Рассчитаем расстояние между параллельными рядами - М по форму</w:t>
      </w:r>
      <w:r w:rsidR="001D7BF0">
        <w:rPr>
          <w:rFonts w:ascii="Times New Roman" w:hAnsi="Times New Roman" w:cs="Times New Roman"/>
          <w:bCs/>
          <w:i/>
          <w:color w:val="000000"/>
          <w:sz w:val="23"/>
          <w:szCs w:val="23"/>
        </w:rPr>
        <w:t>ле (2</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М </w:t>
      </w:r>
      <w:r w:rsidRPr="00BA646D">
        <w:rPr>
          <w:rFonts w:ascii="Times New Roman" w:hAnsi="Times New Roman" w:cs="Times New Roman"/>
          <w:bCs/>
          <w:i/>
          <w:color w:val="000000"/>
          <w:sz w:val="23"/>
          <w:szCs w:val="23"/>
          <w:lang w:val="en-US"/>
        </w:rPr>
        <w:sym w:font="Symbol" w:char="F0B3"/>
      </w:r>
      <w:r w:rsidRPr="00BA646D">
        <w:rPr>
          <w:rFonts w:ascii="Times New Roman" w:hAnsi="Times New Roman" w:cs="Times New Roman"/>
          <w:bCs/>
          <w:i/>
          <w:color w:val="000000"/>
          <w:sz w:val="23"/>
          <w:szCs w:val="23"/>
        </w:rPr>
        <w:t xml:space="preserve"> 0,6· Н</w:t>
      </w:r>
      <w:r w:rsidRPr="00BA646D">
        <w:rPr>
          <w:rFonts w:ascii="Times New Roman" w:hAnsi="Times New Roman" w:cs="Times New Roman"/>
          <w:bCs/>
          <w:i/>
          <w:color w:val="000000"/>
          <w:sz w:val="23"/>
          <w:szCs w:val="23"/>
          <w:vertAlign w:val="subscript"/>
        </w:rPr>
        <w:t>р,</w:t>
      </w:r>
      <w:r w:rsidRPr="00BA646D">
        <w:rPr>
          <w:rFonts w:ascii="Times New Roman" w:hAnsi="Times New Roman" w:cs="Times New Roman"/>
          <w:bCs/>
          <w:i/>
          <w:color w:val="000000"/>
          <w:sz w:val="23"/>
          <w:szCs w:val="23"/>
        </w:rPr>
        <w:t xml:space="preserve"> где Н</w:t>
      </w:r>
      <w:r w:rsidRPr="00BA646D">
        <w:rPr>
          <w:rFonts w:ascii="Times New Roman" w:hAnsi="Times New Roman" w:cs="Times New Roman"/>
          <w:bCs/>
          <w:i/>
          <w:color w:val="000000"/>
          <w:sz w:val="23"/>
          <w:szCs w:val="23"/>
          <w:vertAlign w:val="subscript"/>
        </w:rPr>
        <w:t xml:space="preserve">р = </w:t>
      </w:r>
      <w:r w:rsidRPr="00BA646D">
        <w:rPr>
          <w:rFonts w:ascii="Times New Roman" w:hAnsi="Times New Roman" w:cs="Times New Roman"/>
          <w:bCs/>
          <w:i/>
          <w:color w:val="000000"/>
          <w:sz w:val="23"/>
          <w:szCs w:val="23"/>
        </w:rPr>
        <w:t xml:space="preserve">Н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М </w:t>
      </w:r>
      <w:r w:rsidRPr="00BA646D">
        <w:rPr>
          <w:rFonts w:ascii="Times New Roman" w:hAnsi="Times New Roman" w:cs="Times New Roman"/>
          <w:bCs/>
          <w:i/>
          <w:color w:val="000000"/>
          <w:sz w:val="23"/>
          <w:szCs w:val="23"/>
          <w:lang w:val="en-US"/>
        </w:rPr>
        <w:sym w:font="Symbol" w:char="F0B3"/>
      </w:r>
      <w:r w:rsidRPr="00BA646D">
        <w:rPr>
          <w:rFonts w:ascii="Times New Roman" w:hAnsi="Times New Roman" w:cs="Times New Roman"/>
          <w:bCs/>
          <w:i/>
          <w:color w:val="000000"/>
          <w:sz w:val="23"/>
          <w:szCs w:val="23"/>
        </w:rPr>
        <w:t xml:space="preserve"> 0,6</w:t>
      </w:r>
      <w:r w:rsidRPr="00BA646D">
        <w:rPr>
          <w:rFonts w:ascii="Times New Roman" w:hAnsi="Times New Roman" w:cs="Times New Roman"/>
          <w:bCs/>
          <w:i/>
          <w:color w:val="000000"/>
          <w:sz w:val="23"/>
          <w:szCs w:val="23"/>
          <w:lang w:val="en-US"/>
        </w:rPr>
        <w:sym w:font="Symbol" w:char="F0D7"/>
      </w:r>
      <w:r w:rsidRPr="00BA646D">
        <w:rPr>
          <w:rFonts w:ascii="Times New Roman" w:hAnsi="Times New Roman" w:cs="Times New Roman"/>
          <w:bCs/>
          <w:i/>
          <w:color w:val="000000"/>
          <w:sz w:val="23"/>
          <w:szCs w:val="23"/>
        </w:rPr>
        <w:t xml:space="preserve"> 4 = </w:t>
      </w:r>
      <w:smartTag w:uri="urn:schemas-microsoft-com:office:smarttags" w:element="metricconverter">
        <w:smartTagPr>
          <w:attr w:name="ProductID" w:val="2,4 м"/>
        </w:smartTagPr>
        <w:r w:rsidRPr="00BA646D">
          <w:rPr>
            <w:rFonts w:ascii="Times New Roman" w:hAnsi="Times New Roman" w:cs="Times New Roman"/>
            <w:bCs/>
            <w:i/>
            <w:color w:val="000000"/>
            <w:sz w:val="23"/>
            <w:szCs w:val="23"/>
          </w:rPr>
          <w:t>2,4 м</w:t>
        </w:r>
      </w:smartTag>
      <w:r w:rsidRPr="00BA646D">
        <w:rPr>
          <w:rFonts w:ascii="Times New Roman" w:hAnsi="Times New Roman" w:cs="Times New Roman"/>
          <w:bCs/>
          <w:i/>
          <w:color w:val="000000"/>
          <w:sz w:val="23"/>
          <w:szCs w:val="23"/>
        </w:rPr>
        <w:t>. Принимаем М=3 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В данном случае:</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sym w:font="Symbol" w:char="F04E"/>
      </w:r>
      <w:r w:rsidRPr="00BA646D">
        <w:rPr>
          <w:rFonts w:ascii="Times New Roman" w:hAnsi="Times New Roman" w:cs="Times New Roman"/>
          <w:bCs/>
          <w:i/>
          <w:color w:val="000000"/>
          <w:sz w:val="23"/>
          <w:szCs w:val="23"/>
        </w:rPr>
        <w:t xml:space="preserve"> = 800/ (7</w:t>
      </w:r>
      <w:r w:rsidRPr="00BA646D">
        <w:rPr>
          <w:rFonts w:ascii="Times New Roman" w:hAnsi="Times New Roman" w:cs="Times New Roman"/>
          <w:bCs/>
          <w:i/>
          <w:color w:val="000000"/>
          <w:sz w:val="23"/>
          <w:szCs w:val="23"/>
          <w:lang w:val="en-US"/>
        </w:rPr>
        <w:sym w:font="Symbol" w:char="F0D7"/>
      </w:r>
      <w:r w:rsidRPr="00BA646D">
        <w:rPr>
          <w:rFonts w:ascii="Times New Roman" w:hAnsi="Times New Roman" w:cs="Times New Roman"/>
          <w:bCs/>
          <w:i/>
          <w:color w:val="000000"/>
          <w:sz w:val="23"/>
          <w:szCs w:val="23"/>
        </w:rPr>
        <w:t xml:space="preserve">3) =  38,09 , т.е. принимаем  </w:t>
      </w:r>
      <w:r w:rsidRPr="00BA646D">
        <w:rPr>
          <w:rFonts w:ascii="Times New Roman" w:hAnsi="Times New Roman" w:cs="Times New Roman"/>
          <w:bCs/>
          <w:i/>
          <w:color w:val="000000"/>
          <w:sz w:val="23"/>
          <w:szCs w:val="23"/>
          <w:lang w:val="en-US"/>
        </w:rPr>
        <w:sym w:font="Symbol" w:char="F04E"/>
      </w:r>
      <w:r w:rsidRPr="00BA646D">
        <w:rPr>
          <w:rFonts w:ascii="Times New Roman" w:hAnsi="Times New Roman" w:cs="Times New Roman"/>
          <w:bCs/>
          <w:i/>
          <w:color w:val="000000"/>
          <w:sz w:val="23"/>
          <w:szCs w:val="23"/>
        </w:rPr>
        <w:t xml:space="preserve"> = 40 (шт).</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3. Расчётный светов</w:t>
      </w:r>
      <w:r w:rsidR="001D7BF0">
        <w:rPr>
          <w:rFonts w:ascii="Times New Roman" w:hAnsi="Times New Roman" w:cs="Times New Roman"/>
          <w:bCs/>
          <w:i/>
          <w:color w:val="000000"/>
          <w:sz w:val="23"/>
          <w:szCs w:val="23"/>
        </w:rPr>
        <w:t>ой поток определим по формуле (3</w:t>
      </w:r>
      <w:r w:rsidRPr="00BA646D">
        <w:rPr>
          <w:rFonts w:ascii="Times New Roman" w:hAnsi="Times New Roman" w:cs="Times New Roman"/>
          <w:bCs/>
          <w:i/>
          <w:color w:val="000000"/>
          <w:sz w:val="23"/>
          <w:szCs w:val="23"/>
        </w:rPr>
        <w:t>):</w:t>
      </w:r>
    </w:p>
    <w:p w:rsidR="00BA646D" w:rsidRPr="00BA646D" w:rsidRDefault="009C1FD3" w:rsidP="00BA646D">
      <w:pPr>
        <w:spacing w:after="0" w:line="240" w:lineRule="auto"/>
        <w:ind w:right="40"/>
        <w:contextualSpacing/>
        <w:rPr>
          <w:rFonts w:ascii="Times New Roman" w:hAnsi="Times New Roman" w:cs="Times New Roman"/>
          <w:bCs/>
          <w:i/>
          <w:color w:val="000000"/>
          <w:sz w:val="23"/>
          <w:szCs w:val="23"/>
        </w:rPr>
      </w:pPr>
      <w:r>
        <w:rPr>
          <w:rFonts w:ascii="Times New Roman" w:hAnsi="Times New Roman" w:cs="Times New Roman"/>
          <w:bCs/>
          <w:i/>
          <w:color w:val="000000"/>
          <w:sz w:val="23"/>
          <w:szCs w:val="23"/>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4pt;margin-top:14.4pt;width:67.35pt;height:27.2pt;z-index:251666432">
            <v:imagedata r:id="rId18" o:title=""/>
            <w10:wrap type="topAndBottom"/>
          </v:shape>
          <o:OLEObject Type="Embed" ProgID="Equation.3" ShapeID="_x0000_s1034" DrawAspect="Content" ObjectID="_1785047330" r:id="rId19"/>
        </w:objec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где </w:t>
      </w:r>
      <w:r w:rsidRPr="00BA646D">
        <w:rPr>
          <w:rFonts w:ascii="Times New Roman" w:hAnsi="Times New Roman" w:cs="Times New Roman"/>
          <w:bCs/>
          <w:i/>
          <w:color w:val="000000"/>
          <w:sz w:val="23"/>
          <w:szCs w:val="23"/>
          <w:lang w:val="en-US"/>
        </w:rPr>
        <w:t>Z</w:t>
      </w:r>
      <w:r w:rsidRPr="00BA646D">
        <w:rPr>
          <w:rFonts w:ascii="Times New Roman" w:hAnsi="Times New Roman" w:cs="Times New Roman"/>
          <w:bCs/>
          <w:i/>
          <w:color w:val="000000"/>
          <w:sz w:val="23"/>
          <w:szCs w:val="23"/>
        </w:rPr>
        <w:t xml:space="preserve"> = 1,1; </w:t>
      </w:r>
      <w:r w:rsidRPr="00BA646D">
        <w:rPr>
          <w:rFonts w:ascii="Times New Roman" w:hAnsi="Times New Roman" w:cs="Times New Roman"/>
          <w:bCs/>
          <w:i/>
          <w:color w:val="000000"/>
          <w:sz w:val="23"/>
          <w:szCs w:val="23"/>
          <w:lang w:val="en-US"/>
        </w:rPr>
        <w:t>K</w:t>
      </w:r>
      <w:r w:rsidRPr="00BA646D">
        <w:rPr>
          <w:rFonts w:ascii="Times New Roman" w:hAnsi="Times New Roman" w:cs="Times New Roman"/>
          <w:bCs/>
          <w:i/>
          <w:color w:val="000000"/>
          <w:sz w:val="23"/>
          <w:szCs w:val="23"/>
        </w:rPr>
        <w:t xml:space="preserve"> = 1,5; </w:t>
      </w:r>
      <w:r w:rsidRPr="00BA646D">
        <w:rPr>
          <w:rFonts w:ascii="Times New Roman" w:hAnsi="Times New Roman" w:cs="Times New Roman"/>
          <w:bCs/>
          <w:i/>
          <w:color w:val="000000"/>
          <w:sz w:val="23"/>
          <w:szCs w:val="23"/>
          <w:lang w:val="en-US"/>
        </w:rPr>
        <w:t>E</w:t>
      </w:r>
      <w:r w:rsidRPr="00BA646D">
        <w:rPr>
          <w:rFonts w:ascii="Times New Roman" w:hAnsi="Times New Roman" w:cs="Times New Roman"/>
          <w:bCs/>
          <w:i/>
          <w:color w:val="000000"/>
          <w:sz w:val="23"/>
          <w:szCs w:val="23"/>
          <w:vertAlign w:val="subscript"/>
          <w:lang w:val="en-US"/>
        </w:rPr>
        <w:t>n</w:t>
      </w:r>
      <w:r w:rsidRPr="00BA646D">
        <w:rPr>
          <w:rFonts w:ascii="Times New Roman" w:hAnsi="Times New Roman" w:cs="Times New Roman"/>
          <w:bCs/>
          <w:i/>
          <w:color w:val="000000"/>
          <w:sz w:val="23"/>
          <w:szCs w:val="23"/>
          <w:vertAlign w:val="subscript"/>
        </w:rPr>
        <w:t xml:space="preserve"> </w:t>
      </w:r>
      <w:r w:rsidRPr="00BA646D">
        <w:rPr>
          <w:rFonts w:ascii="Times New Roman" w:hAnsi="Times New Roman" w:cs="Times New Roman"/>
          <w:bCs/>
          <w:i/>
          <w:color w:val="000000"/>
          <w:sz w:val="23"/>
          <w:szCs w:val="23"/>
        </w:rPr>
        <w:t>= 300</w:t>
      </w:r>
    </w:p>
    <w:p w:rsidR="00BA646D" w:rsidRPr="00BA646D" w:rsidRDefault="009C1FD3" w:rsidP="00BA646D">
      <w:pPr>
        <w:spacing w:after="0" w:line="240" w:lineRule="auto"/>
        <w:ind w:right="40"/>
        <w:contextualSpacing/>
        <w:rPr>
          <w:rFonts w:ascii="Times New Roman" w:hAnsi="Times New Roman" w:cs="Times New Roman"/>
          <w:bCs/>
          <w:i/>
          <w:color w:val="000000"/>
          <w:sz w:val="23"/>
          <w:szCs w:val="23"/>
        </w:rPr>
      </w:pPr>
      <w:r>
        <w:rPr>
          <w:rFonts w:ascii="Times New Roman" w:hAnsi="Times New Roman" w:cs="Times New Roman"/>
          <w:bCs/>
          <w:i/>
          <w:color w:val="000000"/>
          <w:sz w:val="23"/>
          <w:szCs w:val="23"/>
        </w:rPr>
        <w:object w:dxaOrig="1440" w:dyaOrig="1440">
          <v:shape id="_x0000_s1035" type="#_x0000_t75" style="position:absolute;margin-left:14.55pt;margin-top:23.65pt;width:59.7pt;height:29.05pt;z-index:251667456">
            <v:imagedata r:id="rId20" o:title=""/>
            <w10:wrap type="topAndBottom"/>
          </v:shape>
          <o:OLEObject Type="Embed" ProgID="Equation.3" ShapeID="_x0000_s1035" DrawAspect="Content" ObjectID="_1785047331" r:id="rId21"/>
        </w:object>
      </w:r>
      <w:r w:rsidR="00BA646D" w:rsidRPr="00BA646D">
        <w:rPr>
          <w:rFonts w:ascii="Times New Roman" w:hAnsi="Times New Roman" w:cs="Times New Roman"/>
          <w:bCs/>
          <w:i/>
          <w:color w:val="000000"/>
          <w:sz w:val="23"/>
          <w:szCs w:val="23"/>
        </w:rPr>
        <w:t>Показатель помещен</w:t>
      </w:r>
      <w:r w:rsidR="001D7BF0">
        <w:rPr>
          <w:rFonts w:ascii="Times New Roman" w:hAnsi="Times New Roman" w:cs="Times New Roman"/>
          <w:bCs/>
          <w:i/>
          <w:color w:val="000000"/>
          <w:sz w:val="23"/>
          <w:szCs w:val="23"/>
        </w:rPr>
        <w:t>ия определим по формуле (4</w:t>
      </w:r>
      <w:r w:rsidR="00BA646D"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i</w:t>
      </w:r>
      <w:r w:rsidRPr="00BA646D">
        <w:rPr>
          <w:rFonts w:ascii="Times New Roman" w:hAnsi="Times New Roman" w:cs="Times New Roman"/>
          <w:bCs/>
          <w:i/>
          <w:color w:val="000000"/>
          <w:sz w:val="23"/>
          <w:szCs w:val="23"/>
        </w:rPr>
        <w:t xml:space="preserve"> = (40· 20) / [4(40 + 20)]</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i</w:t>
      </w:r>
      <w:r w:rsidRPr="00BA646D">
        <w:rPr>
          <w:rFonts w:ascii="Times New Roman" w:hAnsi="Times New Roman" w:cs="Times New Roman"/>
          <w:bCs/>
          <w:i/>
          <w:color w:val="000000"/>
          <w:sz w:val="23"/>
          <w:szCs w:val="23"/>
        </w:rPr>
        <w:t xml:space="preserve"> = 3,3</w:t>
      </w:r>
    </w:p>
    <w:p w:rsidR="00BA646D" w:rsidRPr="00BA646D" w:rsidRDefault="001D7BF0" w:rsidP="00BA646D">
      <w:pPr>
        <w:spacing w:after="0" w:line="240" w:lineRule="auto"/>
        <w:ind w:right="40"/>
        <w:contextualSpacing/>
        <w:rPr>
          <w:rFonts w:ascii="Times New Roman" w:hAnsi="Times New Roman" w:cs="Times New Roman"/>
          <w:bCs/>
          <w:i/>
          <w:color w:val="000000"/>
          <w:sz w:val="23"/>
          <w:szCs w:val="23"/>
        </w:rPr>
      </w:pPr>
      <w:r>
        <w:rPr>
          <w:rFonts w:ascii="Times New Roman" w:hAnsi="Times New Roman" w:cs="Times New Roman"/>
          <w:bCs/>
          <w:i/>
          <w:color w:val="000000"/>
          <w:sz w:val="23"/>
          <w:szCs w:val="23"/>
        </w:rPr>
        <w:t>По таблице 2</w:t>
      </w:r>
      <w:r w:rsidR="00BA646D" w:rsidRPr="00BA646D">
        <w:rPr>
          <w:rFonts w:ascii="Times New Roman" w:hAnsi="Times New Roman" w:cs="Times New Roman"/>
          <w:bCs/>
          <w:i/>
          <w:color w:val="000000"/>
          <w:sz w:val="23"/>
          <w:szCs w:val="23"/>
        </w:rPr>
        <w:t xml:space="preserve">  принимаем коэффициент использования светового потока ламп </w:t>
      </w:r>
      <w:r w:rsidR="00BA646D" w:rsidRPr="00BA646D">
        <w:rPr>
          <w:rFonts w:ascii="Times New Roman" w:hAnsi="Times New Roman" w:cs="Times New Roman"/>
          <w:bCs/>
          <w:i/>
          <w:color w:val="000000"/>
          <w:sz w:val="23"/>
          <w:szCs w:val="23"/>
          <w:lang w:val="en-US"/>
        </w:rPr>
        <w:sym w:font="Symbol" w:char="F068"/>
      </w:r>
      <w:r w:rsidR="00BA646D" w:rsidRPr="00BA646D">
        <w:rPr>
          <w:rFonts w:ascii="Times New Roman" w:hAnsi="Times New Roman" w:cs="Times New Roman"/>
          <w:bCs/>
          <w:i/>
          <w:color w:val="000000"/>
          <w:sz w:val="23"/>
          <w:szCs w:val="23"/>
        </w:rPr>
        <w:t xml:space="preserve"> = 0,4.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Ф</w:t>
      </w:r>
      <w:r w:rsidR="001D7BF0">
        <w:rPr>
          <w:rFonts w:ascii="Times New Roman" w:hAnsi="Times New Roman" w:cs="Times New Roman"/>
          <w:bCs/>
          <w:i/>
          <w:color w:val="000000"/>
          <w:sz w:val="23"/>
          <w:szCs w:val="23"/>
        </w:rPr>
        <w:t>ормула (3</w:t>
      </w:r>
      <w:r w:rsidRPr="00BA646D">
        <w:rPr>
          <w:rFonts w:ascii="Times New Roman" w:hAnsi="Times New Roman" w:cs="Times New Roman"/>
          <w:bCs/>
          <w:i/>
          <w:color w:val="000000"/>
          <w:sz w:val="23"/>
          <w:szCs w:val="23"/>
        </w:rPr>
        <w:t>) принимает вид:</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Ф</w:t>
      </w:r>
      <w:r w:rsidRPr="00BA646D">
        <w:rPr>
          <w:rFonts w:ascii="Times New Roman" w:hAnsi="Times New Roman" w:cs="Times New Roman"/>
          <w:bCs/>
          <w:i/>
          <w:color w:val="000000"/>
          <w:sz w:val="23"/>
          <w:szCs w:val="23"/>
          <w:vertAlign w:val="subscript"/>
        </w:rPr>
        <w:t>л.расч.</w:t>
      </w:r>
      <w:r w:rsidRPr="00BA646D">
        <w:rPr>
          <w:rFonts w:ascii="Times New Roman" w:hAnsi="Times New Roman" w:cs="Times New Roman"/>
          <w:bCs/>
          <w:i/>
          <w:color w:val="000000"/>
          <w:sz w:val="23"/>
          <w:szCs w:val="23"/>
        </w:rPr>
        <w:t xml:space="preserve"> = (300 · 800 · 1,1· 1,5) / (40 · 0.4) = 24750 (лм)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lastRenderedPageBreak/>
        <w:t>Для создания освещенности в</w:t>
      </w:r>
      <w:r w:rsidR="001D7BF0">
        <w:rPr>
          <w:rFonts w:ascii="Times New Roman" w:hAnsi="Times New Roman" w:cs="Times New Roman"/>
          <w:bCs/>
          <w:i/>
          <w:color w:val="000000"/>
          <w:sz w:val="23"/>
          <w:szCs w:val="23"/>
        </w:rPr>
        <w:t xml:space="preserve"> </w:t>
      </w:r>
      <w:r w:rsidRPr="00BA646D">
        <w:rPr>
          <w:rFonts w:ascii="Times New Roman" w:hAnsi="Times New Roman" w:cs="Times New Roman"/>
          <w:bCs/>
          <w:i/>
          <w:color w:val="000000"/>
          <w:sz w:val="23"/>
          <w:szCs w:val="23"/>
        </w:rPr>
        <w:t xml:space="preserve">300 лк необходимо, чтобы световой поток одного светильника был равен  </w:t>
      </w:r>
      <w:r w:rsidRPr="00BA646D">
        <w:rPr>
          <w:rFonts w:ascii="Times New Roman" w:hAnsi="Times New Roman" w:cs="Times New Roman"/>
          <w:bCs/>
          <w:i/>
          <w:color w:val="000000"/>
          <w:sz w:val="23"/>
          <w:szCs w:val="23"/>
          <w:vertAlign w:val="subscript"/>
        </w:rPr>
        <w:t xml:space="preserve"> </w:t>
      </w:r>
      <w:r w:rsidRPr="00BA646D">
        <w:rPr>
          <w:rFonts w:ascii="Times New Roman" w:hAnsi="Times New Roman" w:cs="Times New Roman"/>
          <w:bCs/>
          <w:i/>
          <w:color w:val="000000"/>
          <w:sz w:val="23"/>
          <w:szCs w:val="23"/>
        </w:rPr>
        <w:t xml:space="preserve">24750 лм.  </w:t>
      </w:r>
      <w:r w:rsidR="001D7BF0">
        <w:rPr>
          <w:rFonts w:ascii="Times New Roman" w:hAnsi="Times New Roman" w:cs="Times New Roman"/>
          <w:bCs/>
          <w:i/>
          <w:color w:val="000000"/>
          <w:sz w:val="23"/>
          <w:szCs w:val="23"/>
        </w:rPr>
        <w:t>По табл.3</w:t>
      </w:r>
      <w:r w:rsidRPr="00BA646D">
        <w:rPr>
          <w:rFonts w:ascii="Times New Roman" w:hAnsi="Times New Roman" w:cs="Times New Roman"/>
          <w:bCs/>
          <w:i/>
          <w:color w:val="000000"/>
          <w:sz w:val="23"/>
          <w:szCs w:val="23"/>
        </w:rPr>
        <w:t xml:space="preserve"> выбираем лампу ЛБ-80 со световым потоком 5220 лм.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Для создания потока в 24 750 лм в одном светильнике должны быть 4 лампы ЛБ-80 (5220 лм).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Проверим правиль</w:t>
      </w:r>
      <w:r w:rsidR="001D7BF0">
        <w:rPr>
          <w:rFonts w:ascii="Times New Roman" w:hAnsi="Times New Roman" w:cs="Times New Roman"/>
          <w:bCs/>
          <w:i/>
          <w:color w:val="000000"/>
          <w:sz w:val="23"/>
          <w:szCs w:val="23"/>
        </w:rPr>
        <w:t>ность решения по соотношению (5</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vertAlign w:val="subscript"/>
        </w:rPr>
      </w:pP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Ф </w:t>
      </w:r>
      <w:r w:rsidRPr="00BA646D">
        <w:rPr>
          <w:rFonts w:ascii="Times New Roman" w:hAnsi="Times New Roman" w:cs="Times New Roman"/>
          <w:bCs/>
          <w:i/>
          <w:color w:val="000000"/>
          <w:sz w:val="23"/>
          <w:szCs w:val="23"/>
          <w:vertAlign w:val="subscript"/>
        </w:rPr>
        <w:t xml:space="preserve">л. расч. =  </w:t>
      </w:r>
      <w:r w:rsidRPr="00BA646D">
        <w:rPr>
          <w:rFonts w:ascii="Times New Roman" w:hAnsi="Times New Roman" w:cs="Times New Roman"/>
          <w:bCs/>
          <w:i/>
          <w:color w:val="000000"/>
          <w:sz w:val="23"/>
          <w:szCs w:val="23"/>
        </w:rPr>
        <w:t>(0,9 …1,2)·Ф</w:t>
      </w:r>
      <w:r w:rsidRPr="00BA646D">
        <w:rPr>
          <w:rFonts w:ascii="Times New Roman" w:hAnsi="Times New Roman" w:cs="Times New Roman"/>
          <w:bCs/>
          <w:i/>
          <w:color w:val="000000"/>
          <w:sz w:val="23"/>
          <w:szCs w:val="23"/>
          <w:vertAlign w:val="subscript"/>
        </w:rPr>
        <w:t>л.табл.</w:t>
      </w:r>
      <w:r w:rsidRPr="00BA646D">
        <w:rPr>
          <w:rFonts w:ascii="Times New Roman" w:hAnsi="Times New Roman" w:cs="Times New Roman"/>
          <w:bCs/>
          <w:i/>
          <w:color w:val="000000"/>
          <w:sz w:val="23"/>
          <w:szCs w:val="23"/>
        </w:rPr>
        <w:t xml:space="preserve">, </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где Ф </w:t>
      </w:r>
      <w:r w:rsidRPr="00BA646D">
        <w:rPr>
          <w:rFonts w:ascii="Times New Roman" w:hAnsi="Times New Roman" w:cs="Times New Roman"/>
          <w:bCs/>
          <w:i/>
          <w:color w:val="000000"/>
          <w:sz w:val="23"/>
          <w:szCs w:val="23"/>
          <w:vertAlign w:val="subscript"/>
        </w:rPr>
        <w:t>л.расч.</w:t>
      </w:r>
      <w:r w:rsidRPr="00BA646D">
        <w:rPr>
          <w:rFonts w:ascii="Times New Roman" w:hAnsi="Times New Roman" w:cs="Times New Roman"/>
          <w:bCs/>
          <w:i/>
          <w:color w:val="000000"/>
          <w:sz w:val="23"/>
          <w:szCs w:val="23"/>
        </w:rPr>
        <w:t xml:space="preserve"> – расчётный световой поток, лм.; Ф </w:t>
      </w:r>
      <w:r w:rsidRPr="00BA646D">
        <w:rPr>
          <w:rFonts w:ascii="Times New Roman" w:hAnsi="Times New Roman" w:cs="Times New Roman"/>
          <w:bCs/>
          <w:i/>
          <w:color w:val="000000"/>
          <w:sz w:val="23"/>
          <w:szCs w:val="23"/>
          <w:vertAlign w:val="subscript"/>
        </w:rPr>
        <w:t>л.табл.</w:t>
      </w:r>
      <w:r w:rsidRPr="00BA646D">
        <w:rPr>
          <w:rFonts w:ascii="Times New Roman" w:hAnsi="Times New Roman" w:cs="Times New Roman"/>
          <w:bCs/>
          <w:i/>
          <w:color w:val="000000"/>
          <w:sz w:val="23"/>
          <w:szCs w:val="23"/>
        </w:rPr>
        <w:t xml:space="preserve"> – световой</w:t>
      </w:r>
      <w:r w:rsidR="001D7BF0">
        <w:rPr>
          <w:rFonts w:ascii="Times New Roman" w:hAnsi="Times New Roman" w:cs="Times New Roman"/>
          <w:bCs/>
          <w:i/>
          <w:color w:val="000000"/>
          <w:sz w:val="23"/>
          <w:szCs w:val="23"/>
        </w:rPr>
        <w:t xml:space="preserve"> поток, определённый по табл.</w:t>
      </w:r>
      <w:r w:rsidRPr="00BA646D">
        <w:rPr>
          <w:rFonts w:ascii="Times New Roman" w:hAnsi="Times New Roman" w:cs="Times New Roman"/>
          <w:bCs/>
          <w:i/>
          <w:color w:val="000000"/>
          <w:sz w:val="23"/>
          <w:szCs w:val="23"/>
        </w:rPr>
        <w:t>3, лм.</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Преобразуем формулу (5.5.):</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Ф </w:t>
      </w:r>
      <w:r w:rsidRPr="00BA646D">
        <w:rPr>
          <w:rFonts w:ascii="Times New Roman" w:hAnsi="Times New Roman" w:cs="Times New Roman"/>
          <w:bCs/>
          <w:i/>
          <w:color w:val="000000"/>
          <w:sz w:val="23"/>
          <w:szCs w:val="23"/>
          <w:vertAlign w:val="subscript"/>
        </w:rPr>
        <w:t xml:space="preserve">л. расч </w:t>
      </w:r>
      <w:r w:rsidRPr="00BA646D">
        <w:rPr>
          <w:rFonts w:ascii="Times New Roman" w:hAnsi="Times New Roman" w:cs="Times New Roman"/>
          <w:bCs/>
          <w:i/>
          <w:color w:val="000000"/>
          <w:sz w:val="23"/>
          <w:szCs w:val="23"/>
        </w:rPr>
        <w:t>/ Ф</w:t>
      </w:r>
      <w:r w:rsidRPr="00BA646D">
        <w:rPr>
          <w:rFonts w:ascii="Times New Roman" w:hAnsi="Times New Roman" w:cs="Times New Roman"/>
          <w:bCs/>
          <w:i/>
          <w:color w:val="000000"/>
          <w:sz w:val="23"/>
          <w:szCs w:val="23"/>
          <w:vertAlign w:val="subscript"/>
        </w:rPr>
        <w:t>л.табл</w:t>
      </w:r>
      <w:r w:rsidRPr="00BA646D">
        <w:rPr>
          <w:rFonts w:ascii="Times New Roman" w:hAnsi="Times New Roman" w:cs="Times New Roman"/>
          <w:bCs/>
          <w:i/>
          <w:color w:val="000000"/>
          <w:sz w:val="23"/>
          <w:szCs w:val="23"/>
        </w:rPr>
        <w:t xml:space="preserve"> =(0,9 …1,2)</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 В данном случае:</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Ф </w:t>
      </w:r>
      <w:r w:rsidRPr="00BA646D">
        <w:rPr>
          <w:rFonts w:ascii="Times New Roman" w:hAnsi="Times New Roman" w:cs="Times New Roman"/>
          <w:bCs/>
          <w:i/>
          <w:color w:val="000000"/>
          <w:sz w:val="23"/>
          <w:szCs w:val="23"/>
          <w:vertAlign w:val="subscript"/>
        </w:rPr>
        <w:t xml:space="preserve">л. расч </w:t>
      </w:r>
      <w:r w:rsidRPr="00BA646D">
        <w:rPr>
          <w:rFonts w:ascii="Times New Roman" w:hAnsi="Times New Roman" w:cs="Times New Roman"/>
          <w:bCs/>
          <w:i/>
          <w:color w:val="000000"/>
          <w:sz w:val="23"/>
          <w:szCs w:val="23"/>
        </w:rPr>
        <w:t>/ Ф</w:t>
      </w:r>
      <w:r w:rsidRPr="00BA646D">
        <w:rPr>
          <w:rFonts w:ascii="Times New Roman" w:hAnsi="Times New Roman" w:cs="Times New Roman"/>
          <w:bCs/>
          <w:i/>
          <w:color w:val="000000"/>
          <w:sz w:val="23"/>
          <w:szCs w:val="23"/>
          <w:vertAlign w:val="subscript"/>
        </w:rPr>
        <w:t>л.табл</w:t>
      </w:r>
      <w:r w:rsidRPr="00BA646D">
        <w:rPr>
          <w:rFonts w:ascii="Times New Roman" w:hAnsi="Times New Roman" w:cs="Times New Roman"/>
          <w:bCs/>
          <w:i/>
          <w:color w:val="000000"/>
          <w:sz w:val="23"/>
          <w:szCs w:val="23"/>
        </w:rPr>
        <w:t xml:space="preserve"> = 24751 / (5220 · 4) = 1.18, что удовлетворяет условию.</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4. Потребляемая мощность, Вт, осветительной у</w:t>
      </w:r>
      <w:r w:rsidR="001D7BF0">
        <w:rPr>
          <w:rFonts w:ascii="Times New Roman" w:hAnsi="Times New Roman" w:cs="Times New Roman"/>
          <w:bCs/>
          <w:i/>
          <w:color w:val="000000"/>
          <w:sz w:val="23"/>
          <w:szCs w:val="23"/>
        </w:rPr>
        <w:t>становки определим по формуле (6</w:t>
      </w:r>
      <w:r w:rsidRPr="00BA646D">
        <w:rPr>
          <w:rFonts w:ascii="Times New Roman" w:hAnsi="Times New Roman" w:cs="Times New Roman"/>
          <w:bCs/>
          <w:i/>
          <w:color w:val="000000"/>
          <w:sz w:val="23"/>
          <w:szCs w:val="23"/>
        </w:rPr>
        <w:t>):</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P</w:t>
      </w:r>
      <w:r w:rsidRPr="00BA646D">
        <w:rPr>
          <w:rFonts w:ascii="Times New Roman" w:hAnsi="Times New Roman" w:cs="Times New Roman"/>
          <w:bCs/>
          <w:i/>
          <w:color w:val="000000"/>
          <w:sz w:val="23"/>
          <w:szCs w:val="23"/>
        </w:rPr>
        <w:t xml:space="preserve"> = </w:t>
      </w:r>
      <w:r w:rsidRPr="00BA646D">
        <w:rPr>
          <w:rFonts w:ascii="Times New Roman" w:hAnsi="Times New Roman" w:cs="Times New Roman"/>
          <w:bCs/>
          <w:i/>
          <w:color w:val="000000"/>
          <w:sz w:val="23"/>
          <w:szCs w:val="23"/>
          <w:lang w:val="en-US"/>
        </w:rPr>
        <w:t>p</w:t>
      </w:r>
      <w:r w:rsidRPr="00BA646D">
        <w:rPr>
          <w:rFonts w:ascii="Times New Roman" w:hAnsi="Times New Roman" w:cs="Times New Roman"/>
          <w:bCs/>
          <w:i/>
          <w:color w:val="000000"/>
          <w:sz w:val="23"/>
          <w:szCs w:val="23"/>
        </w:rPr>
        <w:t>·</w:t>
      </w:r>
      <w:r w:rsidRPr="00BA646D">
        <w:rPr>
          <w:rFonts w:ascii="Times New Roman" w:hAnsi="Times New Roman" w:cs="Times New Roman"/>
          <w:bCs/>
          <w:i/>
          <w:color w:val="000000"/>
          <w:sz w:val="23"/>
          <w:szCs w:val="23"/>
          <w:lang w:val="en-US"/>
        </w:rPr>
        <w:t>N</w:t>
      </w:r>
      <w:r w:rsidRPr="00BA646D">
        <w:rPr>
          <w:rFonts w:ascii="Times New Roman" w:hAnsi="Times New Roman" w:cs="Times New Roman"/>
          <w:bCs/>
          <w:i/>
          <w:color w:val="000000"/>
          <w:sz w:val="23"/>
          <w:szCs w:val="23"/>
        </w:rPr>
        <w:t>·</w:t>
      </w:r>
      <w:r w:rsidRPr="00BA646D">
        <w:rPr>
          <w:rFonts w:ascii="Times New Roman" w:hAnsi="Times New Roman" w:cs="Times New Roman"/>
          <w:bCs/>
          <w:i/>
          <w:color w:val="000000"/>
          <w:sz w:val="23"/>
          <w:szCs w:val="23"/>
          <w:lang w:val="en-US"/>
        </w:rPr>
        <w:t>n</w:t>
      </w:r>
      <w:r w:rsidRPr="00BA646D">
        <w:rPr>
          <w:rFonts w:ascii="Times New Roman" w:hAnsi="Times New Roman" w:cs="Times New Roman"/>
          <w:bCs/>
          <w:i/>
          <w:color w:val="000000"/>
          <w:sz w:val="23"/>
          <w:szCs w:val="23"/>
        </w:rPr>
        <w:t xml:space="preserve">, </w:t>
      </w:r>
    </w:p>
    <w:p w:rsidR="00BA646D" w:rsidRPr="00BA646D" w:rsidRDefault="00BA646D" w:rsidP="00BA646D">
      <w:pPr>
        <w:spacing w:after="0" w:line="240" w:lineRule="auto"/>
        <w:ind w:right="40"/>
        <w:contextualSpacing/>
        <w:rPr>
          <w:rFonts w:ascii="Times New Roman" w:hAnsi="Times New Roman" w:cs="Times New Roman"/>
          <w:b/>
          <w:bCs/>
          <w:i/>
          <w:color w:val="000000"/>
          <w:sz w:val="23"/>
          <w:szCs w:val="23"/>
        </w:rPr>
      </w:pPr>
      <w:r w:rsidRPr="00BA646D">
        <w:rPr>
          <w:rFonts w:ascii="Times New Roman" w:hAnsi="Times New Roman" w:cs="Times New Roman"/>
          <w:bCs/>
          <w:i/>
          <w:color w:val="000000"/>
          <w:sz w:val="23"/>
          <w:szCs w:val="23"/>
        </w:rPr>
        <w:t>где р – мощность лампы, Вт; N – число светильников, шт; n – число ламп в светильнике.,</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В данном случае:</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lang w:val="en-US"/>
        </w:rPr>
        <w:t>P</w:t>
      </w:r>
      <w:r w:rsidRPr="00BA646D">
        <w:rPr>
          <w:rFonts w:ascii="Times New Roman" w:hAnsi="Times New Roman" w:cs="Times New Roman"/>
          <w:bCs/>
          <w:i/>
          <w:color w:val="000000"/>
          <w:sz w:val="23"/>
          <w:szCs w:val="23"/>
        </w:rPr>
        <w:t xml:space="preserve"> = 80 · 40 · 4 = 12800 Вт</w:t>
      </w:r>
    </w:p>
    <w:p w:rsidR="00BA646D" w:rsidRPr="00BA646D" w:rsidRDefault="00BA646D" w:rsidP="00BA646D">
      <w:pPr>
        <w:spacing w:after="0" w:line="240" w:lineRule="auto"/>
        <w:ind w:right="40"/>
        <w:contextualSpacing/>
        <w:rPr>
          <w:rFonts w:ascii="Times New Roman" w:hAnsi="Times New Roman" w:cs="Times New Roman"/>
          <w:bCs/>
          <w:i/>
          <w:color w:val="000000"/>
          <w:sz w:val="23"/>
          <w:szCs w:val="23"/>
        </w:rPr>
      </w:pPr>
      <w:r w:rsidRPr="00BA646D">
        <w:rPr>
          <w:rFonts w:ascii="Times New Roman" w:hAnsi="Times New Roman" w:cs="Times New Roman"/>
          <w:bCs/>
          <w:i/>
          <w:color w:val="000000"/>
          <w:sz w:val="23"/>
          <w:szCs w:val="23"/>
        </w:rPr>
        <w:t xml:space="preserve">Вывод: для данного помещения вычислительного центра требуется 40 светильников, в каждом по 4 лампы.  Тип и мощность лампы: ЛБ-80.  Общая потребляемая мощность </w:t>
      </w:r>
      <w:r w:rsidRPr="00BA646D">
        <w:rPr>
          <w:rFonts w:ascii="Times New Roman" w:hAnsi="Times New Roman" w:cs="Times New Roman"/>
          <w:bCs/>
          <w:i/>
          <w:color w:val="000000"/>
          <w:sz w:val="23"/>
          <w:szCs w:val="23"/>
          <w:lang w:val="en-US"/>
        </w:rPr>
        <w:t>P</w:t>
      </w:r>
      <w:r w:rsidRPr="00BA646D">
        <w:rPr>
          <w:rFonts w:ascii="Times New Roman" w:hAnsi="Times New Roman" w:cs="Times New Roman"/>
          <w:bCs/>
          <w:i/>
          <w:color w:val="000000"/>
          <w:sz w:val="23"/>
          <w:szCs w:val="23"/>
        </w:rPr>
        <w:t xml:space="preserve"> = 12 800 Вт (12,8 кВт).</w:t>
      </w:r>
    </w:p>
    <w:p w:rsidR="00BA646D" w:rsidRPr="00BA646D" w:rsidRDefault="00BA646D" w:rsidP="00BA646D">
      <w:pPr>
        <w:spacing w:after="0" w:line="240" w:lineRule="auto"/>
        <w:ind w:right="40"/>
        <w:contextualSpacing/>
        <w:rPr>
          <w:rFonts w:ascii="Times New Roman" w:hAnsi="Times New Roman" w:cs="Times New Roman"/>
          <w:bCs/>
          <w:color w:val="000000"/>
          <w:sz w:val="23"/>
          <w:szCs w:val="23"/>
        </w:rPr>
      </w:pPr>
      <w:r w:rsidRPr="00BA646D">
        <w:rPr>
          <w:rFonts w:ascii="Times New Roman" w:hAnsi="Times New Roman" w:cs="Times New Roman"/>
          <w:bCs/>
          <w:color w:val="000000"/>
          <w:sz w:val="23"/>
          <w:szCs w:val="23"/>
        </w:rPr>
        <w:t xml:space="preserve">Вывод: для данного помещения вычислительного центра требуется </w:t>
      </w:r>
      <w:r w:rsidRPr="00BA646D">
        <w:rPr>
          <w:rFonts w:ascii="Times New Roman" w:hAnsi="Times New Roman" w:cs="Times New Roman"/>
          <w:bCs/>
          <w:i/>
          <w:color w:val="000000"/>
          <w:sz w:val="23"/>
          <w:szCs w:val="23"/>
        </w:rPr>
        <w:t>40</w:t>
      </w:r>
      <w:r w:rsidRPr="00BA646D">
        <w:rPr>
          <w:rFonts w:ascii="Times New Roman" w:hAnsi="Times New Roman" w:cs="Times New Roman"/>
          <w:bCs/>
          <w:color w:val="000000"/>
          <w:sz w:val="23"/>
          <w:szCs w:val="23"/>
        </w:rPr>
        <w:t xml:space="preserve"> светильников, в каждом по </w:t>
      </w:r>
      <w:r w:rsidRPr="00BA646D">
        <w:rPr>
          <w:rFonts w:ascii="Times New Roman" w:hAnsi="Times New Roman" w:cs="Times New Roman"/>
          <w:bCs/>
          <w:i/>
          <w:color w:val="000000"/>
          <w:sz w:val="23"/>
          <w:szCs w:val="23"/>
        </w:rPr>
        <w:t>4</w:t>
      </w:r>
      <w:r w:rsidRPr="00BA646D">
        <w:rPr>
          <w:rFonts w:ascii="Times New Roman" w:hAnsi="Times New Roman" w:cs="Times New Roman"/>
          <w:bCs/>
          <w:color w:val="000000"/>
          <w:sz w:val="23"/>
          <w:szCs w:val="23"/>
        </w:rPr>
        <w:t xml:space="preserve"> лампы.  Тип и мощность лампы: ЛБ-80.  Общая потребляемая мощность </w:t>
      </w:r>
      <w:r w:rsidRPr="00BA646D">
        <w:rPr>
          <w:rFonts w:ascii="Times New Roman" w:hAnsi="Times New Roman" w:cs="Times New Roman"/>
          <w:bCs/>
          <w:i/>
          <w:color w:val="000000"/>
          <w:sz w:val="23"/>
          <w:szCs w:val="23"/>
          <w:lang w:val="en-US"/>
        </w:rPr>
        <w:t>P</w:t>
      </w:r>
      <w:r w:rsidRPr="00BA646D">
        <w:rPr>
          <w:rFonts w:ascii="Times New Roman" w:hAnsi="Times New Roman" w:cs="Times New Roman"/>
          <w:bCs/>
          <w:color w:val="000000"/>
          <w:sz w:val="23"/>
          <w:szCs w:val="23"/>
        </w:rPr>
        <w:t xml:space="preserve"> = </w:t>
      </w:r>
      <w:r w:rsidRPr="00BA646D">
        <w:rPr>
          <w:rFonts w:ascii="Times New Roman" w:hAnsi="Times New Roman" w:cs="Times New Roman"/>
          <w:bCs/>
          <w:i/>
          <w:color w:val="000000"/>
          <w:sz w:val="23"/>
          <w:szCs w:val="23"/>
        </w:rPr>
        <w:t>12</w:t>
      </w:r>
      <w:r w:rsidRPr="00BA646D">
        <w:rPr>
          <w:rFonts w:ascii="Times New Roman" w:hAnsi="Times New Roman" w:cs="Times New Roman"/>
          <w:bCs/>
          <w:color w:val="000000"/>
          <w:sz w:val="23"/>
          <w:szCs w:val="23"/>
        </w:rPr>
        <w:t xml:space="preserve"> </w:t>
      </w:r>
      <w:r w:rsidRPr="00BA646D">
        <w:rPr>
          <w:rFonts w:ascii="Times New Roman" w:hAnsi="Times New Roman" w:cs="Times New Roman"/>
          <w:bCs/>
          <w:i/>
          <w:color w:val="000000"/>
          <w:sz w:val="23"/>
          <w:szCs w:val="23"/>
        </w:rPr>
        <w:t>800</w:t>
      </w:r>
      <w:r w:rsidRPr="00BA646D">
        <w:rPr>
          <w:rFonts w:ascii="Times New Roman" w:hAnsi="Times New Roman" w:cs="Times New Roman"/>
          <w:bCs/>
          <w:color w:val="000000"/>
          <w:sz w:val="23"/>
          <w:szCs w:val="23"/>
        </w:rPr>
        <w:t xml:space="preserve"> </w:t>
      </w:r>
      <w:r w:rsidRPr="00BA646D">
        <w:rPr>
          <w:rFonts w:ascii="Times New Roman" w:hAnsi="Times New Roman" w:cs="Times New Roman"/>
          <w:bCs/>
          <w:i/>
          <w:color w:val="000000"/>
          <w:sz w:val="23"/>
          <w:szCs w:val="23"/>
        </w:rPr>
        <w:t xml:space="preserve">Вт </w:t>
      </w:r>
      <w:r w:rsidRPr="00BA646D">
        <w:rPr>
          <w:rFonts w:ascii="Times New Roman" w:hAnsi="Times New Roman" w:cs="Times New Roman"/>
          <w:bCs/>
          <w:color w:val="000000"/>
          <w:sz w:val="23"/>
          <w:szCs w:val="23"/>
        </w:rPr>
        <w:t>(</w:t>
      </w:r>
      <w:r w:rsidRPr="00BA646D">
        <w:rPr>
          <w:rFonts w:ascii="Times New Roman" w:hAnsi="Times New Roman" w:cs="Times New Roman"/>
          <w:bCs/>
          <w:i/>
          <w:color w:val="000000"/>
          <w:sz w:val="23"/>
          <w:szCs w:val="23"/>
        </w:rPr>
        <w:t>12,8 кВт</w:t>
      </w:r>
      <w:r w:rsidRPr="00BA646D">
        <w:rPr>
          <w:rFonts w:ascii="Times New Roman" w:hAnsi="Times New Roman" w:cs="Times New Roman"/>
          <w:bCs/>
          <w:color w:val="000000"/>
          <w:sz w:val="23"/>
          <w:szCs w:val="23"/>
        </w:rPr>
        <w:t>).</w:t>
      </w:r>
    </w:p>
    <w:p w:rsidR="00BA646D" w:rsidRPr="00BA646D" w:rsidRDefault="00BA646D" w:rsidP="003A34C9">
      <w:pPr>
        <w:spacing w:after="0" w:line="240" w:lineRule="auto"/>
        <w:ind w:right="40"/>
        <w:contextualSpacing/>
        <w:rPr>
          <w:rFonts w:ascii="Times New Roman" w:eastAsia="Times New Roman" w:hAnsi="Times New Roman" w:cs="Times New Roman"/>
          <w:i/>
          <w:iCs/>
          <w:color w:val="000000"/>
          <w:sz w:val="24"/>
          <w:szCs w:val="24"/>
          <w:lang w:eastAsia="ru-RU"/>
        </w:rPr>
      </w:pPr>
    </w:p>
    <w:p w:rsidR="00C53D01" w:rsidRPr="00C53D01" w:rsidRDefault="005B5392" w:rsidP="00C53D01">
      <w:pPr>
        <w:spacing w:before="240" w:after="0" w:line="240" w:lineRule="auto"/>
        <w:ind w:right="280"/>
        <w:contextualSpacing/>
        <w:jc w:val="both"/>
        <w:rPr>
          <w:rFonts w:ascii="Times New Roman" w:eastAsia="Times New Roman" w:hAnsi="Times New Roman" w:cs="Times New Roman"/>
          <w:bCs/>
          <w:iCs/>
          <w:color w:val="000000"/>
          <w:sz w:val="23"/>
          <w:szCs w:val="23"/>
          <w:lang w:eastAsia="ru-RU"/>
        </w:rPr>
      </w:pPr>
      <w:r w:rsidRPr="00973D31">
        <w:rPr>
          <w:rFonts w:ascii="Times New Roman" w:eastAsia="Times New Roman" w:hAnsi="Times New Roman" w:cs="Times New Roman"/>
          <w:b/>
          <w:bCs/>
          <w:color w:val="000000"/>
          <w:sz w:val="23"/>
          <w:szCs w:val="23"/>
          <w:lang w:val="ru" w:eastAsia="ru-RU"/>
        </w:rPr>
        <w:t>Вывод</w:t>
      </w:r>
      <w:r w:rsidR="00D055A2">
        <w:rPr>
          <w:rFonts w:ascii="Times New Roman" w:eastAsia="Times New Roman" w:hAnsi="Times New Roman" w:cs="Times New Roman"/>
          <w:b/>
          <w:bCs/>
          <w:color w:val="000000"/>
          <w:sz w:val="23"/>
          <w:szCs w:val="23"/>
          <w:lang w:val="ru" w:eastAsia="ru-RU"/>
        </w:rPr>
        <w:t>:</w:t>
      </w:r>
      <w:r w:rsidRPr="00973D31">
        <w:rPr>
          <w:rFonts w:ascii="Times New Roman" w:eastAsia="Times New Roman" w:hAnsi="Times New Roman" w:cs="Times New Roman"/>
          <w:i/>
          <w:iCs/>
          <w:color w:val="000000"/>
          <w:sz w:val="23"/>
          <w:szCs w:val="23"/>
          <w:lang w:val="ru" w:eastAsia="ru-RU"/>
        </w:rPr>
        <w:t xml:space="preserve"> </w:t>
      </w:r>
      <w:r w:rsidR="00D055A2" w:rsidRPr="00C53D01">
        <w:rPr>
          <w:rFonts w:ascii="Times New Roman" w:eastAsia="Times New Roman" w:hAnsi="Times New Roman" w:cs="Times New Roman"/>
          <w:bCs/>
          <w:iCs/>
          <w:color w:val="000000"/>
          <w:sz w:val="23"/>
          <w:szCs w:val="23"/>
          <w:lang w:eastAsia="ru-RU"/>
        </w:rPr>
        <w:t>для данного помещения требуется</w:t>
      </w:r>
      <w:r w:rsidR="00C53D01" w:rsidRPr="00C53D01">
        <w:rPr>
          <w:rFonts w:ascii="Times New Roman" w:eastAsia="Times New Roman" w:hAnsi="Times New Roman" w:cs="Times New Roman"/>
          <w:bCs/>
          <w:iCs/>
          <w:color w:val="000000"/>
          <w:sz w:val="23"/>
          <w:szCs w:val="23"/>
          <w:lang w:eastAsia="ru-RU"/>
        </w:rPr>
        <w:t>____светильников,</w:t>
      </w:r>
      <w:r w:rsidR="00C53D01" w:rsidRPr="00C53D01">
        <w:rPr>
          <w:rFonts w:ascii="Times New Roman" w:hAnsi="Times New Roman" w:cs="Times New Roman"/>
          <w:bCs/>
          <w:color w:val="000000"/>
          <w:sz w:val="23"/>
          <w:szCs w:val="23"/>
        </w:rPr>
        <w:t xml:space="preserve"> </w:t>
      </w:r>
      <w:r w:rsidR="00C53D01" w:rsidRPr="00C53D01">
        <w:rPr>
          <w:rFonts w:ascii="Times New Roman" w:eastAsia="Times New Roman" w:hAnsi="Times New Roman" w:cs="Times New Roman"/>
          <w:bCs/>
          <w:iCs/>
          <w:color w:val="000000"/>
          <w:sz w:val="23"/>
          <w:szCs w:val="23"/>
          <w:lang w:eastAsia="ru-RU"/>
        </w:rPr>
        <w:t xml:space="preserve">в каждом по___лампы.  Тип и мощность лампы: ______.  Общая потребляемая мощность </w:t>
      </w:r>
      <w:r w:rsidR="00C53D01" w:rsidRPr="00C53D01">
        <w:rPr>
          <w:rFonts w:ascii="Times New Roman" w:eastAsia="Times New Roman" w:hAnsi="Times New Roman" w:cs="Times New Roman"/>
          <w:bCs/>
          <w:iCs/>
          <w:color w:val="000000"/>
          <w:sz w:val="23"/>
          <w:szCs w:val="23"/>
          <w:lang w:val="en-US" w:eastAsia="ru-RU"/>
        </w:rPr>
        <w:t>P</w:t>
      </w:r>
      <w:r w:rsidR="00C53D01" w:rsidRPr="00C53D01">
        <w:rPr>
          <w:rFonts w:ascii="Times New Roman" w:eastAsia="Times New Roman" w:hAnsi="Times New Roman" w:cs="Times New Roman"/>
          <w:bCs/>
          <w:iCs/>
          <w:color w:val="000000"/>
          <w:sz w:val="23"/>
          <w:szCs w:val="23"/>
          <w:lang w:eastAsia="ru-RU"/>
        </w:rPr>
        <w:t xml:space="preserve"> = _______ Вт (____ кВт).</w:t>
      </w:r>
    </w:p>
    <w:p w:rsidR="005B5392" w:rsidRPr="00C53D01" w:rsidRDefault="005B5392" w:rsidP="003A34C9">
      <w:pPr>
        <w:spacing w:before="240" w:after="0" w:line="240" w:lineRule="auto"/>
        <w:ind w:right="280"/>
        <w:contextualSpacing/>
        <w:jc w:val="both"/>
        <w:rPr>
          <w:rFonts w:ascii="Times New Roman" w:eastAsia="Times New Roman" w:hAnsi="Times New Roman" w:cs="Times New Roman"/>
          <w:i/>
          <w:iCs/>
          <w:color w:val="000000"/>
          <w:sz w:val="23"/>
          <w:szCs w:val="23"/>
          <w:lang w:eastAsia="ru-RU"/>
        </w:rPr>
      </w:pPr>
    </w:p>
    <w:p w:rsidR="005B5392" w:rsidRPr="00973D31" w:rsidRDefault="005B5392" w:rsidP="005B5392">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Какие виды искусственного освещения применяются в производственных и общественных зданиях? </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Какие источники света применяют для освещения? </w:t>
      </w:r>
    </w:p>
    <w:p w:rsid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Назовите основные требования, предъявляемые к производственному освещению.</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Какие методы расчетов искусственного освещения используются для светотехнических расчетов? </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Сущность и область применения расчета по коэффициенту использования. </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Как найти коэффициент использования? </w:t>
      </w:r>
    </w:p>
    <w:p w:rsidR="00DA30BD" w:rsidRPr="00C53D01" w:rsidRDefault="00BA646D" w:rsidP="00DB4AA0">
      <w:pPr>
        <w:pStyle w:val="a8"/>
        <w:numPr>
          <w:ilvl w:val="0"/>
          <w:numId w:val="29"/>
        </w:numPr>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C53D01">
        <w:rPr>
          <w:rFonts w:ascii="Times New Roman" w:eastAsia="Times New Roman" w:hAnsi="Times New Roman" w:cs="Times New Roman"/>
          <w:iCs/>
          <w:color w:val="000000" w:themeColor="text1"/>
          <w:sz w:val="24"/>
          <w:szCs w:val="24"/>
          <w:lang w:eastAsia="ru-RU"/>
        </w:rPr>
        <w:t xml:space="preserve">Сущность и область применения «точечного» метода расчета освещения. </w:t>
      </w:r>
    </w:p>
    <w:p w:rsidR="003D7E2D" w:rsidRDefault="003D7E2D" w:rsidP="00D62159">
      <w:pPr>
        <w:spacing w:after="0" w:line="240" w:lineRule="auto"/>
        <w:ind w:left="426"/>
        <w:jc w:val="center"/>
        <w:rPr>
          <w:rFonts w:ascii="Times New Roman" w:eastAsia="Times New Roman" w:hAnsi="Times New Roman" w:cs="Times New Roman"/>
          <w:sz w:val="24"/>
          <w:szCs w:val="24"/>
          <w:lang w:eastAsia="ru-RU"/>
        </w:rPr>
      </w:pPr>
    </w:p>
    <w:p w:rsidR="003D7E2D" w:rsidRPr="00D12F73" w:rsidRDefault="003D7E2D" w:rsidP="003D7E2D">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Pr="00D12F73">
        <w:rPr>
          <w:rFonts w:ascii="Times New Roman" w:eastAsiaTheme="majorEastAsia" w:hAnsi="Times New Roman" w:cs="Times New Roman"/>
          <w:b/>
          <w:bCs/>
          <w:sz w:val="24"/>
          <w:szCs w:val="24"/>
          <w:lang w:eastAsia="ru-RU"/>
        </w:rPr>
        <w:t xml:space="preserve"> </w:t>
      </w:r>
      <w:r w:rsidR="004C6EDA">
        <w:rPr>
          <w:rFonts w:ascii="Times New Roman" w:eastAsiaTheme="majorEastAsia" w:hAnsi="Times New Roman" w:cs="Times New Roman"/>
          <w:b/>
          <w:bCs/>
          <w:sz w:val="24"/>
          <w:szCs w:val="24"/>
          <w:lang w:eastAsia="ru-RU"/>
        </w:rPr>
        <w:t>7</w:t>
      </w:r>
    </w:p>
    <w:p w:rsidR="003D7E2D" w:rsidRPr="004C6EDA" w:rsidRDefault="003D7E2D" w:rsidP="004C6EDA">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4C6EDA">
        <w:rPr>
          <w:rFonts w:ascii="Times New Roman" w:eastAsia="Times New Roman" w:hAnsi="Times New Roman" w:cs="Times New Roman"/>
          <w:b/>
          <w:color w:val="000000"/>
          <w:sz w:val="24"/>
          <w:szCs w:val="24"/>
          <w:lang w:val="ru" w:eastAsia="ru-RU"/>
        </w:rPr>
        <w:t>Тема «</w:t>
      </w:r>
      <w:r w:rsidR="004C6EDA" w:rsidRPr="004C6EDA">
        <w:rPr>
          <w:rFonts w:ascii="Times New Roman" w:eastAsia="Times New Roman" w:hAnsi="Times New Roman" w:cs="Times New Roman"/>
          <w:b/>
          <w:bCs/>
          <w:color w:val="000000"/>
          <w:sz w:val="24"/>
          <w:szCs w:val="24"/>
          <w:lang w:eastAsia="ru-RU"/>
        </w:rPr>
        <w:t>Средства индивидуальной и коллективной защиты</w:t>
      </w:r>
      <w:r w:rsidRPr="004C6EDA">
        <w:rPr>
          <w:rFonts w:ascii="Times New Roman" w:eastAsia="Times New Roman" w:hAnsi="Times New Roman" w:cs="Times New Roman"/>
          <w:b/>
          <w:color w:val="000000"/>
          <w:sz w:val="24"/>
          <w:szCs w:val="24"/>
          <w:lang w:val="ru" w:eastAsia="ru-RU"/>
        </w:rPr>
        <w:t>»</w:t>
      </w:r>
    </w:p>
    <w:p w:rsidR="003D7E2D" w:rsidRPr="00B946E2" w:rsidRDefault="003D7E2D" w:rsidP="00B946E2">
      <w:pPr>
        <w:spacing w:before="240" w:after="80" w:line="240" w:lineRule="auto"/>
        <w:jc w:val="both"/>
        <w:rPr>
          <w:rFonts w:ascii="Times New Roman" w:eastAsia="Times New Roman" w:hAnsi="Times New Roman" w:cs="Times New Roman"/>
          <w:b/>
          <w:i/>
          <w:color w:val="000000" w:themeColor="text1"/>
          <w:sz w:val="24"/>
          <w:szCs w:val="24"/>
          <w:lang w:eastAsia="ru-RU"/>
        </w:rPr>
      </w:pPr>
      <w:r w:rsidRPr="00B946E2">
        <w:rPr>
          <w:rFonts w:ascii="Times New Roman" w:eastAsia="Times New Roman" w:hAnsi="Times New Roman" w:cs="Times New Roman"/>
          <w:b/>
          <w:i/>
          <w:color w:val="000000" w:themeColor="text1"/>
          <w:sz w:val="24"/>
          <w:szCs w:val="24"/>
          <w:lang w:eastAsia="ru-RU"/>
        </w:rPr>
        <w:t>Цель работы</w:t>
      </w:r>
      <w:r w:rsidR="00B946E2" w:rsidRPr="00B946E2">
        <w:rPr>
          <w:rFonts w:ascii="Times New Roman" w:eastAsia="Times New Roman" w:hAnsi="Times New Roman" w:cs="Times New Roman"/>
          <w:b/>
          <w:i/>
          <w:color w:val="000000" w:themeColor="text1"/>
          <w:sz w:val="24"/>
          <w:szCs w:val="24"/>
          <w:lang w:eastAsia="ru-RU"/>
        </w:rPr>
        <w:t>:</w:t>
      </w:r>
      <w:r w:rsidR="00B946E2" w:rsidRPr="00B946E2">
        <w:rPr>
          <w:rFonts w:ascii="Arial" w:hAnsi="Arial" w:cs="Arial"/>
          <w:i/>
          <w:color w:val="000000" w:themeColor="text1"/>
          <w:sz w:val="21"/>
          <w:szCs w:val="21"/>
        </w:rPr>
        <w:t xml:space="preserve"> </w:t>
      </w:r>
      <w:r w:rsidR="00B946E2" w:rsidRPr="00B946E2">
        <w:rPr>
          <w:rFonts w:ascii="Times New Roman" w:eastAsia="Times New Roman" w:hAnsi="Times New Roman" w:cs="Times New Roman"/>
          <w:i/>
          <w:color w:val="000000" w:themeColor="text1"/>
          <w:sz w:val="24"/>
          <w:szCs w:val="24"/>
          <w:lang w:eastAsia="ru-RU"/>
        </w:rPr>
        <w:t xml:space="preserve">изучить виды и характеристики средств индивидуальной и коллективной защиты </w:t>
      </w:r>
      <w:r w:rsidRPr="00B946E2">
        <w:rPr>
          <w:rFonts w:ascii="Times New Roman" w:eastAsia="Times New Roman" w:hAnsi="Times New Roman" w:cs="Times New Roman"/>
          <w:i/>
          <w:iCs/>
          <w:color w:val="000000" w:themeColor="text1"/>
          <w:sz w:val="24"/>
          <w:szCs w:val="24"/>
          <w:lang w:eastAsia="ru-RU"/>
        </w:rPr>
        <w:t>(ОК 01, ОК 02, ОК 03, ОК 04, ОК 05, ОК 06, ПК 1.1, ПК 1.2, ПК 1.3, ПК 1.4)</w:t>
      </w:r>
    </w:p>
    <w:p w:rsidR="003D7E2D" w:rsidRPr="00FA6357" w:rsidRDefault="003D7E2D" w:rsidP="003D7E2D">
      <w:pPr>
        <w:spacing w:after="515" w:line="274" w:lineRule="exact"/>
        <w:ind w:left="40" w:right="80"/>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Оборудование:</w:t>
      </w:r>
      <w:r w:rsidRPr="003B1974">
        <w:rPr>
          <w:rFonts w:ascii="Times New Roman" w:eastAsia="Times New Roman" w:hAnsi="Times New Roman" w:cs="Times New Roman"/>
          <w:i/>
          <w:iCs/>
          <w:color w:val="000000"/>
          <w:sz w:val="24"/>
          <w:szCs w:val="24"/>
          <w:lang w:val="ru" w:eastAsia="ru-RU"/>
        </w:rPr>
        <w:t xml:space="preserve"> </w:t>
      </w:r>
      <w:r w:rsidRPr="00FA6357">
        <w:rPr>
          <w:rFonts w:ascii="Times New Roman" w:eastAsia="Times New Roman" w:hAnsi="Times New Roman" w:cs="Times New Roman"/>
          <w:i/>
          <w:iCs/>
          <w:color w:val="000000"/>
          <w:sz w:val="24"/>
          <w:szCs w:val="24"/>
          <w:lang w:val="ru" w:eastAsia="ru-RU"/>
        </w:rPr>
        <w:t xml:space="preserve">конспект лекций по дисциплине «Охрана труда», Трудовой кодекс Российской Федерации, </w:t>
      </w:r>
      <w:r w:rsidRPr="00FA6357">
        <w:rPr>
          <w:rFonts w:ascii="Times New Roman" w:eastAsia="Times New Roman" w:hAnsi="Times New Roman" w:cs="Times New Roman"/>
          <w:bCs/>
          <w:i/>
          <w:iCs/>
          <w:color w:val="000000"/>
          <w:sz w:val="24"/>
          <w:szCs w:val="24"/>
          <w:lang w:eastAsia="ru-RU"/>
        </w:rPr>
        <w:t>КарнаухН.Н. Охрана труда. Москва: Юрайт, 2018 г.</w:t>
      </w:r>
    </w:p>
    <w:p w:rsidR="00F5167B" w:rsidRDefault="003D7E2D" w:rsidP="00F5167B">
      <w:pPr>
        <w:spacing w:after="515" w:line="274" w:lineRule="exact"/>
        <w:ind w:left="40" w:right="80"/>
        <w:contextualSpacing/>
        <w:jc w:val="both"/>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B946E2">
        <w:rPr>
          <w:rFonts w:ascii="Times New Roman" w:eastAsia="Times New Roman" w:hAnsi="Times New Roman" w:cs="Times New Roman"/>
          <w:b/>
          <w:bCs/>
          <w:color w:val="000000"/>
          <w:sz w:val="24"/>
          <w:szCs w:val="24"/>
          <w:lang w:val="ru" w:eastAsia="ru-RU"/>
        </w:rPr>
        <w:t xml:space="preserve"> </w:t>
      </w:r>
      <w:r w:rsidR="003A1A0E">
        <w:rPr>
          <w:rFonts w:ascii="Times New Roman" w:eastAsia="Times New Roman" w:hAnsi="Times New Roman" w:cs="Times New Roman"/>
          <w:b/>
          <w:bCs/>
          <w:color w:val="000000"/>
          <w:sz w:val="24"/>
          <w:szCs w:val="24"/>
          <w:lang w:val="ru" w:eastAsia="ru-RU"/>
        </w:rPr>
        <w:t>1 час</w:t>
      </w:r>
    </w:p>
    <w:p w:rsidR="00F5167B" w:rsidRDefault="00F5167B" w:rsidP="00F5167B">
      <w:pPr>
        <w:spacing w:after="515" w:line="274" w:lineRule="exact"/>
        <w:ind w:left="40" w:right="80"/>
        <w:contextualSpacing/>
        <w:jc w:val="both"/>
        <w:rPr>
          <w:rFonts w:ascii="Times New Roman" w:eastAsia="Times New Roman" w:hAnsi="Times New Roman" w:cs="Times New Roman"/>
          <w:i/>
          <w:iCs/>
          <w:color w:val="000000"/>
          <w:sz w:val="24"/>
          <w:szCs w:val="24"/>
          <w:lang w:val="ru" w:eastAsia="ru-RU"/>
        </w:rPr>
      </w:pPr>
    </w:p>
    <w:p w:rsidR="00F5167B" w:rsidRDefault="003D7E2D" w:rsidP="00F5167B">
      <w:pPr>
        <w:spacing w:after="515" w:line="274" w:lineRule="exact"/>
        <w:ind w:left="40" w:right="80"/>
        <w:contextualSpacing/>
        <w:jc w:val="both"/>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p>
    <w:p w:rsidR="00F5167B" w:rsidRDefault="00B946E2" w:rsidP="00F5167B">
      <w:pPr>
        <w:spacing w:after="515" w:line="274" w:lineRule="exact"/>
        <w:ind w:right="80" w:firstLine="284"/>
        <w:contextualSpacing/>
        <w:jc w:val="both"/>
        <w:rPr>
          <w:rFonts w:ascii="Times New Roman" w:eastAsia="Times New Roman" w:hAnsi="Times New Roman" w:cs="Times New Roman"/>
          <w:bCs/>
          <w:iCs/>
          <w:color w:val="000000" w:themeColor="text1"/>
          <w:sz w:val="24"/>
          <w:szCs w:val="24"/>
          <w:lang w:eastAsia="ru-RU"/>
        </w:rPr>
      </w:pPr>
      <w:r w:rsidRPr="00B946E2">
        <w:rPr>
          <w:rFonts w:ascii="Times New Roman" w:eastAsia="Times New Roman" w:hAnsi="Times New Roman" w:cs="Times New Roman"/>
          <w:bCs/>
          <w:iCs/>
          <w:color w:val="000000" w:themeColor="text1"/>
          <w:sz w:val="24"/>
          <w:szCs w:val="24"/>
          <w:lang w:eastAsia="ru-RU"/>
        </w:rPr>
        <w:lastRenderedPageBreak/>
        <w:t xml:space="preserve">Для предотвращения или уменьшения воздействия вредных и опасных производственных факторов, а также для защиты от загрязнения применяются средства защиты, которые подразделяются на две категории: средства коллективной защиты (СКЗ) и средства индивидуальной защиты (СИЗ). </w:t>
      </w:r>
    </w:p>
    <w:p w:rsidR="00F5167B" w:rsidRDefault="001215FC" w:rsidP="00F5167B">
      <w:pPr>
        <w:spacing w:after="515" w:line="274" w:lineRule="exact"/>
        <w:ind w:right="80" w:firstLine="284"/>
        <w:contextualSpacing/>
        <w:jc w:val="both"/>
        <w:rPr>
          <w:rFonts w:ascii="Times New Roman" w:eastAsia="Times New Roman" w:hAnsi="Times New Roman" w:cs="Times New Roman"/>
          <w:bCs/>
          <w:iCs/>
          <w:color w:val="000000" w:themeColor="text1"/>
          <w:sz w:val="24"/>
          <w:szCs w:val="24"/>
          <w:lang w:eastAsia="ru-RU"/>
        </w:rPr>
      </w:pPr>
      <w:r w:rsidRPr="001215FC">
        <w:rPr>
          <w:rFonts w:ascii="Times New Roman" w:eastAsia="Times New Roman" w:hAnsi="Times New Roman" w:cs="Times New Roman"/>
          <w:b/>
          <w:bCs/>
          <w:iCs/>
          <w:color w:val="000000" w:themeColor="text1"/>
          <w:sz w:val="24"/>
          <w:szCs w:val="24"/>
          <w:lang w:eastAsia="ru-RU"/>
        </w:rPr>
        <w:t>Средства коллективной защиты</w:t>
      </w:r>
      <w:r w:rsidRPr="001215FC">
        <w:rPr>
          <w:rFonts w:ascii="Times New Roman" w:eastAsia="Times New Roman" w:hAnsi="Times New Roman" w:cs="Times New Roman"/>
          <w:bCs/>
          <w:iCs/>
          <w:color w:val="000000" w:themeColor="text1"/>
          <w:sz w:val="24"/>
          <w:szCs w:val="24"/>
          <w:lang w:eastAsia="ru-RU"/>
        </w:rPr>
        <w:t xml:space="preserve"> - средства защиты, конструктивно и функционально связанные с производственным процессом, производственным оборудованием, помещением, зданием, сооружением, производственной площадкой.</w:t>
      </w:r>
    </w:p>
    <w:p w:rsidR="00F5167B" w:rsidRDefault="001215FC" w:rsidP="00F5167B">
      <w:pPr>
        <w:spacing w:after="0" w:line="240" w:lineRule="auto"/>
        <w:ind w:right="79" w:firstLine="284"/>
        <w:contextualSpacing/>
        <w:jc w:val="both"/>
        <w:rPr>
          <w:rFonts w:ascii="Times New Roman" w:eastAsia="Times New Roman" w:hAnsi="Times New Roman" w:cs="Times New Roman"/>
          <w:bCs/>
          <w:iCs/>
          <w:color w:val="000000" w:themeColor="text1"/>
          <w:sz w:val="24"/>
          <w:szCs w:val="24"/>
          <w:lang w:eastAsia="ru-RU"/>
        </w:rPr>
      </w:pPr>
      <w:r w:rsidRPr="001215FC">
        <w:rPr>
          <w:rFonts w:ascii="Times New Roman" w:eastAsia="Times New Roman" w:hAnsi="Times New Roman" w:cs="Times New Roman"/>
          <w:b/>
          <w:bCs/>
          <w:iCs/>
          <w:color w:val="000000" w:themeColor="text1"/>
          <w:sz w:val="24"/>
          <w:szCs w:val="24"/>
          <w:lang w:eastAsia="ru-RU"/>
        </w:rPr>
        <w:t>Средства индивидуальной защиты</w:t>
      </w:r>
      <w:r w:rsidRPr="001215FC">
        <w:rPr>
          <w:rFonts w:ascii="Times New Roman" w:eastAsia="Times New Roman" w:hAnsi="Times New Roman" w:cs="Times New Roman"/>
          <w:bCs/>
          <w:iCs/>
          <w:color w:val="000000" w:themeColor="text1"/>
          <w:sz w:val="24"/>
          <w:szCs w:val="24"/>
          <w:lang w:eastAsia="ru-RU"/>
        </w:rPr>
        <w:t xml:space="preserve"> — средства, которые используются работниками для защиты от вредных и опасных факторов производственного процесса, а также для защиты от загрязнения. СИЗ применяются в тех случаях, когда безопасность выполнения работ не может быть полностью обеспечена организацией производства, конструкцией оборудования, </w:t>
      </w:r>
      <w:r>
        <w:rPr>
          <w:rFonts w:ascii="Times New Roman" w:eastAsia="Times New Roman" w:hAnsi="Times New Roman" w:cs="Times New Roman"/>
          <w:bCs/>
          <w:iCs/>
          <w:color w:val="000000" w:themeColor="text1"/>
          <w:sz w:val="24"/>
          <w:szCs w:val="24"/>
          <w:lang w:eastAsia="ru-RU"/>
        </w:rPr>
        <w:t>средствами коллективной защиты.</w:t>
      </w:r>
    </w:p>
    <w:p w:rsidR="00F5167B" w:rsidRPr="00F5167B" w:rsidRDefault="001215FC" w:rsidP="00F5167B">
      <w:pPr>
        <w:spacing w:after="0" w:line="240" w:lineRule="auto"/>
        <w:ind w:right="79" w:firstLine="284"/>
        <w:contextualSpacing/>
        <w:jc w:val="both"/>
        <w:rPr>
          <w:rFonts w:ascii="Times New Roman" w:eastAsia="Times New Roman" w:hAnsi="Times New Roman" w:cs="Times New Roman"/>
          <w:b/>
          <w:bCs/>
          <w:iCs/>
          <w:color w:val="000000" w:themeColor="text1"/>
          <w:sz w:val="24"/>
          <w:szCs w:val="24"/>
          <w:lang w:eastAsia="ru-RU"/>
        </w:rPr>
      </w:pPr>
      <w:r w:rsidRPr="00F5167B">
        <w:rPr>
          <w:rFonts w:ascii="Times New Roman" w:eastAsia="Times New Roman" w:hAnsi="Times New Roman" w:cs="Times New Roman"/>
          <w:b/>
          <w:bCs/>
          <w:iCs/>
          <w:color w:val="000000" w:themeColor="text1"/>
          <w:sz w:val="24"/>
          <w:szCs w:val="24"/>
          <w:lang w:eastAsia="ru-RU"/>
        </w:rPr>
        <w:t xml:space="preserve">Средства коллективной защиты (ГОСТ 12.4.011-89 ССБТ. Средства защиты работающих. Общие требования и классификация).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нормализации воздушной среды производственных помещений и рабочих мест относятся устройства для: поддержания нормируемой величины барометрического давления; вентиляции и очистки воздуха; кондиционирования воздуха; локализации вредных факторов; отопления; автоматического контроля и сигнализации; дезодорации воздуха.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нормализации освещения производственных помещений и рабочих мест относятся: источники света; осветительные приборы; световые проемы; светозащитные устройства; светофильтры.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ионизирующих излучений относятся: оградительные устройства; предупредительные устройства; герметизирующие устройства; защитные покрытия; устройства улавливания и очистки воздуха и жидкостей; средства дезактивации; устройства автоматического контроля; устройства дистанционного управления; средства защиты при транспортировании и временном хранении радиоактивных веществ; знаки безопасности; емкости радиоактивных отходов.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инфракрасных излучений относятся устройства: оградительные; герметизирующие; теплоизолирующие; вентиляционные; автоматического контроля и сигнализации; дистанционного управления;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или пониженного уровня ультрафиолетовых излучений относятся устройства: оградительные; для вентиляции воздуха; автоматического контроля и сигнализации; дистанционного управления;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электромагнитных излучений относятся: оградительные устройства; защитные покрытия; герметизирующие устройства; устройства автоматического контроля и сигнализации; устройства дистанционного управления;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повышенной напряженности магнитных и электрических полей относятся: оградительные устройства; защитные заземления; изолирующие устройства и покрытия;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лазерного излучения относятся: оградительные устройства; предохранительные устройства; устройства автоматического контроля и сигнализации; устройства дистанционного управления;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шума относятся устройства: оградительные; звукоизолирующие, звукопоглощающие; глушители шума; автоматического контроля и сигнализации; дистанционного управления.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К средствам защиты от повышенного уровня вибрации относятся устройства: оградительные; виброизолирующие, виброгасящие и вибропоглощающие;</w:t>
      </w:r>
      <w:r w:rsidR="00B41DA5">
        <w:rPr>
          <w:rFonts w:ascii="Times New Roman" w:eastAsia="Times New Roman" w:hAnsi="Times New Roman" w:cs="Times New Roman"/>
          <w:bCs/>
          <w:iCs/>
          <w:color w:val="000000" w:themeColor="text1"/>
          <w:sz w:val="24"/>
          <w:szCs w:val="24"/>
          <w:lang w:eastAsia="ru-RU"/>
        </w:rPr>
        <w:t xml:space="preserve"> </w:t>
      </w:r>
      <w:r w:rsidRPr="00F5167B">
        <w:rPr>
          <w:rFonts w:ascii="Times New Roman" w:eastAsia="Times New Roman" w:hAnsi="Times New Roman" w:cs="Times New Roman"/>
          <w:bCs/>
          <w:iCs/>
          <w:color w:val="000000" w:themeColor="text1"/>
          <w:sz w:val="24"/>
          <w:szCs w:val="24"/>
          <w:lang w:eastAsia="ru-RU"/>
        </w:rPr>
        <w:t xml:space="preserve">автоматического контроля и сигнализации; дистанционного управления.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lastRenderedPageBreak/>
        <w:t xml:space="preserve">К средствам защиты от повышенного уровня ультразвука относятся устройства: оградительные; звукоизолирующие, звукопоглощающие; автоматического контроля и сигнализации; дистанционного управления.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инфразвуковых колебаний относятся: оградительные устройства;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поражения электрическим током относятся: оградительные устройства; устройства автоматического контроля и сигнализации; изолирующие устройства и покрытия; устройства защитного заземления и зануления; устройства автоматического отключения; устройства выравнивания потенциалов и понижения напряжения; устройства дистанционного управления; предохранительные устройства; молниеотводы и разрядники;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повышенного уровня статического электричества относятся: заземляющие устройства; нейтрализаторы; увлажняющие устройства; антиэлектростатические вещества; экранирующие устройства. </w:t>
      </w:r>
    </w:p>
    <w:p w:rsidR="001215FC" w:rsidRP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К средствам защиты от пониженных или повышенных температур поверхностей оборудования, материалов и заготовок относятся устройства: оградительные; автоматического контроля и сигнализации; термоизолирующие; дистанционного управления.</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повышенных или пониженных температур воздуха и температурных перепадов относятся устройства: оградительные; автоматического контроля и сигнализации; термоизолирующие; дистанционного управления; для радиационного обогрева и охлаждения.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воздействия механических факторов относятся устройства: оградительные; автоматического контроля и сигнализации; предохранительные; дистанционного управления; тормозные;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воздействия химических факторов относятся устройства: оградительные; автоматического контроля и сигнализации; герметизирующие; для вентиляции и очистки воздуха; для удаления токсичных веществ; дистанционного управления; знаки безопасности. </w:t>
      </w:r>
    </w:p>
    <w:p w:rsidR="00F5167B"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 xml:space="preserve">К средствам защиты от воздействия биологических факторов относятся: оборудование и препараты для дезинфекции, дезинсекции, стерилизации, дератизации; оградительные устройства; герметизирующие устройства; устройства для вентиляции и очистки воздуха; знаки безопасности. </w:t>
      </w:r>
    </w:p>
    <w:p w:rsidR="00B946E2" w:rsidRDefault="001215FC" w:rsidP="00DB4AA0">
      <w:pPr>
        <w:pStyle w:val="a8"/>
        <w:numPr>
          <w:ilvl w:val="0"/>
          <w:numId w:val="32"/>
        </w:numPr>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F5167B">
        <w:rPr>
          <w:rFonts w:ascii="Times New Roman" w:eastAsia="Times New Roman" w:hAnsi="Times New Roman" w:cs="Times New Roman"/>
          <w:bCs/>
          <w:iCs/>
          <w:color w:val="000000" w:themeColor="text1"/>
          <w:sz w:val="24"/>
          <w:szCs w:val="24"/>
          <w:lang w:eastAsia="ru-RU"/>
        </w:rPr>
        <w:t>К средствам защиты от падения с высоты относятся: ограждения; защитные сетки; знаки безопасности.</w:t>
      </w:r>
    </w:p>
    <w:p w:rsidR="006D5E42" w:rsidRDefault="006D5E42" w:rsidP="006D5E42">
      <w:pPr>
        <w:pStyle w:val="a8"/>
        <w:spacing w:after="0" w:line="240" w:lineRule="auto"/>
        <w:ind w:left="284" w:right="79"/>
        <w:jc w:val="both"/>
        <w:rPr>
          <w:rFonts w:ascii="Times New Roman" w:eastAsia="Times New Roman" w:hAnsi="Times New Roman" w:cs="Times New Roman"/>
          <w:bCs/>
          <w:iCs/>
          <w:color w:val="000000" w:themeColor="text1"/>
          <w:sz w:val="24"/>
          <w:szCs w:val="24"/>
          <w:lang w:eastAsia="ru-RU"/>
        </w:rPr>
      </w:pPr>
    </w:p>
    <w:p w:rsidR="006D5E42" w:rsidRDefault="006D5E42" w:rsidP="006D5E42">
      <w:pPr>
        <w:pStyle w:val="a8"/>
        <w:spacing w:after="0" w:line="240" w:lineRule="auto"/>
        <w:ind w:left="284" w:right="79"/>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Классификация средств индивидуальной защиты (ГОСТ 12.4.011-89):</w:t>
      </w:r>
    </w:p>
    <w:p w:rsidR="006D5E42" w:rsidRDefault="006D5E42" w:rsidP="006D5E42">
      <w:pPr>
        <w:pStyle w:val="a8"/>
        <w:spacing w:after="0" w:line="240" w:lineRule="auto"/>
        <w:ind w:left="0" w:right="79"/>
        <w:jc w:val="center"/>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noProof/>
          <w:color w:val="000000" w:themeColor="text1"/>
          <w:sz w:val="24"/>
          <w:szCs w:val="24"/>
          <w:lang w:eastAsia="ru-RU"/>
        </w:rPr>
        <w:drawing>
          <wp:inline distT="0" distB="0" distL="0" distR="0" wp14:anchorId="722953F0" wp14:editId="36861374">
            <wp:extent cx="2433402" cy="2485956"/>
            <wp:effectExtent l="0" t="0" r="5080" b="0"/>
            <wp:docPr id="9" name="Рисунок 9" descr="hello_html_6c284f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6c284f4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3354" cy="2506339"/>
                    </a:xfrm>
                    <a:prstGeom prst="rect">
                      <a:avLst/>
                    </a:prstGeom>
                    <a:noFill/>
                    <a:ln>
                      <a:noFill/>
                    </a:ln>
                  </pic:spPr>
                </pic:pic>
              </a:graphicData>
            </a:graphic>
          </wp:inline>
        </w:drawing>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lastRenderedPageBreak/>
        <w:t xml:space="preserve"> 1. Костюмы изолирующие: - пневмокостюмы; - гидроизолирующие костюмы; - скафандры.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2. Средства защиты органов дыхания: - противогазы; - респираторы; - самоспасатели; - пневмошлемы; - пневмомаски; - пневмокуртки.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3. Одежда специальная защитная: - тулупы, пальто; - полупальто, полушубки; - накидки; - плащи, полуплащи; - халаты; - костюмы; - куртки, рубашки; - брюки, шорты; - комбинезоны, полукомбинезоны; - жилеты; - платья, сарафаны; - блузы, юбки; - фартуки; - наплечники.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4. Средства защиты ног: - сапоги; - сапоги с удлиненным голенищем; - сапоги с укороченным голенищем; - полусапоги; - ботинки; - полуботинки; - туфли; - бахилы; - галоши; - боты; - тапочки (сандалии); - унты, чувяки; - щитки, ботфорты, наколенники, портянки.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5. Средства защиты рук: - рукавицы; - перчатки; - полуперчатки; - напальчники; - наладонники; - напульсники; - нарукавники, налокотники.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6. Средства защиты головы: - каски защитные; - шлемы, подшлемники; - шапки, береты, шляпы, колпаки, косынки, накомарники.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7. Средства защиты глаз: - очки защитные.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8. Средства защиты лица: - щитки защитные лицевые.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9.</w:t>
      </w:r>
      <w:r w:rsidR="00B16CC3">
        <w:rPr>
          <w:rFonts w:ascii="Times New Roman" w:eastAsia="Times New Roman" w:hAnsi="Times New Roman" w:cs="Times New Roman"/>
          <w:bCs/>
          <w:iCs/>
          <w:color w:val="000000" w:themeColor="text1"/>
          <w:sz w:val="24"/>
          <w:szCs w:val="24"/>
          <w:lang w:eastAsia="ru-RU"/>
        </w:rPr>
        <w:t xml:space="preserve"> </w:t>
      </w:r>
      <w:r w:rsidRPr="006D5E42">
        <w:rPr>
          <w:rFonts w:ascii="Times New Roman" w:eastAsia="Times New Roman" w:hAnsi="Times New Roman" w:cs="Times New Roman"/>
          <w:bCs/>
          <w:iCs/>
          <w:color w:val="000000" w:themeColor="text1"/>
          <w:sz w:val="24"/>
          <w:szCs w:val="24"/>
          <w:lang w:eastAsia="ru-RU"/>
        </w:rPr>
        <w:t xml:space="preserve">Средства защиты органа слуха: - противошумные шлемы; - противошумные вкладыши; - противошумные наушники.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10.Средства защиты от падения с высоты и другие предохранительные средства: - предохранительные пояса, тросы; - ручные захваты, манипуляторы; - наколенники, налокотники, наплечники.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 xml:space="preserve">11.Средства дерматологические защитные: - защитные; - очистители кожи; - репаративные средства. </w:t>
      </w:r>
    </w:p>
    <w:p w:rsidR="006D5E42" w:rsidRDefault="006D5E42" w:rsidP="006D5E42">
      <w:pPr>
        <w:pStyle w:val="a8"/>
        <w:spacing w:after="0" w:line="240" w:lineRule="auto"/>
        <w:ind w:left="0" w:right="79" w:firstLine="284"/>
        <w:jc w:val="both"/>
        <w:rPr>
          <w:rFonts w:ascii="Times New Roman" w:eastAsia="Times New Roman" w:hAnsi="Times New Roman" w:cs="Times New Roman"/>
          <w:bCs/>
          <w:iCs/>
          <w:color w:val="000000" w:themeColor="text1"/>
          <w:sz w:val="24"/>
          <w:szCs w:val="24"/>
          <w:lang w:eastAsia="ru-RU"/>
        </w:rPr>
      </w:pPr>
      <w:r w:rsidRPr="006D5E42">
        <w:rPr>
          <w:rFonts w:ascii="Times New Roman" w:eastAsia="Times New Roman" w:hAnsi="Times New Roman" w:cs="Times New Roman"/>
          <w:bCs/>
          <w:iCs/>
          <w:color w:val="000000" w:themeColor="text1"/>
          <w:sz w:val="24"/>
          <w:szCs w:val="24"/>
          <w:lang w:eastAsia="ru-RU"/>
        </w:rPr>
        <w:t>12.Средства защиты комплексные</w:t>
      </w:r>
    </w:p>
    <w:p w:rsidR="006D5E42" w:rsidRDefault="006D5E42" w:rsidP="006D5E42">
      <w:pPr>
        <w:pStyle w:val="a8"/>
        <w:spacing w:after="0" w:line="240" w:lineRule="auto"/>
        <w:ind w:left="0" w:right="79" w:firstLine="284"/>
        <w:jc w:val="both"/>
        <w:rPr>
          <w:rFonts w:ascii="Times New Roman" w:eastAsia="Times New Roman" w:hAnsi="Times New Roman" w:cs="Times New Roman"/>
          <w:b/>
          <w:iCs/>
          <w:sz w:val="24"/>
          <w:szCs w:val="24"/>
          <w:lang w:val="ru" w:eastAsia="ru-RU"/>
        </w:rPr>
      </w:pPr>
    </w:p>
    <w:p w:rsidR="003D7E2D" w:rsidRPr="00C26C5E" w:rsidRDefault="003D7E2D" w:rsidP="006D5E42">
      <w:pPr>
        <w:pStyle w:val="a8"/>
        <w:spacing w:after="0" w:line="240" w:lineRule="auto"/>
        <w:ind w:left="0" w:right="79" w:firstLine="284"/>
        <w:jc w:val="both"/>
        <w:rPr>
          <w:rFonts w:ascii="Times New Roman" w:eastAsia="Times New Roman" w:hAnsi="Times New Roman" w:cs="Times New Roman"/>
          <w:iCs/>
          <w:sz w:val="24"/>
          <w:szCs w:val="24"/>
          <w:lang w:val="ru" w:eastAsia="ru-RU"/>
        </w:rPr>
      </w:pPr>
      <w:r w:rsidRPr="00166767">
        <w:rPr>
          <w:rFonts w:ascii="Times New Roman" w:eastAsia="Times New Roman" w:hAnsi="Times New Roman" w:cs="Times New Roman"/>
          <w:b/>
          <w:iCs/>
          <w:sz w:val="24"/>
          <w:szCs w:val="24"/>
          <w:lang w:val="ru" w:eastAsia="ru-RU"/>
        </w:rPr>
        <w:t>Задание</w:t>
      </w:r>
      <w:r w:rsidR="00C26C5E">
        <w:rPr>
          <w:rFonts w:ascii="Times New Roman" w:eastAsia="Times New Roman" w:hAnsi="Times New Roman" w:cs="Times New Roman"/>
          <w:b/>
          <w:iCs/>
          <w:sz w:val="24"/>
          <w:szCs w:val="24"/>
          <w:lang w:val="ru" w:eastAsia="ru-RU"/>
        </w:rPr>
        <w:t xml:space="preserve">: </w:t>
      </w:r>
      <w:r w:rsidR="00C26C5E" w:rsidRPr="00C26C5E">
        <w:rPr>
          <w:rFonts w:ascii="Times New Roman" w:eastAsia="Times New Roman" w:hAnsi="Times New Roman" w:cs="Times New Roman"/>
          <w:iCs/>
          <w:sz w:val="24"/>
          <w:szCs w:val="24"/>
          <w:lang w:val="ru" w:eastAsia="ru-RU"/>
        </w:rPr>
        <w:t>изучить виды и характеристики СКЗ и СИЗ, заполнить таблицы</w:t>
      </w:r>
      <w:r w:rsidRPr="00C26C5E">
        <w:rPr>
          <w:rFonts w:ascii="Times New Roman" w:eastAsia="Times New Roman" w:hAnsi="Times New Roman" w:cs="Times New Roman"/>
          <w:iCs/>
          <w:sz w:val="24"/>
          <w:szCs w:val="24"/>
          <w:lang w:val="ru" w:eastAsia="ru-RU"/>
        </w:rPr>
        <w:t>.</w:t>
      </w:r>
    </w:p>
    <w:p w:rsidR="003D7E2D" w:rsidRDefault="003D7E2D" w:rsidP="00C26C5E">
      <w:pPr>
        <w:keepNext/>
        <w:keepLines/>
        <w:spacing w:before="240" w:after="118" w:line="230" w:lineRule="exact"/>
        <w:ind w:right="40"/>
        <w:outlineLvl w:val="1"/>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Ход работы</w:t>
      </w:r>
    </w:p>
    <w:p w:rsidR="00C26C5E" w:rsidRDefault="00C26C5E" w:rsidP="00DB4AA0">
      <w:pPr>
        <w:pStyle w:val="a8"/>
        <w:keepNext/>
        <w:keepLines/>
        <w:numPr>
          <w:ilvl w:val="0"/>
          <w:numId w:val="33"/>
        </w:numPr>
        <w:spacing w:before="240" w:after="118" w:line="230" w:lineRule="exact"/>
        <w:ind w:right="40"/>
        <w:outlineLvl w:val="1"/>
        <w:rPr>
          <w:rFonts w:ascii="Times New Roman" w:eastAsia="Times New Roman" w:hAnsi="Times New Roman" w:cs="Times New Roman"/>
          <w:iCs/>
          <w:color w:val="000000"/>
          <w:sz w:val="24"/>
          <w:szCs w:val="24"/>
          <w:lang w:val="ru" w:eastAsia="ru-RU"/>
        </w:rPr>
      </w:pPr>
      <w:r>
        <w:rPr>
          <w:rFonts w:ascii="Times New Roman" w:eastAsia="Times New Roman" w:hAnsi="Times New Roman" w:cs="Times New Roman"/>
          <w:iCs/>
          <w:color w:val="000000"/>
          <w:sz w:val="24"/>
          <w:szCs w:val="24"/>
          <w:lang w:val="ru" w:eastAsia="ru-RU"/>
        </w:rPr>
        <w:t>Изучить теоретический материал.</w:t>
      </w:r>
    </w:p>
    <w:p w:rsidR="00C26C5E" w:rsidRDefault="00C26C5E" w:rsidP="00DB4AA0">
      <w:pPr>
        <w:pStyle w:val="a8"/>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6C40">
        <w:rPr>
          <w:rFonts w:ascii="Times New Roman" w:eastAsia="Times New Roman" w:hAnsi="Times New Roman" w:cs="Times New Roman"/>
          <w:sz w:val="24"/>
          <w:szCs w:val="24"/>
          <w:lang w:eastAsia="ru-RU"/>
        </w:rPr>
        <w:t>Заполнить таблицу «</w:t>
      </w:r>
      <w:r w:rsidRPr="00976C40">
        <w:rPr>
          <w:rFonts w:ascii="Times New Roman" w:eastAsia="Times New Roman" w:hAnsi="Times New Roman" w:cs="Times New Roman"/>
          <w:i/>
          <w:iCs/>
          <w:sz w:val="24"/>
          <w:szCs w:val="24"/>
          <w:lang w:eastAsia="ru-RU"/>
        </w:rPr>
        <w:t>Средства индивидуальной защиты в зависимости от назначения</w:t>
      </w:r>
      <w:r w:rsidRPr="00976C40">
        <w:rPr>
          <w:rFonts w:ascii="Times New Roman" w:eastAsia="Times New Roman" w:hAnsi="Times New Roman" w:cs="Times New Roman"/>
          <w:sz w:val="24"/>
          <w:szCs w:val="24"/>
          <w:lang w:eastAsia="ru-RU"/>
        </w:rPr>
        <w:t>»</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40"/>
        <w:gridCol w:w="4408"/>
        <w:gridCol w:w="4391"/>
      </w:tblGrid>
      <w:tr w:rsidR="00C26C5E" w:rsidRPr="00D61847" w:rsidTr="00FB4F9C">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6C5E" w:rsidRPr="00D61847" w:rsidRDefault="00C26C5E" w:rsidP="00FB4F9C">
            <w:pPr>
              <w:spacing w:after="0" w:line="240" w:lineRule="auto"/>
              <w:contextualSpacing/>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w:t>
            </w:r>
          </w:p>
          <w:p w:rsidR="00C26C5E" w:rsidRPr="00D61847" w:rsidRDefault="00C26C5E" w:rsidP="00FB4F9C">
            <w:pPr>
              <w:spacing w:after="0" w:line="240" w:lineRule="auto"/>
              <w:contextualSpacing/>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п/п</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6C5E" w:rsidRPr="00D61847" w:rsidRDefault="00C26C5E" w:rsidP="00FB4F9C">
            <w:pPr>
              <w:spacing w:after="0" w:line="240" w:lineRule="auto"/>
              <w:contextualSpacing/>
              <w:jc w:val="center"/>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СИЗ</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6C5E" w:rsidRPr="00D61847" w:rsidRDefault="00C26C5E" w:rsidP="00FB4F9C">
            <w:pPr>
              <w:spacing w:after="0" w:line="240" w:lineRule="auto"/>
              <w:contextualSpacing/>
              <w:jc w:val="center"/>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Наименования</w:t>
            </w:r>
          </w:p>
        </w:tc>
      </w:tr>
      <w:tr w:rsidR="00C26C5E" w:rsidRPr="00D61847" w:rsidTr="00FB4F9C">
        <w:trPr>
          <w:trHeight w:val="326"/>
        </w:trPr>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Костюмы изолирующие</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2</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органов дыхания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3</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Одежда специальная защитная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4</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ног</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5</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рук</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6</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головы</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7</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лица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8</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глаз</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9</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органа слуха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10</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падения с высоты и другие предохранительные средства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11</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дерматологические защитные</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r w:rsidR="00C26C5E" w:rsidRPr="00D61847" w:rsidTr="00BF5D0B">
        <w:tc>
          <w:tcPr>
            <w:tcW w:w="2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lastRenderedPageBreak/>
              <w:t>12</w:t>
            </w:r>
          </w:p>
        </w:tc>
        <w:tc>
          <w:tcPr>
            <w:tcW w:w="23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комплексные</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6C5E" w:rsidRPr="00D61847" w:rsidRDefault="00C26C5E" w:rsidP="00BF5D0B">
            <w:pPr>
              <w:spacing w:after="150" w:line="240" w:lineRule="auto"/>
              <w:rPr>
                <w:rFonts w:ascii="Times New Roman" w:eastAsia="Times New Roman" w:hAnsi="Times New Roman" w:cs="Times New Roman"/>
                <w:color w:val="000000"/>
                <w:sz w:val="18"/>
                <w:szCs w:val="18"/>
                <w:lang w:eastAsia="ru-RU"/>
              </w:rPr>
            </w:pPr>
          </w:p>
        </w:tc>
      </w:tr>
    </w:tbl>
    <w:p w:rsidR="00C26C5E" w:rsidRPr="00D61847" w:rsidRDefault="00C26C5E" w:rsidP="00DB4AA0">
      <w:pPr>
        <w:pStyle w:val="a8"/>
        <w:numPr>
          <w:ilvl w:val="0"/>
          <w:numId w:val="33"/>
        </w:numPr>
        <w:shd w:val="clear" w:color="auto" w:fill="FFFFFF"/>
        <w:spacing w:before="100" w:beforeAutospacing="1" w:after="150" w:afterAutospacing="1" w:line="240" w:lineRule="auto"/>
        <w:rPr>
          <w:rFonts w:ascii="Arial" w:eastAsia="Times New Roman" w:hAnsi="Arial" w:cs="Arial"/>
          <w:color w:val="000000"/>
          <w:sz w:val="21"/>
          <w:szCs w:val="21"/>
          <w:lang w:eastAsia="ru-RU"/>
        </w:rPr>
      </w:pPr>
      <w:r w:rsidRPr="00976C40">
        <w:rPr>
          <w:rFonts w:ascii="Times New Roman" w:eastAsia="Times New Roman" w:hAnsi="Times New Roman" w:cs="Times New Roman"/>
          <w:sz w:val="24"/>
          <w:szCs w:val="24"/>
          <w:lang w:eastAsia="ru-RU"/>
        </w:rPr>
        <w:t>Заполнить таблицу «</w:t>
      </w:r>
      <w:r>
        <w:rPr>
          <w:rFonts w:ascii="Times New Roman" w:eastAsia="Times New Roman" w:hAnsi="Times New Roman" w:cs="Times New Roman"/>
          <w:i/>
          <w:iCs/>
          <w:sz w:val="24"/>
          <w:szCs w:val="24"/>
          <w:lang w:eastAsia="ru-RU"/>
        </w:rPr>
        <w:t>Классификация средств коллективной защиты»</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06"/>
        <w:gridCol w:w="4442"/>
        <w:gridCol w:w="4391"/>
      </w:tblGrid>
      <w:tr w:rsidR="00D61847" w:rsidRPr="00D61847" w:rsidTr="00FB4F9C">
        <w:trPr>
          <w:trHeight w:val="656"/>
        </w:trPr>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61847" w:rsidRPr="00D61847" w:rsidRDefault="00D61847" w:rsidP="00FB4F9C">
            <w:pPr>
              <w:spacing w:after="0" w:line="240" w:lineRule="auto"/>
              <w:contextualSpacing/>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w:t>
            </w:r>
          </w:p>
          <w:p w:rsidR="00D61847" w:rsidRPr="00D61847" w:rsidRDefault="00D61847" w:rsidP="00FB4F9C">
            <w:pPr>
              <w:spacing w:after="0" w:line="240" w:lineRule="auto"/>
              <w:contextualSpacing/>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iCs/>
                <w:color w:val="000000"/>
                <w:sz w:val="18"/>
                <w:szCs w:val="18"/>
                <w:lang w:eastAsia="ru-RU"/>
              </w:rPr>
              <w:t>п/п</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61847" w:rsidRPr="00D61847" w:rsidRDefault="00D61847" w:rsidP="00FB4F9C">
            <w:pPr>
              <w:spacing w:after="0" w:line="240" w:lineRule="auto"/>
              <w:contextualSpacing/>
              <w:jc w:val="center"/>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iCs/>
                <w:color w:val="000000"/>
                <w:sz w:val="18"/>
                <w:szCs w:val="18"/>
                <w:lang w:eastAsia="ru-RU"/>
              </w:rPr>
              <w:t>СКЗ</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61847" w:rsidRPr="00D61847" w:rsidRDefault="00D61847" w:rsidP="00FB4F9C">
            <w:pPr>
              <w:spacing w:after="0" w:line="240" w:lineRule="auto"/>
              <w:contextualSpacing/>
              <w:jc w:val="center"/>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iCs/>
                <w:color w:val="000000"/>
                <w:sz w:val="18"/>
                <w:szCs w:val="18"/>
                <w:lang w:eastAsia="ru-RU"/>
              </w:rPr>
              <w:t>Наименование</w:t>
            </w:r>
          </w:p>
        </w:tc>
      </w:tr>
      <w:tr w:rsidR="00D61847" w:rsidRPr="00D61847" w:rsidTr="00FB4F9C">
        <w:trPr>
          <w:trHeight w:val="486"/>
        </w:trPr>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нормализации воздушной среды производственных помещений и рабочих мест:</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2</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Средствам нормализации освещения производственных помещений и рабочих мест:</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3</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Средствам защиты от повышенного уровня ионизирующих излучений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4</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инфракрасных излучений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5</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или пониженного уровня ультрафиолетовых излучений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6</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электромагнитных излучений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7</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повышенной напряженности магнитных и электрических полей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8</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лазерного излучения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9</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шума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10</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вибрации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11</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ультразвука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12</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инфразвуковых колебаний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13</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поражения электрическим током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14</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повышенного уровня статического электричества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FC3BDA">
        <w:trPr>
          <w:trHeight w:val="582"/>
        </w:trPr>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15</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пониженных или повышенных температур поверхностей оборудования, материалов и заготовок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rPr>
          <w:trHeight w:val="195"/>
        </w:trPr>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16</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падения с высоты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17</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повышенных или пониженных температур воздуха и температурных перепадов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18</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воздействия механических факторов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BF5D0B">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19</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воздействия химических факторов относятся устройства:</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r w:rsidR="00D61847" w:rsidRPr="00D61847" w:rsidTr="00FC3BDA">
        <w:trPr>
          <w:trHeight w:val="375"/>
        </w:trPr>
        <w:tc>
          <w:tcPr>
            <w:tcW w:w="27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20</w:t>
            </w:r>
          </w:p>
        </w:tc>
        <w:tc>
          <w:tcPr>
            <w:tcW w:w="23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r w:rsidRPr="00D61847">
              <w:rPr>
                <w:rFonts w:ascii="Times New Roman" w:eastAsia="Times New Roman" w:hAnsi="Times New Roman" w:cs="Times New Roman"/>
                <w:color w:val="000000"/>
                <w:sz w:val="18"/>
                <w:szCs w:val="18"/>
                <w:lang w:eastAsia="ru-RU"/>
              </w:rPr>
              <w:t>Средства защиты от воздействия биологических факторов относятся:</w:t>
            </w:r>
          </w:p>
        </w:tc>
        <w:tc>
          <w:tcPr>
            <w:tcW w:w="23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1847" w:rsidRPr="00D61847" w:rsidRDefault="00D61847" w:rsidP="00BF5D0B">
            <w:pPr>
              <w:spacing w:after="150" w:line="240" w:lineRule="auto"/>
              <w:rPr>
                <w:rFonts w:ascii="Times New Roman" w:eastAsia="Times New Roman" w:hAnsi="Times New Roman" w:cs="Times New Roman"/>
                <w:color w:val="000000"/>
                <w:sz w:val="18"/>
                <w:szCs w:val="18"/>
                <w:lang w:eastAsia="ru-RU"/>
              </w:rPr>
            </w:pPr>
          </w:p>
        </w:tc>
      </w:tr>
    </w:tbl>
    <w:p w:rsidR="00D61847" w:rsidRDefault="00C26C5E" w:rsidP="00DB4AA0">
      <w:pPr>
        <w:pStyle w:val="a8"/>
        <w:keepNext/>
        <w:keepLines/>
        <w:numPr>
          <w:ilvl w:val="0"/>
          <w:numId w:val="33"/>
        </w:numPr>
        <w:spacing w:before="240" w:after="118" w:line="230" w:lineRule="exact"/>
        <w:ind w:right="40"/>
        <w:outlineLvl w:val="1"/>
        <w:rPr>
          <w:rFonts w:ascii="Times New Roman" w:eastAsia="Times New Roman" w:hAnsi="Times New Roman" w:cs="Times New Roman"/>
          <w:iCs/>
          <w:color w:val="000000"/>
          <w:sz w:val="24"/>
          <w:szCs w:val="24"/>
          <w:lang w:eastAsia="ru-RU"/>
        </w:rPr>
      </w:pPr>
      <w:r w:rsidRPr="00D61847">
        <w:rPr>
          <w:rFonts w:ascii="Times New Roman" w:eastAsia="Times New Roman" w:hAnsi="Times New Roman" w:cs="Times New Roman"/>
          <w:iCs/>
          <w:color w:val="000000"/>
          <w:sz w:val="24"/>
          <w:szCs w:val="24"/>
          <w:lang w:eastAsia="ru-RU"/>
        </w:rPr>
        <w:lastRenderedPageBreak/>
        <w:t>Оформление отчета.</w:t>
      </w:r>
    </w:p>
    <w:p w:rsidR="00D61847" w:rsidRPr="00D61847" w:rsidRDefault="00D61847" w:rsidP="00DB4AA0">
      <w:pPr>
        <w:pStyle w:val="a8"/>
        <w:keepNext/>
        <w:keepLines/>
        <w:numPr>
          <w:ilvl w:val="0"/>
          <w:numId w:val="33"/>
        </w:numPr>
        <w:spacing w:before="240" w:after="118" w:line="230" w:lineRule="exact"/>
        <w:ind w:right="40"/>
        <w:outlineLvl w:val="1"/>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Ответить на контрольные вопросы</w:t>
      </w:r>
    </w:p>
    <w:p w:rsidR="003D7E2D" w:rsidRPr="00D61847" w:rsidRDefault="003D7E2D" w:rsidP="003D7E2D">
      <w:pPr>
        <w:spacing w:before="240" w:after="0" w:line="355" w:lineRule="exact"/>
        <w:ind w:right="280"/>
        <w:jc w:val="both"/>
        <w:rPr>
          <w:rFonts w:ascii="Times New Roman" w:eastAsia="Times New Roman" w:hAnsi="Times New Roman" w:cs="Times New Roman"/>
          <w:iCs/>
          <w:color w:val="000000"/>
          <w:sz w:val="23"/>
          <w:szCs w:val="23"/>
          <w:lang w:val="ru" w:eastAsia="ru-RU"/>
        </w:rPr>
      </w:pPr>
      <w:r w:rsidRPr="00D61847">
        <w:rPr>
          <w:rFonts w:ascii="Times New Roman" w:eastAsia="Times New Roman" w:hAnsi="Times New Roman" w:cs="Times New Roman"/>
          <w:b/>
          <w:bCs/>
          <w:color w:val="000000"/>
          <w:sz w:val="23"/>
          <w:szCs w:val="23"/>
          <w:lang w:val="ru" w:eastAsia="ru-RU"/>
        </w:rPr>
        <w:t>Вывод</w:t>
      </w:r>
      <w:r w:rsidR="00D61847" w:rsidRPr="00D61847">
        <w:rPr>
          <w:rFonts w:ascii="Times New Roman" w:eastAsia="Times New Roman" w:hAnsi="Times New Roman" w:cs="Times New Roman"/>
          <w:b/>
          <w:bCs/>
          <w:color w:val="000000"/>
          <w:sz w:val="23"/>
          <w:szCs w:val="23"/>
          <w:lang w:val="ru" w:eastAsia="ru-RU"/>
        </w:rPr>
        <w:t xml:space="preserve">: </w:t>
      </w:r>
      <w:r w:rsidR="00D61847" w:rsidRPr="00D61847">
        <w:rPr>
          <w:rFonts w:ascii="Times New Roman" w:eastAsia="Times New Roman" w:hAnsi="Times New Roman" w:cs="Times New Roman"/>
          <w:iCs/>
          <w:color w:val="000000"/>
          <w:sz w:val="23"/>
          <w:szCs w:val="23"/>
          <w:lang w:val="ru" w:eastAsia="ru-RU"/>
        </w:rPr>
        <w:t>значение СКЗ и СИЗ в области охраны труда.</w:t>
      </w:r>
    </w:p>
    <w:p w:rsidR="003D7E2D" w:rsidRPr="00973D31" w:rsidRDefault="003D7E2D" w:rsidP="003D7E2D">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D61847" w:rsidRPr="00B16CC3" w:rsidRDefault="00D61847" w:rsidP="00DB4AA0">
      <w:pPr>
        <w:numPr>
          <w:ilvl w:val="0"/>
          <w:numId w:val="34"/>
        </w:numPr>
        <w:spacing w:after="0" w:line="240" w:lineRule="auto"/>
        <w:rPr>
          <w:rFonts w:ascii="Times New Roman" w:eastAsia="Times New Roman" w:hAnsi="Times New Roman" w:cs="Times New Roman"/>
          <w:iCs/>
          <w:color w:val="000000" w:themeColor="text1"/>
          <w:sz w:val="24"/>
          <w:szCs w:val="24"/>
          <w:lang w:eastAsia="ru-RU"/>
        </w:rPr>
      </w:pPr>
      <w:r w:rsidRPr="00B16CC3">
        <w:rPr>
          <w:rFonts w:ascii="Times New Roman" w:eastAsia="Times New Roman" w:hAnsi="Times New Roman" w:cs="Times New Roman"/>
          <w:iCs/>
          <w:color w:val="000000" w:themeColor="text1"/>
          <w:sz w:val="24"/>
          <w:szCs w:val="24"/>
          <w:lang w:eastAsia="ru-RU"/>
        </w:rPr>
        <w:t>Как классифицируются средства защиты работающих?</w:t>
      </w:r>
    </w:p>
    <w:p w:rsidR="00D61847" w:rsidRPr="00B16CC3" w:rsidRDefault="00D61847" w:rsidP="00DB4AA0">
      <w:pPr>
        <w:numPr>
          <w:ilvl w:val="0"/>
          <w:numId w:val="34"/>
        </w:numPr>
        <w:spacing w:after="0" w:line="240" w:lineRule="auto"/>
        <w:rPr>
          <w:rFonts w:ascii="Times New Roman" w:eastAsia="Times New Roman" w:hAnsi="Times New Roman" w:cs="Times New Roman"/>
          <w:iCs/>
          <w:color w:val="000000" w:themeColor="text1"/>
          <w:sz w:val="24"/>
          <w:szCs w:val="24"/>
          <w:lang w:eastAsia="ru-RU"/>
        </w:rPr>
      </w:pPr>
      <w:r w:rsidRPr="00B16CC3">
        <w:rPr>
          <w:rFonts w:ascii="Times New Roman" w:eastAsia="Times New Roman" w:hAnsi="Times New Roman" w:cs="Times New Roman"/>
          <w:iCs/>
          <w:color w:val="000000" w:themeColor="text1"/>
          <w:sz w:val="24"/>
          <w:szCs w:val="24"/>
          <w:lang w:eastAsia="ru-RU"/>
        </w:rPr>
        <w:t>Назначение средств защиты работающих.</w:t>
      </w:r>
    </w:p>
    <w:p w:rsidR="00D61847" w:rsidRDefault="00D61847" w:rsidP="00DB4AA0">
      <w:pPr>
        <w:numPr>
          <w:ilvl w:val="0"/>
          <w:numId w:val="34"/>
        </w:numPr>
        <w:spacing w:after="0" w:line="240" w:lineRule="auto"/>
        <w:rPr>
          <w:rFonts w:ascii="Times New Roman" w:eastAsia="Times New Roman" w:hAnsi="Times New Roman" w:cs="Times New Roman"/>
          <w:iCs/>
          <w:color w:val="000000" w:themeColor="text1"/>
          <w:sz w:val="24"/>
          <w:szCs w:val="24"/>
          <w:lang w:eastAsia="ru-RU"/>
        </w:rPr>
      </w:pPr>
      <w:r w:rsidRPr="00B16CC3">
        <w:rPr>
          <w:rFonts w:ascii="Times New Roman" w:eastAsia="Times New Roman" w:hAnsi="Times New Roman" w:cs="Times New Roman"/>
          <w:iCs/>
          <w:color w:val="000000" w:themeColor="text1"/>
          <w:sz w:val="24"/>
          <w:szCs w:val="24"/>
          <w:lang w:eastAsia="ru-RU"/>
        </w:rPr>
        <w:t>Принцип выбора средств коллективной защиты работающих.</w:t>
      </w:r>
    </w:p>
    <w:p w:rsidR="00B16CC3" w:rsidRPr="00B16CC3" w:rsidRDefault="00B16CC3" w:rsidP="00DB4AA0">
      <w:pPr>
        <w:numPr>
          <w:ilvl w:val="0"/>
          <w:numId w:val="34"/>
        </w:numPr>
        <w:spacing w:after="0" w:line="240" w:lineRule="auto"/>
        <w:rPr>
          <w:rFonts w:ascii="Times New Roman" w:eastAsia="Times New Roman" w:hAnsi="Times New Roman" w:cs="Times New Roman"/>
          <w:iCs/>
          <w:color w:val="000000" w:themeColor="text1"/>
          <w:sz w:val="24"/>
          <w:szCs w:val="24"/>
          <w:lang w:eastAsia="ru-RU"/>
        </w:rPr>
      </w:pPr>
      <w:r w:rsidRPr="00B16CC3">
        <w:rPr>
          <w:rFonts w:ascii="Times New Roman" w:eastAsia="Times New Roman" w:hAnsi="Times New Roman" w:cs="Times New Roman"/>
          <w:iCs/>
          <w:color w:val="000000" w:themeColor="text1"/>
          <w:sz w:val="24"/>
          <w:szCs w:val="24"/>
          <w:lang w:eastAsia="ru-RU"/>
        </w:rPr>
        <w:t>Допускается ли, вынос СИЗ за пределы предприятия?</w:t>
      </w:r>
    </w:p>
    <w:p w:rsidR="004C6EDA" w:rsidRPr="00D12F73" w:rsidRDefault="004C6EDA" w:rsidP="004C6EDA">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sidR="00954060">
        <w:rPr>
          <w:rFonts w:ascii="Times New Roman" w:eastAsiaTheme="majorEastAsia" w:hAnsi="Times New Roman" w:cs="Times New Roman"/>
          <w:b/>
          <w:bCs/>
          <w:sz w:val="24"/>
          <w:szCs w:val="24"/>
          <w:lang w:eastAsia="ru-RU"/>
        </w:rPr>
        <w:t xml:space="preserve"> 8</w:t>
      </w:r>
    </w:p>
    <w:p w:rsidR="004C6EDA" w:rsidRPr="00954060" w:rsidRDefault="004C6EDA" w:rsidP="00954060">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954060">
        <w:rPr>
          <w:rFonts w:ascii="Times New Roman" w:eastAsia="Times New Roman" w:hAnsi="Times New Roman" w:cs="Times New Roman"/>
          <w:b/>
          <w:color w:val="000000"/>
          <w:sz w:val="24"/>
          <w:szCs w:val="24"/>
          <w:lang w:val="ru" w:eastAsia="ru-RU"/>
        </w:rPr>
        <w:t>Тема «</w:t>
      </w:r>
      <w:r w:rsidR="00954060" w:rsidRPr="00954060">
        <w:rPr>
          <w:rFonts w:ascii="Times New Roman" w:eastAsia="Times New Roman" w:hAnsi="Times New Roman" w:cs="Times New Roman"/>
          <w:b/>
          <w:bCs/>
          <w:color w:val="000000"/>
          <w:sz w:val="24"/>
          <w:szCs w:val="24"/>
          <w:lang w:eastAsia="ru-RU"/>
        </w:rPr>
        <w:t>Аттестация рабочих мест по условиям труда</w:t>
      </w:r>
      <w:r w:rsidRPr="00954060">
        <w:rPr>
          <w:rFonts w:ascii="Times New Roman" w:eastAsia="Times New Roman" w:hAnsi="Times New Roman" w:cs="Times New Roman"/>
          <w:b/>
          <w:color w:val="000000"/>
          <w:sz w:val="24"/>
          <w:szCs w:val="24"/>
          <w:lang w:val="ru" w:eastAsia="ru-RU"/>
        </w:rPr>
        <w:t>»</w:t>
      </w:r>
    </w:p>
    <w:p w:rsidR="004C6EDA" w:rsidRPr="00B41DA5" w:rsidRDefault="004C6EDA" w:rsidP="004C6EDA">
      <w:pPr>
        <w:spacing w:before="240" w:after="80" w:line="240" w:lineRule="auto"/>
        <w:jc w:val="both"/>
        <w:rPr>
          <w:rFonts w:ascii="Times New Roman" w:eastAsia="Times New Roman" w:hAnsi="Times New Roman" w:cs="Times New Roman"/>
          <w:b/>
          <w:color w:val="000000" w:themeColor="text1"/>
          <w:sz w:val="24"/>
          <w:szCs w:val="24"/>
          <w:lang w:eastAsia="ru-RU"/>
        </w:rPr>
      </w:pPr>
      <w:r w:rsidRPr="00534EAC">
        <w:rPr>
          <w:rFonts w:ascii="Times New Roman" w:eastAsia="Times New Roman" w:hAnsi="Times New Roman" w:cs="Times New Roman"/>
          <w:b/>
          <w:sz w:val="24"/>
          <w:szCs w:val="24"/>
          <w:lang w:eastAsia="ru-RU"/>
        </w:rPr>
        <w:t>Цель работы:</w:t>
      </w:r>
      <w:r w:rsidRPr="00534EAC">
        <w:rPr>
          <w:rFonts w:ascii="Times New Roman" w:eastAsia="Times New Roman" w:hAnsi="Times New Roman" w:cs="Times New Roman"/>
          <w:i/>
          <w:iCs/>
          <w:color w:val="000000"/>
          <w:sz w:val="23"/>
          <w:szCs w:val="23"/>
          <w:lang w:val="ru" w:eastAsia="ru-RU"/>
        </w:rPr>
        <w:t xml:space="preserve"> </w:t>
      </w:r>
      <w:r w:rsidR="007E599D" w:rsidRPr="00B41DA5">
        <w:rPr>
          <w:rFonts w:ascii="Times New Roman" w:eastAsia="Times New Roman" w:hAnsi="Times New Roman" w:cs="Times New Roman"/>
          <w:iCs/>
          <w:color w:val="000000" w:themeColor="text1"/>
          <w:sz w:val="24"/>
          <w:szCs w:val="24"/>
          <w:lang w:eastAsia="ru-RU"/>
        </w:rPr>
        <w:t xml:space="preserve">изучить методику проведения аттестации рабочих мест по условиям труда </w:t>
      </w:r>
      <w:r w:rsidRPr="00B41DA5">
        <w:rPr>
          <w:rFonts w:ascii="Times New Roman" w:eastAsia="Times New Roman" w:hAnsi="Times New Roman" w:cs="Times New Roman"/>
          <w:iCs/>
          <w:color w:val="000000" w:themeColor="text1"/>
          <w:sz w:val="24"/>
          <w:szCs w:val="24"/>
          <w:lang w:eastAsia="ru-RU"/>
        </w:rPr>
        <w:t>(ОК 01, ОК 02, ОК 03, ОК 04, ОК 05, ОК 06, ПК 1.1, ПК 1.2, ПК 1.3, ПК 1.4)</w:t>
      </w:r>
    </w:p>
    <w:p w:rsidR="004C6EDA" w:rsidRDefault="004C6EDA" w:rsidP="004C6EDA">
      <w:pPr>
        <w:spacing w:after="515" w:line="274" w:lineRule="exact"/>
        <w:ind w:left="40" w:right="80"/>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Оборудование:</w:t>
      </w:r>
      <w:r w:rsidRPr="003B1974">
        <w:rPr>
          <w:rFonts w:ascii="Times New Roman" w:eastAsia="Times New Roman" w:hAnsi="Times New Roman" w:cs="Times New Roman"/>
          <w:i/>
          <w:iCs/>
          <w:color w:val="000000"/>
          <w:sz w:val="24"/>
          <w:szCs w:val="24"/>
          <w:lang w:val="ru" w:eastAsia="ru-RU"/>
        </w:rPr>
        <w:t xml:space="preserve"> </w:t>
      </w:r>
      <w:r w:rsidRPr="00FA6357">
        <w:rPr>
          <w:rFonts w:ascii="Times New Roman" w:eastAsia="Times New Roman" w:hAnsi="Times New Roman" w:cs="Times New Roman"/>
          <w:i/>
          <w:iCs/>
          <w:color w:val="000000"/>
          <w:sz w:val="24"/>
          <w:szCs w:val="24"/>
          <w:lang w:val="ru" w:eastAsia="ru-RU"/>
        </w:rPr>
        <w:t xml:space="preserve">конспект лекций по дисциплине «Охрана труда», Трудовой кодекс Российской Федерации, </w:t>
      </w:r>
      <w:r w:rsidRPr="00FA6357">
        <w:rPr>
          <w:rFonts w:ascii="Times New Roman" w:eastAsia="Times New Roman" w:hAnsi="Times New Roman" w:cs="Times New Roman"/>
          <w:bCs/>
          <w:i/>
          <w:iCs/>
          <w:color w:val="000000"/>
          <w:sz w:val="24"/>
          <w:szCs w:val="24"/>
          <w:lang w:eastAsia="ru-RU"/>
        </w:rPr>
        <w:t>КарнаухН.Н. Охрана труда. Москва: Юрайт, 2018 г.</w:t>
      </w:r>
    </w:p>
    <w:p w:rsidR="00B41DA5" w:rsidRDefault="004C6EDA" w:rsidP="00B41DA5">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7E599D">
        <w:rPr>
          <w:rFonts w:ascii="Times New Roman" w:eastAsia="Times New Roman" w:hAnsi="Times New Roman" w:cs="Times New Roman"/>
          <w:b/>
          <w:bCs/>
          <w:color w:val="000000"/>
          <w:sz w:val="24"/>
          <w:szCs w:val="24"/>
          <w:lang w:val="ru" w:eastAsia="ru-RU"/>
        </w:rPr>
        <w:t xml:space="preserve"> 2 часа</w:t>
      </w:r>
    </w:p>
    <w:p w:rsidR="004C6EDA" w:rsidRDefault="004C6EDA" w:rsidP="00B41DA5">
      <w:pPr>
        <w:spacing w:after="515" w:line="274" w:lineRule="exact"/>
        <w:ind w:left="40" w:right="80"/>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Под рабочим местом понимают пространственную зону, высотой до </w:t>
      </w:r>
      <w:smartTag w:uri="urn:schemas-microsoft-com:office:smarttags" w:element="metricconverter">
        <w:smartTagPr>
          <w:attr w:name="ProductID" w:val="2 метров"/>
        </w:smartTagPr>
        <w:r w:rsidRPr="00B41DA5">
          <w:rPr>
            <w:rFonts w:ascii="Times New Roman" w:eastAsia="Times New Roman" w:hAnsi="Times New Roman" w:cs="Times New Roman"/>
            <w:iCs/>
            <w:color w:val="000000"/>
            <w:sz w:val="24"/>
            <w:szCs w:val="24"/>
            <w:lang w:eastAsia="ru-RU"/>
          </w:rPr>
          <w:t>2 метров</w:t>
        </w:r>
      </w:smartTag>
      <w:r w:rsidRPr="00B41DA5">
        <w:rPr>
          <w:rFonts w:ascii="Times New Roman" w:eastAsia="Times New Roman" w:hAnsi="Times New Roman" w:cs="Times New Roman"/>
          <w:iCs/>
          <w:color w:val="000000"/>
          <w:sz w:val="24"/>
          <w:szCs w:val="24"/>
          <w:lang w:eastAsia="ru-RU"/>
        </w:rPr>
        <w:t xml:space="preserve"> от уровня опорной поверхности, оснащенную необходимыми средствами, в которой трудится человек.</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Оценка условий труда и аттестация рабочих мест проводится с целью повышения эффективности производства, в частности, за счет улучшений условий труда. Эта работа выполняется в соответствии с типовым межотраслевым или отраслевым положением об аттестации и рационализации рабочих мест. Организуют такую работу руководители предприятий совместно с профсоюзными комитетами или уполномоченными коллектива, рабочими и служащими, рационализаторами и изобретателями.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
          <w:iCs/>
          <w:color w:val="000000"/>
          <w:sz w:val="24"/>
          <w:szCs w:val="24"/>
          <w:lang w:eastAsia="ru-RU"/>
        </w:rPr>
      </w:pPr>
      <w:r w:rsidRPr="00B41DA5">
        <w:rPr>
          <w:rFonts w:ascii="Times New Roman" w:eastAsia="Times New Roman" w:hAnsi="Times New Roman" w:cs="Times New Roman"/>
          <w:i/>
          <w:iCs/>
          <w:color w:val="000000"/>
          <w:sz w:val="24"/>
          <w:szCs w:val="24"/>
          <w:lang w:eastAsia="ru-RU"/>
        </w:rPr>
        <w:t>Задачи аттестации рабочих мест:</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 Определение фактических значений опасных и вредных производственных факторов;</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 Оценка фактического состояния условий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 Предоставление льгот и компенсаций за работу с вредными и тяжелыми условиями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 Разработка мероприятий по улучшению и оздоровлению условий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Первым этапом выполнения данной работы является учет рабочих мест – определения числа рабочих мест и их классификация. Учету подлежат все рабочие места, обеспеченные и необеспеченные рабочей силой. Не учитывается в качестве рабочих мест демонстрационное оборудование или не сданное в эксплуатацию. Число рабочих мест определяется прямым счетом.</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Аттестация заключается в оценке соответствия каждого рабочего места требованием охраны труда и современному научно-техническому уровню. Поступающие на предприятия новые оборудование, оснастка, инструмент также подвергается аттестации. При аттестации каждое рабочего место оценивается комплексно – по техническому и организационному уровню, а также по условиям труда и технике безопасности.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При оценке условий труда и технике безопасности на рабочем месте анализируются следующие основные показатели: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1) соответствие санитарно-гигиенических условий труда нормативным требованиям;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lastRenderedPageBreak/>
        <w:t>2) соответствие производственного процесса, оборудования, организации рабочего места стандартам безопасности и нормам охраны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3) объемы ручного и тяжелого физического труда;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4) наличие монотонного труда;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5) обеспеченность спецодеждой, спецобувью, средствами индивидуальной и коллективной защиты и их соответствие стандартам безопасности и установленным нормам.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Рекомендуется использовать небольшое число оценочных показателей, выбирая наиболее сложные, являющиеся комплексными, т. е. отражающими несколько параметров.</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Условия труда характеризуются показателями, включенными в численную классификацию труда, которая позволяет количественно оценить вредные факторы производственной среды, напряженность и тяжесть трудового процесса. Эти условия дифференцируются по степени отклонения от гигиенических нормативов, влияние на функциональное состояние и здоровье аботающих и разделяются на оптимальные (</w:t>
      </w:r>
      <w:r w:rsidRPr="00B41DA5">
        <w:rPr>
          <w:rFonts w:ascii="Times New Roman" w:eastAsia="Times New Roman" w:hAnsi="Times New Roman" w:cs="Times New Roman"/>
          <w:iCs/>
          <w:color w:val="000000"/>
          <w:sz w:val="24"/>
          <w:szCs w:val="24"/>
          <w:lang w:val="en-US" w:eastAsia="ru-RU"/>
        </w:rPr>
        <w:t>I</w:t>
      </w:r>
      <w:r w:rsidRPr="00B41DA5">
        <w:rPr>
          <w:rFonts w:ascii="Times New Roman" w:eastAsia="Times New Roman" w:hAnsi="Times New Roman" w:cs="Times New Roman"/>
          <w:iCs/>
          <w:color w:val="000000"/>
          <w:sz w:val="24"/>
          <w:szCs w:val="24"/>
          <w:lang w:eastAsia="ru-RU"/>
        </w:rPr>
        <w:t xml:space="preserve"> класс), допустимые (</w:t>
      </w:r>
      <w:r w:rsidRPr="00B41DA5">
        <w:rPr>
          <w:rFonts w:ascii="Times New Roman" w:eastAsia="Times New Roman" w:hAnsi="Times New Roman" w:cs="Times New Roman"/>
          <w:iCs/>
          <w:color w:val="000000"/>
          <w:sz w:val="24"/>
          <w:szCs w:val="24"/>
          <w:lang w:val="en-US" w:eastAsia="ru-RU"/>
        </w:rPr>
        <w:t>II</w:t>
      </w:r>
      <w:r w:rsidRPr="00B41DA5">
        <w:rPr>
          <w:rFonts w:ascii="Times New Roman" w:eastAsia="Times New Roman" w:hAnsi="Times New Roman" w:cs="Times New Roman"/>
          <w:iCs/>
          <w:color w:val="000000"/>
          <w:sz w:val="24"/>
          <w:szCs w:val="24"/>
          <w:lang w:eastAsia="ru-RU"/>
        </w:rPr>
        <w:t xml:space="preserve"> класс), вредные и опасные (</w:t>
      </w:r>
      <w:r w:rsidRPr="00B41DA5">
        <w:rPr>
          <w:rFonts w:ascii="Times New Roman" w:eastAsia="Times New Roman" w:hAnsi="Times New Roman" w:cs="Times New Roman"/>
          <w:iCs/>
          <w:color w:val="000000"/>
          <w:sz w:val="24"/>
          <w:szCs w:val="24"/>
          <w:lang w:val="en-US" w:eastAsia="ru-RU"/>
        </w:rPr>
        <w:t>III</w:t>
      </w:r>
      <w:r w:rsidRPr="00B41DA5">
        <w:rPr>
          <w:rFonts w:ascii="Times New Roman" w:eastAsia="Times New Roman" w:hAnsi="Times New Roman" w:cs="Times New Roman"/>
          <w:iCs/>
          <w:color w:val="000000"/>
          <w:sz w:val="24"/>
          <w:szCs w:val="24"/>
          <w:lang w:eastAsia="ru-RU"/>
        </w:rPr>
        <w:t xml:space="preserve"> класс).</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 оптимальным (</w:t>
      </w:r>
      <w:r w:rsidRPr="00B41DA5">
        <w:rPr>
          <w:rFonts w:ascii="Times New Roman" w:eastAsia="Times New Roman" w:hAnsi="Times New Roman" w:cs="Times New Roman"/>
          <w:iCs/>
          <w:color w:val="000000"/>
          <w:sz w:val="24"/>
          <w:szCs w:val="24"/>
          <w:lang w:val="en-US" w:eastAsia="ru-RU"/>
        </w:rPr>
        <w:t>I</w:t>
      </w:r>
      <w:r w:rsidRPr="00B41DA5">
        <w:rPr>
          <w:rFonts w:ascii="Times New Roman" w:eastAsia="Times New Roman" w:hAnsi="Times New Roman" w:cs="Times New Roman"/>
          <w:iCs/>
          <w:color w:val="000000"/>
          <w:sz w:val="24"/>
          <w:szCs w:val="24"/>
          <w:lang w:eastAsia="ru-RU"/>
        </w:rPr>
        <w:t xml:space="preserve"> класс) относятся условия и характер труда, исключающие неблагоприятное воздействие на здоровье работающих опасных и вредных производственных факторов (вследствие их отсутствия или соответствия гигиеническим нормативам для населенных пунктов) и обеспечивающие сохранение высокого уровня работоспособности.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 допустимым условиям и характером труда (</w:t>
      </w:r>
      <w:r w:rsidRPr="00B41DA5">
        <w:rPr>
          <w:rFonts w:ascii="Times New Roman" w:eastAsia="Times New Roman" w:hAnsi="Times New Roman" w:cs="Times New Roman"/>
          <w:iCs/>
          <w:color w:val="000000"/>
          <w:sz w:val="24"/>
          <w:szCs w:val="24"/>
          <w:lang w:val="en-US" w:eastAsia="ru-RU"/>
        </w:rPr>
        <w:t>II</w:t>
      </w:r>
      <w:r w:rsidRPr="00B41DA5">
        <w:rPr>
          <w:rFonts w:ascii="Times New Roman" w:eastAsia="Times New Roman" w:hAnsi="Times New Roman" w:cs="Times New Roman"/>
          <w:iCs/>
          <w:color w:val="000000"/>
          <w:sz w:val="24"/>
          <w:szCs w:val="24"/>
          <w:lang w:eastAsia="ru-RU"/>
        </w:rPr>
        <w:t xml:space="preserve"> класс) являются такие, при которых уровни вредных и опасных факторов, во-первых, не превышают нормативы для рабочих мест, а функциональные изменения, обусловленные трудовым процессом, восстанавливаются в течение регламентированного отдыха во время рабочего дня или дома до начала следующей смены, и, во-вторых, не оказывают неблагоприятного воздействия в ближайшем и отдаленном периоде на здоровье работающих и на их потомство.</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 вредным и опасным (</w:t>
      </w:r>
      <w:r w:rsidRPr="00B41DA5">
        <w:rPr>
          <w:rFonts w:ascii="Times New Roman" w:eastAsia="Times New Roman" w:hAnsi="Times New Roman" w:cs="Times New Roman"/>
          <w:iCs/>
          <w:color w:val="000000"/>
          <w:sz w:val="24"/>
          <w:szCs w:val="24"/>
          <w:lang w:val="en-US" w:eastAsia="ru-RU"/>
        </w:rPr>
        <w:t>III</w:t>
      </w:r>
      <w:r w:rsidRPr="00B41DA5">
        <w:rPr>
          <w:rFonts w:ascii="Times New Roman" w:eastAsia="Times New Roman" w:hAnsi="Times New Roman" w:cs="Times New Roman"/>
          <w:iCs/>
          <w:color w:val="000000"/>
          <w:sz w:val="24"/>
          <w:szCs w:val="24"/>
          <w:lang w:eastAsia="ru-RU"/>
        </w:rPr>
        <w:t xml:space="preserve"> класс) относятся такие условия и характер труда, при которых работающие подвергаются воздействию превышающих гигиенические нормативы опасных и вредных производственных факторов, а также психофизических факторов трудовой деятельности, вызывающих функциональное изменение организма, которые могут привести к стойкому снижению работоспособности и (или) нарушению здоровья работающих.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Вредные и опасные условия и характер труда (</w:t>
      </w:r>
      <w:r w:rsidRPr="00B41DA5">
        <w:rPr>
          <w:rFonts w:ascii="Times New Roman" w:eastAsia="Times New Roman" w:hAnsi="Times New Roman" w:cs="Times New Roman"/>
          <w:iCs/>
          <w:color w:val="000000"/>
          <w:sz w:val="24"/>
          <w:szCs w:val="24"/>
          <w:lang w:val="en-US" w:eastAsia="ru-RU"/>
        </w:rPr>
        <w:t>III</w:t>
      </w:r>
      <w:r w:rsidRPr="00B41DA5">
        <w:rPr>
          <w:rFonts w:ascii="Times New Roman" w:eastAsia="Times New Roman" w:hAnsi="Times New Roman" w:cs="Times New Roman"/>
          <w:iCs/>
          <w:color w:val="000000"/>
          <w:sz w:val="24"/>
          <w:szCs w:val="24"/>
          <w:lang w:eastAsia="ru-RU"/>
        </w:rPr>
        <w:t xml:space="preserve"> класс) разделяются на степени: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 степень – вызывающие функциональные нарушения, имеющие обратимый характер при раннем выявлении и прекращении воздействия;</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 степень – вызывающие стойкие функциональные нарушения, способствующие росту заболеваемости с временной утратой работоспособности и в отдельных случаях появлению признаков или легких форм профессиональных заболеваний;</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 степень – характеризующиеся повышенной опасностью развития профессиональных заболеваний, заболеваемостью с временной утратой работоспособности.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По результатам аттестации рабочие места разделяются на три группы:</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 – аттестованные – рабочие места, показатели которых полностью соответствуют предъявленным требованиям.</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 – подлежащие рационализации – рабочие места, не соответствующие требованиям, показатели которых могут быть доведены до уровня этих требований в процессе рационализации;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 – подлежащие ликвидации – рабочие места, показатели которых не соответствуют и не могут быть доведены до уровня установленных требований.</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Аттестация рабочих мест проводится не реже одного раза в 5 лет, ее результаты заносятся в «Карту условий труда на рабочем месте». По итогам аттестации рабочим начисляется доплата.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lastRenderedPageBreak/>
        <w:t>Положением о применении отраслевых перечней работ, на которых могут назначаться доплаты рабочим за условия труда, установлено, что эти доплат осуществляются в следующих размерах к тарифной ставке (окладу),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на работах с тяжелыми и вредными условиями труда – 4, 8, 12;</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на работах с особо тяжелыми и особо вредными условиями труда – 16, 20, 24.</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Размер доплаты определяется на основе оценки условий труда на конкретных рабочих местах и начисляется рабочим только за время фактической занятости на этих местах. При последующей рационализации рабочих мест и улучшении условий труда доплата уменьшается.</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Для определения размеров доплаты за работу с тяжелыми и вредными условиями труда существуют два метода оценки этих условий: инструментальный и экспертный.</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Инструментальный метод основан на измерении значений факторов, определяющих условия труда с помощью соответствующих приборов, и оценке значимости факторов по определенным критериям.</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Для предприятий, имеющих ограниченные возможности проводить инструментальные замеры уровней факторов производственной среды, допускается, в порядке исключения, применение метода экспертной оценки.</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Пример расчета экспертным методом:</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Таблица исходных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997"/>
        <w:gridCol w:w="1587"/>
        <w:gridCol w:w="1200"/>
        <w:gridCol w:w="1855"/>
      </w:tblGrid>
      <w:tr w:rsidR="00B41DA5" w:rsidRPr="00B41DA5" w:rsidTr="0085536A">
        <w:trPr>
          <w:trHeight w:val="462"/>
        </w:trPr>
        <w:tc>
          <w:tcPr>
            <w:tcW w:w="1455"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Факторы условий труда и единицы их измерений</w:t>
            </w:r>
          </w:p>
        </w:tc>
        <w:tc>
          <w:tcPr>
            <w:tcW w:w="1041"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Количественная характеристика фактора</w:t>
            </w:r>
          </w:p>
        </w:tc>
        <w:tc>
          <w:tcPr>
            <w:tcW w:w="1505"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Продолжительность</w:t>
            </w:r>
          </w:p>
        </w:tc>
        <w:tc>
          <w:tcPr>
            <w:tcW w:w="999"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Примечание</w:t>
            </w:r>
          </w:p>
        </w:tc>
      </w:tr>
      <w:tr w:rsidR="00B41DA5" w:rsidRPr="00B41DA5" w:rsidTr="0085536A">
        <w:trPr>
          <w:trHeight w:val="645"/>
        </w:trPr>
        <w:tc>
          <w:tcPr>
            <w:tcW w:w="1455"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041"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Действия фактора, мин</w:t>
            </w:r>
          </w:p>
        </w:tc>
        <w:tc>
          <w:tcPr>
            <w:tcW w:w="64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Смены,</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мин</w:t>
            </w:r>
          </w:p>
        </w:tc>
        <w:tc>
          <w:tcPr>
            <w:tcW w:w="99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Пыль угольная, мг/м</w:t>
            </w:r>
            <w:r w:rsidRPr="00B41DA5">
              <w:rPr>
                <w:rFonts w:ascii="Times New Roman" w:eastAsia="Times New Roman" w:hAnsi="Times New Roman" w:cs="Times New Roman"/>
                <w:iCs/>
                <w:color w:val="000000"/>
                <w:sz w:val="24"/>
                <w:szCs w:val="24"/>
                <w:vertAlign w:val="superscript"/>
                <w:lang w:eastAsia="ru-RU"/>
              </w:rPr>
              <w:t>3</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60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649" w:type="pct"/>
            <w:vMerge w:val="restart"/>
            <w:vAlign w:val="center"/>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480</w:t>
            </w:r>
          </w:p>
        </w:tc>
        <w:tc>
          <w:tcPr>
            <w:tcW w:w="99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 вытяжной вентиляцией</w:t>
            </w: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Вибрация, дБ</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5</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360</w:t>
            </w:r>
          </w:p>
        </w:tc>
        <w:tc>
          <w:tcPr>
            <w:tcW w:w="64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99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Тепловое (инфракрасное) излучение, Вт/м</w:t>
            </w:r>
            <w:r w:rsidRPr="00B41DA5">
              <w:rPr>
                <w:rFonts w:ascii="Times New Roman" w:eastAsia="Times New Roman" w:hAnsi="Times New Roman" w:cs="Times New Roman"/>
                <w:iCs/>
                <w:color w:val="000000"/>
                <w:sz w:val="24"/>
                <w:szCs w:val="24"/>
                <w:vertAlign w:val="superscript"/>
                <w:lang w:eastAsia="ru-RU"/>
              </w:rPr>
              <w:t>2</w:t>
            </w:r>
            <w:r w:rsidRPr="00B41DA5">
              <w:rPr>
                <w:rFonts w:ascii="Times New Roman" w:eastAsia="Times New Roman" w:hAnsi="Times New Roman" w:cs="Times New Roman"/>
                <w:iCs/>
                <w:color w:val="000000"/>
                <w:sz w:val="24"/>
                <w:szCs w:val="24"/>
                <w:lang w:eastAsia="ru-RU"/>
              </w:rPr>
              <w:t xml:space="preserve">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1000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120</w:t>
            </w:r>
          </w:p>
        </w:tc>
        <w:tc>
          <w:tcPr>
            <w:tcW w:w="64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99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Микроклимат: температура,ºC</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+28</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64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99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Температура допустимая  +22 ºC</w:t>
            </w: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Систематический подъем тяжестей, кг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32</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240</w:t>
            </w:r>
          </w:p>
        </w:tc>
        <w:tc>
          <w:tcPr>
            <w:tcW w:w="64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99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bl>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По каждому фактору с учетом продолжительности его действия в течение смены определяем фактическое число баллов 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xml:space="preserve"> по формуле: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xml:space="preserve"> = Х</w:t>
      </w:r>
      <w:r w:rsidRPr="00B41DA5">
        <w:rPr>
          <w:rFonts w:ascii="Times New Roman" w:eastAsia="Times New Roman" w:hAnsi="Times New Roman" w:cs="Times New Roman"/>
          <w:iCs/>
          <w:color w:val="000000"/>
          <w:sz w:val="24"/>
          <w:szCs w:val="24"/>
          <w:vertAlign w:val="subscript"/>
          <w:lang w:eastAsia="ru-RU"/>
        </w:rPr>
        <w:t>ст.</w:t>
      </w:r>
      <w:r w:rsidRPr="00B41DA5">
        <w:rPr>
          <w:rFonts w:ascii="Times New Roman" w:eastAsia="Times New Roman" w:hAnsi="Times New Roman" w:cs="Times New Roman"/>
          <w:iCs/>
          <w:color w:val="000000"/>
          <w:sz w:val="24"/>
          <w:szCs w:val="24"/>
          <w:lang w:eastAsia="ru-RU"/>
        </w:rPr>
        <w:t>∙Т,</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где 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xml:space="preserve"> – фактические баллы влияния данного фактора на условия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ст</w:t>
      </w:r>
      <w:r w:rsidRPr="00B41DA5">
        <w:rPr>
          <w:rFonts w:ascii="Times New Roman" w:eastAsia="Times New Roman" w:hAnsi="Times New Roman" w:cs="Times New Roman"/>
          <w:iCs/>
          <w:color w:val="000000"/>
          <w:sz w:val="24"/>
          <w:szCs w:val="24"/>
          <w:lang w:eastAsia="ru-RU"/>
        </w:rPr>
        <w:t xml:space="preserve"> – степень вредности фактора без учета продолжительности его действия;</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 – отношение продолжительности действия данного фактора к продолжительности рабочей смены.</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 Оценим степень вредности угольной пыли Х</w:t>
      </w:r>
      <w:r w:rsidRPr="00B41DA5">
        <w:rPr>
          <w:rFonts w:ascii="Times New Roman" w:eastAsia="Times New Roman" w:hAnsi="Times New Roman" w:cs="Times New Roman"/>
          <w:iCs/>
          <w:color w:val="000000"/>
          <w:sz w:val="24"/>
          <w:szCs w:val="24"/>
          <w:vertAlign w:val="subscript"/>
          <w:lang w:eastAsia="ru-RU"/>
        </w:rPr>
        <w:t>ст</w:t>
      </w:r>
      <w:r w:rsidRPr="00B41DA5">
        <w:rPr>
          <w:rFonts w:ascii="Times New Roman" w:eastAsia="Times New Roman" w:hAnsi="Times New Roman" w:cs="Times New Roman"/>
          <w:iCs/>
          <w:color w:val="000000"/>
          <w:sz w:val="24"/>
          <w:szCs w:val="24"/>
          <w:lang w:eastAsia="ru-RU"/>
        </w:rPr>
        <w:t xml:space="preserve">: по таблице1 воздух загрязненный пылью, содержащей </w:t>
      </w:r>
      <w:r w:rsidRPr="00B41DA5">
        <w:rPr>
          <w:rFonts w:ascii="Times New Roman" w:eastAsia="Times New Roman" w:hAnsi="Times New Roman" w:cs="Times New Roman"/>
          <w:iCs/>
          <w:color w:val="000000"/>
          <w:sz w:val="24"/>
          <w:szCs w:val="24"/>
          <w:lang w:val="en-US" w:eastAsia="ru-RU"/>
        </w:rPr>
        <w:t>SiO</w:t>
      </w:r>
      <w:r w:rsidRPr="00B41DA5">
        <w:rPr>
          <w:rFonts w:ascii="Times New Roman" w:eastAsia="Times New Roman" w:hAnsi="Times New Roman" w:cs="Times New Roman"/>
          <w:iCs/>
          <w:color w:val="000000"/>
          <w:sz w:val="24"/>
          <w:szCs w:val="24"/>
          <w:vertAlign w:val="subscript"/>
          <w:lang w:eastAsia="ru-RU"/>
        </w:rPr>
        <w:t>3</w:t>
      </w:r>
      <w:r w:rsidRPr="00B41DA5">
        <w:rPr>
          <w:rFonts w:ascii="Times New Roman" w:eastAsia="Times New Roman" w:hAnsi="Times New Roman" w:cs="Times New Roman"/>
          <w:iCs/>
          <w:color w:val="000000"/>
          <w:sz w:val="24"/>
          <w:szCs w:val="24"/>
          <w:lang w:eastAsia="ru-RU"/>
        </w:rPr>
        <w:t xml:space="preserve">, при наличии вытяжной вентиляции оценивается в 1 балл. Определим Т: продолжительность действия угольной пыли - 460 мин., смены – 480 мин, т.е. Т=460/480=0,96.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Таким образом, 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=1*0,96=0,96 балла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 Рассмотрим следующий фактор – вибрация. По таблице2 вибрация равная 5 дБ находится в промежутке от 3 до 6 дБ, что соответствует 2 баллам по гигиенической классификации труда, т.е. Х</w:t>
      </w:r>
      <w:r w:rsidRPr="00B41DA5">
        <w:rPr>
          <w:rFonts w:ascii="Times New Roman" w:eastAsia="Times New Roman" w:hAnsi="Times New Roman" w:cs="Times New Roman"/>
          <w:iCs/>
          <w:color w:val="000000"/>
          <w:sz w:val="24"/>
          <w:szCs w:val="24"/>
          <w:vertAlign w:val="subscript"/>
          <w:lang w:eastAsia="ru-RU"/>
        </w:rPr>
        <w:t xml:space="preserve">ст </w:t>
      </w:r>
      <w:r w:rsidRPr="00B41DA5">
        <w:rPr>
          <w:rFonts w:ascii="Times New Roman" w:eastAsia="Times New Roman" w:hAnsi="Times New Roman" w:cs="Times New Roman"/>
          <w:iCs/>
          <w:color w:val="000000"/>
          <w:sz w:val="24"/>
          <w:szCs w:val="24"/>
          <w:lang w:eastAsia="ru-RU"/>
        </w:rPr>
        <w:t xml:space="preserve">= 2 балла. Определим Т: продолжительность действия вибрации – 360 мин., смены – 480 мин., т.е. Т = 360/ 480 = 0,75.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Таким образом, Х</w:t>
      </w:r>
      <w:r w:rsidRPr="00B41DA5">
        <w:rPr>
          <w:rFonts w:ascii="Times New Roman" w:eastAsia="Times New Roman" w:hAnsi="Times New Roman" w:cs="Times New Roman"/>
          <w:iCs/>
          <w:color w:val="000000"/>
          <w:sz w:val="24"/>
          <w:szCs w:val="24"/>
          <w:vertAlign w:val="subscript"/>
          <w:lang w:eastAsia="ru-RU"/>
        </w:rPr>
        <w:t xml:space="preserve">факт. </w:t>
      </w:r>
      <w:r w:rsidRPr="00B41DA5">
        <w:rPr>
          <w:rFonts w:ascii="Times New Roman" w:eastAsia="Times New Roman" w:hAnsi="Times New Roman" w:cs="Times New Roman"/>
          <w:iCs/>
          <w:color w:val="000000"/>
          <w:sz w:val="24"/>
          <w:szCs w:val="24"/>
          <w:lang w:eastAsia="ru-RU"/>
        </w:rPr>
        <w:t>= 0,75*2 = 1,5 балла.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lastRenderedPageBreak/>
        <w:t>3. Следующий фактор – тепловое (инфракрасное) излучение. Тепловое излучение равное 1000 Вт/м</w:t>
      </w:r>
      <w:r w:rsidRPr="00B41DA5">
        <w:rPr>
          <w:rFonts w:ascii="Times New Roman" w:eastAsia="Times New Roman" w:hAnsi="Times New Roman" w:cs="Times New Roman"/>
          <w:iCs/>
          <w:color w:val="000000"/>
          <w:sz w:val="24"/>
          <w:szCs w:val="24"/>
          <w:vertAlign w:val="superscript"/>
          <w:lang w:eastAsia="ru-RU"/>
        </w:rPr>
        <w:t>2</w:t>
      </w:r>
      <w:r w:rsidRPr="00B41DA5">
        <w:rPr>
          <w:rFonts w:ascii="Times New Roman" w:eastAsia="Times New Roman" w:hAnsi="Times New Roman" w:cs="Times New Roman"/>
          <w:iCs/>
          <w:color w:val="000000"/>
          <w:sz w:val="24"/>
          <w:szCs w:val="24"/>
          <w:lang w:eastAsia="ru-RU"/>
        </w:rPr>
        <w:t xml:space="preserve"> попадает в интервал от 351 до 2800Вт/м</w:t>
      </w:r>
      <w:r w:rsidRPr="00B41DA5">
        <w:rPr>
          <w:rFonts w:ascii="Times New Roman" w:eastAsia="Times New Roman" w:hAnsi="Times New Roman" w:cs="Times New Roman"/>
          <w:iCs/>
          <w:color w:val="000000"/>
          <w:sz w:val="24"/>
          <w:szCs w:val="24"/>
          <w:vertAlign w:val="superscript"/>
          <w:lang w:eastAsia="ru-RU"/>
        </w:rPr>
        <w:t>2</w:t>
      </w:r>
      <w:r w:rsidRPr="00B41DA5">
        <w:rPr>
          <w:rFonts w:ascii="Times New Roman" w:eastAsia="Times New Roman" w:hAnsi="Times New Roman" w:cs="Times New Roman"/>
          <w:iCs/>
          <w:color w:val="000000"/>
          <w:sz w:val="24"/>
          <w:szCs w:val="24"/>
          <w:lang w:eastAsia="ru-RU"/>
        </w:rPr>
        <w:t>, что оценивается в 2 балла, т.е. Х</w:t>
      </w:r>
      <w:r w:rsidRPr="00B41DA5">
        <w:rPr>
          <w:rFonts w:ascii="Times New Roman" w:eastAsia="Times New Roman" w:hAnsi="Times New Roman" w:cs="Times New Roman"/>
          <w:iCs/>
          <w:color w:val="000000"/>
          <w:sz w:val="24"/>
          <w:szCs w:val="24"/>
          <w:vertAlign w:val="subscript"/>
          <w:lang w:eastAsia="ru-RU"/>
        </w:rPr>
        <w:t xml:space="preserve">ст </w:t>
      </w:r>
      <w:r w:rsidRPr="00B41DA5">
        <w:rPr>
          <w:rFonts w:ascii="Times New Roman" w:eastAsia="Times New Roman" w:hAnsi="Times New Roman" w:cs="Times New Roman"/>
          <w:iCs/>
          <w:color w:val="000000"/>
          <w:sz w:val="24"/>
          <w:szCs w:val="24"/>
          <w:lang w:eastAsia="ru-RU"/>
        </w:rPr>
        <w:t>= 2 балла. Время действия фактора – 120 мин., смены – 480 мин., т.е. Т = 120/480 = 0,25.</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Таким образом, Х</w:t>
      </w:r>
      <w:r w:rsidRPr="00B41DA5">
        <w:rPr>
          <w:rFonts w:ascii="Times New Roman" w:eastAsia="Times New Roman" w:hAnsi="Times New Roman" w:cs="Times New Roman"/>
          <w:iCs/>
          <w:color w:val="000000"/>
          <w:sz w:val="24"/>
          <w:szCs w:val="24"/>
          <w:vertAlign w:val="subscript"/>
          <w:lang w:eastAsia="ru-RU"/>
        </w:rPr>
        <w:t xml:space="preserve">факт. </w:t>
      </w:r>
      <w:r w:rsidRPr="00B41DA5">
        <w:rPr>
          <w:rFonts w:ascii="Times New Roman" w:eastAsia="Times New Roman" w:hAnsi="Times New Roman" w:cs="Times New Roman"/>
          <w:iCs/>
          <w:color w:val="000000"/>
          <w:sz w:val="24"/>
          <w:szCs w:val="24"/>
          <w:lang w:eastAsia="ru-RU"/>
        </w:rPr>
        <w:t>= 2*0,25 = 0,5 балла.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 Микроклимат в исследуемом помещении +28˚С, норма - +22˚С, т.е. отклонение на 6˚С, которому по гигиенической классификации труда в таблице 2 соответствует 2 балла, т.е. Х</w:t>
      </w:r>
      <w:r w:rsidRPr="00B41DA5">
        <w:rPr>
          <w:rFonts w:ascii="Times New Roman" w:eastAsia="Times New Roman" w:hAnsi="Times New Roman" w:cs="Times New Roman"/>
          <w:iCs/>
          <w:color w:val="000000"/>
          <w:sz w:val="24"/>
          <w:szCs w:val="24"/>
          <w:vertAlign w:val="subscript"/>
          <w:lang w:eastAsia="ru-RU"/>
        </w:rPr>
        <w:t xml:space="preserve">ст </w:t>
      </w:r>
      <w:r w:rsidRPr="00B41DA5">
        <w:rPr>
          <w:rFonts w:ascii="Times New Roman" w:eastAsia="Times New Roman" w:hAnsi="Times New Roman" w:cs="Times New Roman"/>
          <w:iCs/>
          <w:color w:val="000000"/>
          <w:sz w:val="24"/>
          <w:szCs w:val="24"/>
          <w:lang w:eastAsia="ru-RU"/>
        </w:rPr>
        <w:t>= 2 балла. Продолжительность действия фактора- 460 мин., смены- 480 мин., т.е. Т = 460/ 480 =0,96.</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Таким образом, Х</w:t>
      </w:r>
      <w:r w:rsidRPr="00B41DA5">
        <w:rPr>
          <w:rFonts w:ascii="Times New Roman" w:eastAsia="Times New Roman" w:hAnsi="Times New Roman" w:cs="Times New Roman"/>
          <w:iCs/>
          <w:color w:val="000000"/>
          <w:sz w:val="24"/>
          <w:szCs w:val="24"/>
          <w:vertAlign w:val="subscript"/>
          <w:lang w:eastAsia="ru-RU"/>
        </w:rPr>
        <w:t xml:space="preserve">факт. </w:t>
      </w:r>
      <w:r w:rsidRPr="00B41DA5">
        <w:rPr>
          <w:rFonts w:ascii="Times New Roman" w:eastAsia="Times New Roman" w:hAnsi="Times New Roman" w:cs="Times New Roman"/>
          <w:iCs/>
          <w:color w:val="000000"/>
          <w:sz w:val="24"/>
          <w:szCs w:val="24"/>
          <w:lang w:eastAsia="ru-RU"/>
        </w:rPr>
        <w:t xml:space="preserve">= 2*0,96= 1,92 балла.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5. Систематический подъем тяжестей 30кг, данный вес находится в промежутке от 30 до 35кг по таблице в Приложении 2, что оценивается в 1 балл, т.е. Х</w:t>
      </w:r>
      <w:r w:rsidRPr="00B41DA5">
        <w:rPr>
          <w:rFonts w:ascii="Times New Roman" w:eastAsia="Times New Roman" w:hAnsi="Times New Roman" w:cs="Times New Roman"/>
          <w:iCs/>
          <w:color w:val="000000"/>
          <w:sz w:val="24"/>
          <w:szCs w:val="24"/>
          <w:vertAlign w:val="subscript"/>
          <w:lang w:eastAsia="ru-RU"/>
        </w:rPr>
        <w:t xml:space="preserve">ст </w:t>
      </w:r>
      <w:r w:rsidRPr="00B41DA5">
        <w:rPr>
          <w:rFonts w:ascii="Times New Roman" w:eastAsia="Times New Roman" w:hAnsi="Times New Roman" w:cs="Times New Roman"/>
          <w:iCs/>
          <w:color w:val="000000"/>
          <w:sz w:val="24"/>
          <w:szCs w:val="24"/>
          <w:lang w:eastAsia="ru-RU"/>
        </w:rPr>
        <w:t xml:space="preserve">= 1 балл. Продолжительность действия фактора- 240 мин., смены- 480 мин., т.е. Т = 240/ 480 = 0,5.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Таким образом, Х</w:t>
      </w:r>
      <w:r w:rsidRPr="00B41DA5">
        <w:rPr>
          <w:rFonts w:ascii="Times New Roman" w:eastAsia="Times New Roman" w:hAnsi="Times New Roman" w:cs="Times New Roman"/>
          <w:iCs/>
          <w:color w:val="000000"/>
          <w:sz w:val="24"/>
          <w:szCs w:val="24"/>
          <w:vertAlign w:val="subscript"/>
          <w:lang w:eastAsia="ru-RU"/>
        </w:rPr>
        <w:t xml:space="preserve">факт. </w:t>
      </w:r>
      <w:r w:rsidRPr="00B41DA5">
        <w:rPr>
          <w:rFonts w:ascii="Times New Roman" w:eastAsia="Times New Roman" w:hAnsi="Times New Roman" w:cs="Times New Roman"/>
          <w:iCs/>
          <w:color w:val="000000"/>
          <w:sz w:val="24"/>
          <w:szCs w:val="24"/>
          <w:lang w:eastAsia="ru-RU"/>
        </w:rPr>
        <w:t xml:space="preserve">= 1*0,5= 0,5балла.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Для определения условий труда найдем сумму 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xml:space="preserve"> всех факторов производства: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w:t>
      </w:r>
      <w:r w:rsidRPr="00B41DA5">
        <w:rPr>
          <w:rFonts w:ascii="Times New Roman" w:eastAsia="Times New Roman" w:hAnsi="Times New Roman" w:cs="Times New Roman"/>
          <w:iCs/>
          <w:color w:val="000000"/>
          <w:sz w:val="24"/>
          <w:szCs w:val="24"/>
          <w:vertAlign w:val="subscript"/>
          <w:lang w:eastAsia="ru-RU"/>
        </w:rPr>
        <w:t>.</w:t>
      </w:r>
      <w:r w:rsidRPr="00B41DA5">
        <w:rPr>
          <w:rFonts w:ascii="Times New Roman" w:eastAsia="Times New Roman" w:hAnsi="Times New Roman" w:cs="Times New Roman"/>
          <w:iCs/>
          <w:color w:val="000000"/>
          <w:sz w:val="24"/>
          <w:szCs w:val="24"/>
          <w:lang w:eastAsia="ru-RU"/>
        </w:rPr>
        <w:t xml:space="preserve"> 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0,96+1,5+0,5+1,92+0,5=5,38. По таблице 3 – это тяжелые и вредные условия труда, размер доплаты составляет 12% к тарифной ставке.</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Результаты аттестации рабочего места занесем в «Карту условий труда на рабочем месте»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1404"/>
        <w:gridCol w:w="1422"/>
        <w:gridCol w:w="807"/>
        <w:gridCol w:w="1206"/>
        <w:gridCol w:w="1047"/>
        <w:gridCol w:w="1040"/>
      </w:tblGrid>
      <w:tr w:rsidR="00B41DA5" w:rsidRPr="00B41DA5" w:rsidTr="0085536A">
        <w:trPr>
          <w:trHeight w:val="547"/>
        </w:trPr>
        <w:tc>
          <w:tcPr>
            <w:tcW w:w="1319"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Факторы условий труда и единицы их измерений</w:t>
            </w:r>
          </w:p>
        </w:tc>
        <w:tc>
          <w:tcPr>
            <w:tcW w:w="776"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Норматив ПДК, ПДУ</w:t>
            </w:r>
          </w:p>
        </w:tc>
        <w:tc>
          <w:tcPr>
            <w:tcW w:w="613"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Состояние факторов</w:t>
            </w:r>
          </w:p>
        </w:tc>
        <w:tc>
          <w:tcPr>
            <w:tcW w:w="1126"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Время действия факторов</w:t>
            </w:r>
          </w:p>
        </w:tc>
        <w:tc>
          <w:tcPr>
            <w:tcW w:w="585"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ст</w:t>
            </w:r>
            <w:r w:rsidRPr="00B41DA5">
              <w:rPr>
                <w:rFonts w:ascii="Times New Roman" w:eastAsia="Times New Roman" w:hAnsi="Times New Roman" w:cs="Times New Roman"/>
                <w:iCs/>
                <w:color w:val="000000"/>
                <w:sz w:val="24"/>
                <w:szCs w:val="24"/>
                <w:lang w:eastAsia="ru-RU"/>
              </w:rPr>
              <w:t>, балл</w:t>
            </w:r>
          </w:p>
        </w:tc>
        <w:tc>
          <w:tcPr>
            <w:tcW w:w="582"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балл</w:t>
            </w:r>
          </w:p>
        </w:tc>
      </w:tr>
      <w:tr w:rsidR="00B41DA5" w:rsidRPr="00B41DA5" w:rsidTr="0085536A">
        <w:trPr>
          <w:trHeight w:val="257"/>
        </w:trPr>
        <w:tc>
          <w:tcPr>
            <w:tcW w:w="131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76"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13"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Мин</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Доля смены</w:t>
            </w:r>
          </w:p>
        </w:tc>
        <w:tc>
          <w:tcPr>
            <w:tcW w:w="585"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582"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31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Пыль, мг/м</w:t>
            </w:r>
            <w:r w:rsidRPr="00B41DA5">
              <w:rPr>
                <w:rFonts w:ascii="Times New Roman" w:eastAsia="Times New Roman" w:hAnsi="Times New Roman" w:cs="Times New Roman"/>
                <w:iCs/>
                <w:color w:val="000000"/>
                <w:sz w:val="24"/>
                <w:szCs w:val="24"/>
                <w:vertAlign w:val="superscript"/>
                <w:lang w:eastAsia="ru-RU"/>
              </w:rPr>
              <w:t>3</w:t>
            </w:r>
          </w:p>
        </w:tc>
        <w:tc>
          <w:tcPr>
            <w:tcW w:w="77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10,000</w:t>
            </w:r>
          </w:p>
        </w:tc>
        <w:tc>
          <w:tcPr>
            <w:tcW w:w="61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60,000</w:t>
            </w: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0,96</w:t>
            </w:r>
          </w:p>
        </w:tc>
        <w:tc>
          <w:tcPr>
            <w:tcW w:w="58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w:t>
            </w:r>
          </w:p>
        </w:tc>
        <w:tc>
          <w:tcPr>
            <w:tcW w:w="58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0,96</w:t>
            </w:r>
          </w:p>
        </w:tc>
      </w:tr>
      <w:tr w:rsidR="00B41DA5" w:rsidRPr="00B41DA5" w:rsidTr="0085536A">
        <w:tc>
          <w:tcPr>
            <w:tcW w:w="131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Вибрация, дБ</w:t>
            </w:r>
          </w:p>
        </w:tc>
        <w:tc>
          <w:tcPr>
            <w:tcW w:w="77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До 3</w:t>
            </w:r>
          </w:p>
        </w:tc>
        <w:tc>
          <w:tcPr>
            <w:tcW w:w="61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5</w:t>
            </w: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360</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0,75</w:t>
            </w:r>
          </w:p>
        </w:tc>
        <w:tc>
          <w:tcPr>
            <w:tcW w:w="58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w:t>
            </w:r>
          </w:p>
        </w:tc>
        <w:tc>
          <w:tcPr>
            <w:tcW w:w="58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1,5</w:t>
            </w:r>
          </w:p>
        </w:tc>
      </w:tr>
      <w:tr w:rsidR="00B41DA5" w:rsidRPr="00B41DA5" w:rsidTr="0085536A">
        <w:tc>
          <w:tcPr>
            <w:tcW w:w="131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Инфракрасное (тепловое) излучение, Вт/м</w:t>
            </w:r>
            <w:r w:rsidRPr="00B41DA5">
              <w:rPr>
                <w:rFonts w:ascii="Times New Roman" w:eastAsia="Times New Roman" w:hAnsi="Times New Roman" w:cs="Times New Roman"/>
                <w:iCs/>
                <w:color w:val="000000"/>
                <w:sz w:val="24"/>
                <w:szCs w:val="24"/>
                <w:vertAlign w:val="superscript"/>
                <w:lang w:eastAsia="ru-RU"/>
              </w:rPr>
              <w:t>2</w:t>
            </w:r>
          </w:p>
        </w:tc>
        <w:tc>
          <w:tcPr>
            <w:tcW w:w="77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141</w:t>
            </w:r>
          </w:p>
        </w:tc>
        <w:tc>
          <w:tcPr>
            <w:tcW w:w="61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1000</w:t>
            </w: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120</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0,25</w:t>
            </w:r>
          </w:p>
        </w:tc>
        <w:tc>
          <w:tcPr>
            <w:tcW w:w="58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w:t>
            </w:r>
          </w:p>
        </w:tc>
        <w:tc>
          <w:tcPr>
            <w:tcW w:w="58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0,5</w:t>
            </w:r>
          </w:p>
        </w:tc>
      </w:tr>
      <w:tr w:rsidR="00B41DA5" w:rsidRPr="00B41DA5" w:rsidTr="0085536A">
        <w:tc>
          <w:tcPr>
            <w:tcW w:w="131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Микроклимат:</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температура,ºC</w:t>
            </w:r>
          </w:p>
        </w:tc>
        <w:tc>
          <w:tcPr>
            <w:tcW w:w="77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+22</w:t>
            </w:r>
          </w:p>
        </w:tc>
        <w:tc>
          <w:tcPr>
            <w:tcW w:w="61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+28</w:t>
            </w: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0,96</w:t>
            </w:r>
          </w:p>
        </w:tc>
        <w:tc>
          <w:tcPr>
            <w:tcW w:w="58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w:t>
            </w:r>
          </w:p>
        </w:tc>
        <w:tc>
          <w:tcPr>
            <w:tcW w:w="58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1,92</w:t>
            </w:r>
          </w:p>
        </w:tc>
      </w:tr>
      <w:tr w:rsidR="00B41DA5" w:rsidRPr="00B41DA5" w:rsidTr="0085536A">
        <w:tc>
          <w:tcPr>
            <w:tcW w:w="131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Систематический подъем тяжестей, кг</w:t>
            </w:r>
          </w:p>
        </w:tc>
        <w:tc>
          <w:tcPr>
            <w:tcW w:w="77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30</w:t>
            </w:r>
          </w:p>
        </w:tc>
        <w:tc>
          <w:tcPr>
            <w:tcW w:w="61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32</w:t>
            </w:r>
          </w:p>
        </w:tc>
        <w:tc>
          <w:tcPr>
            <w:tcW w:w="45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240</w:t>
            </w:r>
          </w:p>
        </w:tc>
        <w:tc>
          <w:tcPr>
            <w:tcW w:w="67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0,5</w:t>
            </w:r>
          </w:p>
        </w:tc>
        <w:tc>
          <w:tcPr>
            <w:tcW w:w="58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w:t>
            </w:r>
          </w:p>
        </w:tc>
        <w:tc>
          <w:tcPr>
            <w:tcW w:w="582"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0,5</w:t>
            </w: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Вывод:</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 По результатам аттестации рабочее место относится к подлежащим рационализации, условия труда тяжелые и вредные, размер доплаты к тарифной ставке равен 12%.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val="ru" w:eastAsia="ru-RU"/>
        </w:rPr>
      </w:pPr>
      <w:r w:rsidRPr="00B41DA5">
        <w:rPr>
          <w:rFonts w:ascii="Times New Roman" w:eastAsia="Times New Roman" w:hAnsi="Times New Roman" w:cs="Times New Roman"/>
          <w:b/>
          <w:iCs/>
          <w:color w:val="000000"/>
          <w:sz w:val="24"/>
          <w:szCs w:val="24"/>
          <w:lang w:val="ru" w:eastAsia="ru-RU"/>
        </w:rPr>
        <w:t xml:space="preserve">Задание: </w:t>
      </w:r>
      <w:r w:rsidRPr="00B41DA5">
        <w:rPr>
          <w:rFonts w:ascii="Times New Roman" w:eastAsia="Times New Roman" w:hAnsi="Times New Roman" w:cs="Times New Roman"/>
          <w:iCs/>
          <w:color w:val="000000"/>
          <w:sz w:val="24"/>
          <w:szCs w:val="24"/>
          <w:lang w:val="ru" w:eastAsia="ru-RU"/>
        </w:rPr>
        <w:t>провести оценку условий труда на рабочем месте.</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Вариант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997"/>
        <w:gridCol w:w="1531"/>
        <w:gridCol w:w="1513"/>
        <w:gridCol w:w="1654"/>
      </w:tblGrid>
      <w:tr w:rsidR="00B41DA5" w:rsidRPr="00B41DA5" w:rsidTr="0085536A">
        <w:trPr>
          <w:trHeight w:val="303"/>
        </w:trPr>
        <w:tc>
          <w:tcPr>
            <w:tcW w:w="1455"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Факторы условий труда и единицы их измерений</w:t>
            </w:r>
          </w:p>
        </w:tc>
        <w:tc>
          <w:tcPr>
            <w:tcW w:w="1041"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Количественная характеристика фактора</w:t>
            </w:r>
          </w:p>
        </w:tc>
        <w:tc>
          <w:tcPr>
            <w:tcW w:w="1684"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Продолжительность</w:t>
            </w:r>
          </w:p>
        </w:tc>
        <w:tc>
          <w:tcPr>
            <w:tcW w:w="820"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Примечание</w:t>
            </w:r>
          </w:p>
        </w:tc>
      </w:tr>
      <w:tr w:rsidR="00B41DA5" w:rsidRPr="00B41DA5" w:rsidTr="0085536A">
        <w:trPr>
          <w:trHeight w:val="407"/>
        </w:trPr>
        <w:tc>
          <w:tcPr>
            <w:tcW w:w="1455"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041"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Действия фактора, мин</w:t>
            </w:r>
          </w:p>
        </w:tc>
        <w:tc>
          <w:tcPr>
            <w:tcW w:w="82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Смены,мин</w:t>
            </w:r>
          </w:p>
        </w:tc>
        <w:tc>
          <w:tcPr>
            <w:tcW w:w="820"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Пыль угольная, мг/м</w:t>
            </w:r>
            <w:r w:rsidRPr="00B41DA5">
              <w:rPr>
                <w:rFonts w:ascii="Times New Roman" w:eastAsia="Times New Roman" w:hAnsi="Times New Roman" w:cs="Times New Roman"/>
                <w:iCs/>
                <w:color w:val="000000"/>
                <w:sz w:val="24"/>
                <w:szCs w:val="24"/>
                <w:vertAlign w:val="superscript"/>
                <w:lang w:eastAsia="ru-RU"/>
              </w:rPr>
              <w:t>3</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50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828" w:type="pct"/>
            <w:vMerge w:val="restart"/>
            <w:vAlign w:val="center"/>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480</w:t>
            </w: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 вытяжной вентиляцией</w:t>
            </w: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Вибрация, дБ</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360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Тепловое (инфракрасное) излучение, Вт/м</w:t>
            </w:r>
            <w:r w:rsidRPr="00B41DA5">
              <w:rPr>
                <w:rFonts w:ascii="Times New Roman" w:eastAsia="Times New Roman" w:hAnsi="Times New Roman" w:cs="Times New Roman"/>
                <w:iCs/>
                <w:color w:val="000000"/>
                <w:sz w:val="24"/>
                <w:szCs w:val="24"/>
                <w:vertAlign w:val="superscript"/>
                <w:lang w:eastAsia="ru-RU"/>
              </w:rPr>
              <w:t>2</w:t>
            </w:r>
            <w:r w:rsidRPr="00B41DA5">
              <w:rPr>
                <w:rFonts w:ascii="Times New Roman" w:eastAsia="Times New Roman" w:hAnsi="Times New Roman" w:cs="Times New Roman"/>
                <w:iCs/>
                <w:color w:val="000000"/>
                <w:sz w:val="24"/>
                <w:szCs w:val="24"/>
                <w:lang w:eastAsia="ru-RU"/>
              </w:rPr>
              <w:t xml:space="preserve">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900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120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Микроклимат: температура,ºC</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Температура допустимая </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+22 ºC</w:t>
            </w: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Систематический подъем тяжестей, кг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37</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240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Вариант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997"/>
        <w:gridCol w:w="1531"/>
        <w:gridCol w:w="1513"/>
        <w:gridCol w:w="1654"/>
      </w:tblGrid>
      <w:tr w:rsidR="00B41DA5" w:rsidRPr="00B41DA5" w:rsidTr="0085536A">
        <w:trPr>
          <w:trHeight w:val="239"/>
        </w:trPr>
        <w:tc>
          <w:tcPr>
            <w:tcW w:w="1455"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lastRenderedPageBreak/>
              <w:t>Факторы условий труда и единицы их измерений</w:t>
            </w:r>
          </w:p>
        </w:tc>
        <w:tc>
          <w:tcPr>
            <w:tcW w:w="1041"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Количественная характеристика фактора</w:t>
            </w:r>
          </w:p>
        </w:tc>
        <w:tc>
          <w:tcPr>
            <w:tcW w:w="1684"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Продолжительность</w:t>
            </w:r>
          </w:p>
        </w:tc>
        <w:tc>
          <w:tcPr>
            <w:tcW w:w="820"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Примечание</w:t>
            </w:r>
          </w:p>
        </w:tc>
      </w:tr>
      <w:tr w:rsidR="00B41DA5" w:rsidRPr="00B41DA5" w:rsidTr="0085536A">
        <w:trPr>
          <w:trHeight w:val="469"/>
        </w:trPr>
        <w:tc>
          <w:tcPr>
            <w:tcW w:w="1455"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041"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Действия фактора, мин</w:t>
            </w:r>
          </w:p>
        </w:tc>
        <w:tc>
          <w:tcPr>
            <w:tcW w:w="82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Смены,мин</w:t>
            </w:r>
          </w:p>
        </w:tc>
        <w:tc>
          <w:tcPr>
            <w:tcW w:w="820"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Пыль угольная, мг/м</w:t>
            </w:r>
            <w:r w:rsidRPr="00B41DA5">
              <w:rPr>
                <w:rFonts w:ascii="Times New Roman" w:eastAsia="Times New Roman" w:hAnsi="Times New Roman" w:cs="Times New Roman"/>
                <w:iCs/>
                <w:color w:val="000000"/>
                <w:sz w:val="24"/>
                <w:szCs w:val="24"/>
                <w:vertAlign w:val="superscript"/>
                <w:lang w:eastAsia="ru-RU"/>
              </w:rPr>
              <w:t>3</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70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828" w:type="pct"/>
            <w:vMerge w:val="restart"/>
            <w:vAlign w:val="center"/>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480</w:t>
            </w: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Вибрация, дБ</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7</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360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Тепловое (инфракрасное) излучение, Вт/м</w:t>
            </w:r>
            <w:r w:rsidRPr="00B41DA5">
              <w:rPr>
                <w:rFonts w:ascii="Times New Roman" w:eastAsia="Times New Roman" w:hAnsi="Times New Roman" w:cs="Times New Roman"/>
                <w:iCs/>
                <w:color w:val="000000"/>
                <w:sz w:val="24"/>
                <w:szCs w:val="24"/>
                <w:vertAlign w:val="superscript"/>
                <w:lang w:eastAsia="ru-RU"/>
              </w:rPr>
              <w:t>2</w:t>
            </w:r>
            <w:r w:rsidRPr="00B41DA5">
              <w:rPr>
                <w:rFonts w:ascii="Times New Roman" w:eastAsia="Times New Roman" w:hAnsi="Times New Roman" w:cs="Times New Roman"/>
                <w:iCs/>
                <w:color w:val="000000"/>
                <w:sz w:val="24"/>
                <w:szCs w:val="24"/>
                <w:lang w:eastAsia="ru-RU"/>
              </w:rPr>
              <w:t xml:space="preserve">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350</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120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Микроклимат: температура,ºC</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+24</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460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Температура допустимая </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+22 ºC</w:t>
            </w:r>
          </w:p>
        </w:tc>
      </w:tr>
      <w:tr w:rsidR="00B41DA5" w:rsidRPr="00B41DA5" w:rsidTr="0085536A">
        <w:tc>
          <w:tcPr>
            <w:tcW w:w="1455"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 xml:space="preserve">Систематический подъем тяжестей, кг </w:t>
            </w:r>
          </w:p>
        </w:tc>
        <w:tc>
          <w:tcPr>
            <w:tcW w:w="1041"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33</w:t>
            </w:r>
          </w:p>
        </w:tc>
        <w:tc>
          <w:tcPr>
            <w:tcW w:w="85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240</w:t>
            </w:r>
          </w:p>
        </w:tc>
        <w:tc>
          <w:tcPr>
            <w:tcW w:w="828"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82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val="ru"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
          <w:bCs/>
          <w:iCs/>
          <w:color w:val="000000"/>
          <w:sz w:val="24"/>
          <w:szCs w:val="24"/>
          <w:lang w:eastAsia="ru-RU"/>
        </w:rPr>
      </w:pPr>
      <w:r w:rsidRPr="00B41DA5">
        <w:rPr>
          <w:rFonts w:ascii="Times New Roman" w:eastAsia="Times New Roman" w:hAnsi="Times New Roman" w:cs="Times New Roman"/>
          <w:b/>
          <w:bCs/>
          <w:iCs/>
          <w:color w:val="000000"/>
          <w:sz w:val="24"/>
          <w:szCs w:val="24"/>
          <w:lang w:val="ru" w:eastAsia="ru-RU"/>
        </w:rPr>
        <w:t xml:space="preserve">Ход работы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По каждому фактору с учетом продолжительности его действия в течение смены определяем фактическое число баллов Х</w:t>
      </w:r>
      <w:r w:rsidRPr="00B41DA5">
        <w:rPr>
          <w:rFonts w:ascii="Times New Roman" w:eastAsia="Times New Roman" w:hAnsi="Times New Roman" w:cs="Times New Roman"/>
          <w:bCs/>
          <w:iCs/>
          <w:color w:val="000000"/>
          <w:sz w:val="24"/>
          <w:szCs w:val="24"/>
          <w:vertAlign w:val="subscript"/>
          <w:lang w:eastAsia="ru-RU"/>
        </w:rPr>
        <w:t>факт.</w:t>
      </w:r>
      <w:r w:rsidRPr="00B41DA5">
        <w:rPr>
          <w:rFonts w:ascii="Times New Roman" w:eastAsia="Times New Roman" w:hAnsi="Times New Roman" w:cs="Times New Roman"/>
          <w:bCs/>
          <w:iCs/>
          <w:color w:val="000000"/>
          <w:sz w:val="24"/>
          <w:szCs w:val="24"/>
          <w:lang w:eastAsia="ru-RU"/>
        </w:rPr>
        <w:t xml:space="preserve"> по формуле: </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firstLine="244"/>
        <w:contextualSpacing/>
        <w:jc w:val="center"/>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Х</w:t>
      </w:r>
      <w:r w:rsidRPr="00B41DA5">
        <w:rPr>
          <w:rFonts w:ascii="Times New Roman" w:eastAsia="Times New Roman" w:hAnsi="Times New Roman" w:cs="Times New Roman"/>
          <w:bCs/>
          <w:iCs/>
          <w:color w:val="000000"/>
          <w:sz w:val="24"/>
          <w:szCs w:val="24"/>
          <w:vertAlign w:val="subscript"/>
          <w:lang w:eastAsia="ru-RU"/>
        </w:rPr>
        <w:t>факт.</w:t>
      </w:r>
      <w:r w:rsidRPr="00B41DA5">
        <w:rPr>
          <w:rFonts w:ascii="Times New Roman" w:eastAsia="Times New Roman" w:hAnsi="Times New Roman" w:cs="Times New Roman"/>
          <w:bCs/>
          <w:iCs/>
          <w:color w:val="000000"/>
          <w:sz w:val="24"/>
          <w:szCs w:val="24"/>
          <w:lang w:eastAsia="ru-RU"/>
        </w:rPr>
        <w:t xml:space="preserve"> =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∙Т,</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где Х</w:t>
      </w:r>
      <w:r w:rsidRPr="00B41DA5">
        <w:rPr>
          <w:rFonts w:ascii="Times New Roman" w:eastAsia="Times New Roman" w:hAnsi="Times New Roman" w:cs="Times New Roman"/>
          <w:bCs/>
          <w:iCs/>
          <w:color w:val="000000"/>
          <w:sz w:val="24"/>
          <w:szCs w:val="24"/>
          <w:vertAlign w:val="subscript"/>
          <w:lang w:eastAsia="ru-RU"/>
        </w:rPr>
        <w:t>факт.</w:t>
      </w:r>
      <w:r w:rsidRPr="00B41DA5">
        <w:rPr>
          <w:rFonts w:ascii="Times New Roman" w:eastAsia="Times New Roman" w:hAnsi="Times New Roman" w:cs="Times New Roman"/>
          <w:bCs/>
          <w:iCs/>
          <w:color w:val="000000"/>
          <w:sz w:val="24"/>
          <w:szCs w:val="24"/>
          <w:lang w:eastAsia="ru-RU"/>
        </w:rPr>
        <w:t xml:space="preserve"> – фактические баллы влияния данного фактора на условия труда;</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 степень вредности фактора без учета продолжительности его действия;</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 – отношение продолжительности действия данного фактора к продолжительности рабочей смены.</w:t>
      </w:r>
    </w:p>
    <w:p w:rsidR="00B41DA5" w:rsidRPr="00B41DA5" w:rsidRDefault="00B41DA5" w:rsidP="00B41DA5">
      <w:pPr>
        <w:spacing w:after="515" w:line="274" w:lineRule="exact"/>
        <w:ind w:left="40" w:right="80" w:firstLine="244"/>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 Определить фактические баллы влияния угольной пыли на условия труда Х</w:t>
      </w:r>
      <w:r w:rsidRPr="00B41DA5">
        <w:rPr>
          <w:rFonts w:ascii="Times New Roman" w:eastAsia="Times New Roman" w:hAnsi="Times New Roman" w:cs="Times New Roman"/>
          <w:bCs/>
          <w:iCs/>
          <w:color w:val="000000"/>
          <w:sz w:val="24"/>
          <w:szCs w:val="24"/>
          <w:vertAlign w:val="subscript"/>
          <w:lang w:eastAsia="ru-RU"/>
        </w:rPr>
        <w:t xml:space="preserve">факт п </w:t>
      </w:r>
      <w:r w:rsidRPr="00B41DA5">
        <w:rPr>
          <w:rFonts w:ascii="Times New Roman" w:eastAsia="Times New Roman" w:hAnsi="Times New Roman" w:cs="Times New Roman"/>
          <w:bCs/>
          <w:iCs/>
          <w:color w:val="000000"/>
          <w:sz w:val="24"/>
          <w:szCs w:val="24"/>
          <w:lang w:eastAsia="ru-RU"/>
        </w:rPr>
        <w:t>(степень вредности угольной пыли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определяется по таблице 1).</w:t>
      </w:r>
    </w:p>
    <w:p w:rsidR="00B41DA5" w:rsidRPr="00B41DA5" w:rsidRDefault="00B41DA5" w:rsidP="00B41DA5">
      <w:pPr>
        <w:spacing w:after="515" w:line="274" w:lineRule="exact"/>
        <w:ind w:left="40" w:right="80"/>
        <w:contextualSpacing/>
        <w:jc w:val="right"/>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Таблица 1.</w:t>
      </w:r>
    </w:p>
    <w:p w:rsidR="00B41DA5" w:rsidRPr="00B41DA5" w:rsidRDefault="00B41DA5" w:rsidP="00B41DA5">
      <w:pPr>
        <w:spacing w:after="515" w:line="274" w:lineRule="exact"/>
        <w:ind w:left="40" w:right="80"/>
        <w:contextualSpacing/>
        <w:jc w:val="center"/>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Характеристика производственной среды для экспертной оценки условий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4261"/>
        <w:gridCol w:w="3430"/>
      </w:tblGrid>
      <w:tr w:rsidR="00B41DA5" w:rsidRPr="00B41DA5" w:rsidTr="0085536A">
        <w:tc>
          <w:tcPr>
            <w:tcW w:w="709"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Факторы условий труда</w:t>
            </w:r>
          </w:p>
        </w:tc>
        <w:tc>
          <w:tcPr>
            <w:tcW w:w="4291"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Производственная ситуация</w:t>
            </w:r>
          </w:p>
        </w:tc>
      </w:tr>
      <w:tr w:rsidR="00B41DA5" w:rsidRPr="00B41DA5" w:rsidTr="0085536A">
        <w:tc>
          <w:tcPr>
            <w:tcW w:w="709"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tc>
        <w:tc>
          <w:tcPr>
            <w:tcW w:w="236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 балл</w:t>
            </w:r>
          </w:p>
        </w:tc>
        <w:tc>
          <w:tcPr>
            <w:tcW w:w="192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 балла</w:t>
            </w:r>
          </w:p>
        </w:tc>
      </w:tr>
      <w:tr w:rsidR="00B41DA5" w:rsidRPr="00B41DA5" w:rsidTr="0085536A">
        <w:tc>
          <w:tcPr>
            <w:tcW w:w="70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Вредные химические вещества</w:t>
            </w:r>
          </w:p>
        </w:tc>
        <w:tc>
          <w:tcPr>
            <w:tcW w:w="236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Воздух на рабочем месте загрязняется веществами 1-2 классов опасности, имеется вытяжная вентиляция </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Воздух на рабочем месте загрязняется веществами 3-4 классов опасности, вытяжная вентиляция отсутствует</w:t>
            </w:r>
          </w:p>
        </w:tc>
        <w:tc>
          <w:tcPr>
            <w:tcW w:w="192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Воздух на рабочем месте загрязняется веществами 1-2 классов опасности, вытяжная вентиляция отсутствует</w:t>
            </w:r>
          </w:p>
        </w:tc>
      </w:tr>
      <w:tr w:rsidR="00B41DA5" w:rsidRPr="00B41DA5" w:rsidTr="0085536A">
        <w:tc>
          <w:tcPr>
            <w:tcW w:w="70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Пыль </w:t>
            </w:r>
          </w:p>
        </w:tc>
        <w:tc>
          <w:tcPr>
            <w:tcW w:w="236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Воздух загрязняется пылью, содержащей </w:t>
            </w:r>
            <w:r w:rsidRPr="00B41DA5">
              <w:rPr>
                <w:rFonts w:ascii="Times New Roman" w:eastAsia="Times New Roman" w:hAnsi="Times New Roman" w:cs="Times New Roman"/>
                <w:bCs/>
                <w:iCs/>
                <w:color w:val="000000"/>
                <w:sz w:val="24"/>
                <w:szCs w:val="24"/>
                <w:lang w:val="en-US" w:eastAsia="ru-RU"/>
              </w:rPr>
              <w:t>SiO</w:t>
            </w:r>
            <w:r w:rsidRPr="00B41DA5">
              <w:rPr>
                <w:rFonts w:ascii="Times New Roman" w:eastAsia="Times New Roman" w:hAnsi="Times New Roman" w:cs="Times New Roman"/>
                <w:bCs/>
                <w:iCs/>
                <w:color w:val="000000"/>
                <w:sz w:val="24"/>
                <w:szCs w:val="24"/>
                <w:vertAlign w:val="subscript"/>
                <w:lang w:eastAsia="ru-RU"/>
              </w:rPr>
              <w:t>2</w:t>
            </w:r>
            <w:r w:rsidRPr="00B41DA5">
              <w:rPr>
                <w:rFonts w:ascii="Times New Roman" w:eastAsia="Times New Roman" w:hAnsi="Times New Roman" w:cs="Times New Roman"/>
                <w:bCs/>
                <w:iCs/>
                <w:color w:val="000000"/>
                <w:sz w:val="24"/>
                <w:szCs w:val="24"/>
                <w:lang w:eastAsia="ru-RU"/>
              </w:rPr>
              <w:t>, при наличии вытяжной вентиляции</w:t>
            </w:r>
          </w:p>
        </w:tc>
        <w:tc>
          <w:tcPr>
            <w:tcW w:w="192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Воздух загрязняется пылью, содержащей </w:t>
            </w:r>
            <w:r w:rsidRPr="00B41DA5">
              <w:rPr>
                <w:rFonts w:ascii="Times New Roman" w:eastAsia="Times New Roman" w:hAnsi="Times New Roman" w:cs="Times New Roman"/>
                <w:bCs/>
                <w:iCs/>
                <w:color w:val="000000"/>
                <w:sz w:val="24"/>
                <w:szCs w:val="24"/>
                <w:lang w:val="en-US" w:eastAsia="ru-RU"/>
              </w:rPr>
              <w:t>SiO</w:t>
            </w:r>
            <w:r w:rsidRPr="00B41DA5">
              <w:rPr>
                <w:rFonts w:ascii="Times New Roman" w:eastAsia="Times New Roman" w:hAnsi="Times New Roman" w:cs="Times New Roman"/>
                <w:bCs/>
                <w:iCs/>
                <w:color w:val="000000"/>
                <w:sz w:val="24"/>
                <w:szCs w:val="24"/>
                <w:vertAlign w:val="subscript"/>
                <w:lang w:eastAsia="ru-RU"/>
              </w:rPr>
              <w:t xml:space="preserve">2, </w:t>
            </w:r>
            <w:r w:rsidRPr="00B41DA5">
              <w:rPr>
                <w:rFonts w:ascii="Times New Roman" w:eastAsia="Times New Roman" w:hAnsi="Times New Roman" w:cs="Times New Roman"/>
                <w:bCs/>
                <w:iCs/>
                <w:color w:val="000000"/>
                <w:sz w:val="24"/>
                <w:szCs w:val="24"/>
                <w:lang w:eastAsia="ru-RU"/>
              </w:rPr>
              <w:t>при отсутствии вентиляции</w:t>
            </w:r>
          </w:p>
        </w:tc>
      </w:tr>
      <w:tr w:rsidR="00B41DA5" w:rsidRPr="00B41DA5" w:rsidTr="0085536A">
        <w:tc>
          <w:tcPr>
            <w:tcW w:w="70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Вибрация</w:t>
            </w:r>
          </w:p>
        </w:tc>
        <w:tc>
          <w:tcPr>
            <w:tcW w:w="2368"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Работа с инструментом, генерирующим вибрацию, не более половины продолжительности рабочей смены</w:t>
            </w:r>
          </w:p>
        </w:tc>
        <w:tc>
          <w:tcPr>
            <w:tcW w:w="1923"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Работа с инструментом, генерирующим вибрацию, более половины продолжительности рабочей смены</w:t>
            </w:r>
          </w:p>
        </w:tc>
      </w:tr>
      <w:tr w:rsidR="00B41DA5" w:rsidRPr="00B41DA5" w:rsidTr="0085536A">
        <w:tc>
          <w:tcPr>
            <w:tcW w:w="709"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Температура воздуха на рабочем месте</w:t>
            </w:r>
          </w:p>
        </w:tc>
        <w:tc>
          <w:tcPr>
            <w:tcW w:w="4291" w:type="pct"/>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Выше максимально допустимых значений в теплый период года или ниже минимально допустимых значений в холодный период:</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 до 4 ˚С до 8˚С</w:t>
            </w:r>
          </w:p>
        </w:tc>
      </w:tr>
      <w:tr w:rsidR="00B41DA5" w:rsidRPr="00B41DA5" w:rsidTr="0085536A">
        <w:tc>
          <w:tcPr>
            <w:tcW w:w="5000" w:type="pct"/>
            <w:gridSpan w:val="3"/>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Примечания:</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lastRenderedPageBreak/>
              <w:t xml:space="preserve"> 1. Для определения степени вредности условий труда по шуму, инфракрасному и неионизирующему излучениям экспертная оценка условий труда не применяется. Необходимо производить инструментальные замеры.</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 При оценке степени тяжести работ используются показатели, указанные в приложении 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 При применении экспертной оценки «карта условий труда на рабочем месте» (приложение 1) заполняется так же, как и при инструментальных замерах факторов производственной среды.</w:t>
            </w: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 Определить фактические баллы влияния вибрации на условия труда Х</w:t>
      </w:r>
      <w:r w:rsidRPr="00B41DA5">
        <w:rPr>
          <w:rFonts w:ascii="Times New Roman" w:eastAsia="Times New Roman" w:hAnsi="Times New Roman" w:cs="Times New Roman"/>
          <w:bCs/>
          <w:iCs/>
          <w:color w:val="000000"/>
          <w:sz w:val="24"/>
          <w:szCs w:val="24"/>
          <w:vertAlign w:val="subscript"/>
          <w:lang w:eastAsia="ru-RU"/>
        </w:rPr>
        <w:t xml:space="preserve">факт в </w:t>
      </w:r>
      <w:r w:rsidRPr="00B41DA5">
        <w:rPr>
          <w:rFonts w:ascii="Times New Roman" w:eastAsia="Times New Roman" w:hAnsi="Times New Roman" w:cs="Times New Roman"/>
          <w:bCs/>
          <w:iCs/>
          <w:color w:val="000000"/>
          <w:sz w:val="24"/>
          <w:szCs w:val="24"/>
          <w:lang w:eastAsia="ru-RU"/>
        </w:rPr>
        <w:t>(степень вредности вибрации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определяется по таблице 2).</w:t>
      </w:r>
    </w:p>
    <w:p w:rsidR="00B41DA5" w:rsidRPr="00B41DA5" w:rsidRDefault="00B41DA5" w:rsidP="00B41DA5">
      <w:pPr>
        <w:spacing w:after="515" w:line="274" w:lineRule="exact"/>
        <w:ind w:left="40" w:right="80"/>
        <w:contextualSpacing/>
        <w:jc w:val="right"/>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Таблица 2.</w:t>
      </w:r>
    </w:p>
    <w:p w:rsidR="00B41DA5" w:rsidRPr="00B41DA5" w:rsidRDefault="00B41DA5" w:rsidP="00B41DA5">
      <w:pPr>
        <w:spacing w:after="515" w:line="274" w:lineRule="exact"/>
        <w:ind w:left="40" w:right="80"/>
        <w:contextualSpacing/>
        <w:jc w:val="center"/>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Гигиеническая классификация труда по показателям вредных и опасных факторов производственной среды, тяжести и напряженности трудового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2256"/>
        <w:gridCol w:w="2256"/>
        <w:gridCol w:w="1363"/>
      </w:tblGrid>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Факторы условий труда</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 степень</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 балл)</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 степень</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 балла)</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 степень</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 балла)</w:t>
            </w:r>
          </w:p>
        </w:tc>
      </w:tr>
      <w:tr w:rsidR="00B41DA5" w:rsidRPr="00B41DA5" w:rsidTr="0085536A">
        <w:tc>
          <w:tcPr>
            <w:tcW w:w="5000" w:type="pct"/>
            <w:gridSpan w:val="4"/>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Санитарно-гигиенические факторы</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Вредные химические вещества:</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1-й класс опасности</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2-й класс опасности</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3-й класс опасности</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2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3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4 ПДК</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2…4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3…5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4…6 ПДК</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4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5 ПДК</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6 ПДК</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Пыль в воздухе рабочей зоны</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2 ПДК</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2…5 ПДК</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5 ПДК</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Вибрация, дБ</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До 3 </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3…6</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6</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Шум, дБА</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До 10 </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10…15</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15</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Инфракрасное (тепловое) излучение, Вт/ м2</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141…350</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351…2800</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2800</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Неонизирующее излучение:</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ВЧ, Вт/ м2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УВЧ, Вт/ м2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СВЧ, Вт/ м2</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Выше ПДУ</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Выше ПДУ</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Выше ПДУ</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tc>
      </w:tr>
      <w:tr w:rsidR="00B41DA5" w:rsidRPr="00B41DA5" w:rsidTr="0085536A">
        <w:tc>
          <w:tcPr>
            <w:tcW w:w="2054" w:type="pct"/>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Температура воздуха (эффективная эквивалентная) на рабочем месте в помещении, С</w:t>
            </w:r>
          </w:p>
        </w:tc>
        <w:tc>
          <w:tcPr>
            <w:tcW w:w="2946" w:type="pct"/>
            <w:gridSpan w:val="3"/>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Выше максимально допустимых значений в теплый период или ниже минимально допустимых значений в холодный период года:</w:t>
            </w:r>
          </w:p>
        </w:tc>
      </w:tr>
      <w:tr w:rsidR="00B41DA5" w:rsidRPr="00B41DA5" w:rsidTr="0085536A">
        <w:tc>
          <w:tcPr>
            <w:tcW w:w="2054" w:type="pct"/>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4</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4…8</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8</w:t>
            </w:r>
          </w:p>
        </w:tc>
      </w:tr>
      <w:tr w:rsidR="00B41DA5" w:rsidRPr="00B41DA5" w:rsidTr="0085536A">
        <w:tc>
          <w:tcPr>
            <w:tcW w:w="5000" w:type="pct"/>
            <w:gridSpan w:val="4"/>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Факторы тяжести ручного труда</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Статическая нагрузка на смену, кгс, при удержании груза:</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Одной рукой</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Двумя руками</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С участием мышц корпуса и ног</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44000…97000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98000…208000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131000…260000</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97000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208000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260000</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Динамическая нагрузка за смену, Дж, на мышцы:</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Рук, ног и корпуса</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Плечевого пояса</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1020000…1236000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510000…608000</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1236000…1667000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608000…834000</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1667000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834000</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lastRenderedPageBreak/>
              <w:t>Максимальная разовая масса груза, поднимаемого вручную с пола более 100 раз или с рабочей поверхности более 200 раз за смену, кг</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30…35</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36…40</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40</w:t>
            </w:r>
          </w:p>
        </w:tc>
      </w:tr>
      <w:tr w:rsidR="00B41DA5" w:rsidRPr="00B41DA5" w:rsidTr="0085536A">
        <w:tc>
          <w:tcPr>
            <w:tcW w:w="2054"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Грузооборот за смену, т, при среднем пути перемещения груза 9м и более при нагрузке на мышцы:</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Рук, ног и корпуса</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Плечевого пояса</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12,1…15,0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 xml:space="preserve"> 5,1…7,0</w:t>
            </w:r>
          </w:p>
        </w:tc>
        <w:tc>
          <w:tcPr>
            <w:tcW w:w="1010"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15,1…18,0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7,1…9,0</w:t>
            </w:r>
          </w:p>
        </w:tc>
        <w:tc>
          <w:tcPr>
            <w:tcW w:w="926" w:type="pc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18,0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9,0</w:t>
            </w: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3. Определить фактические баллы влияния теплового(инфракрасное) излучения на условия труда Х</w:t>
      </w:r>
      <w:r w:rsidRPr="00B41DA5">
        <w:rPr>
          <w:rFonts w:ascii="Times New Roman" w:eastAsia="Times New Roman" w:hAnsi="Times New Roman" w:cs="Times New Roman"/>
          <w:bCs/>
          <w:iCs/>
          <w:color w:val="000000"/>
          <w:sz w:val="24"/>
          <w:szCs w:val="24"/>
          <w:vertAlign w:val="subscript"/>
          <w:lang w:eastAsia="ru-RU"/>
        </w:rPr>
        <w:t xml:space="preserve">факт т </w:t>
      </w:r>
      <w:r w:rsidRPr="00B41DA5">
        <w:rPr>
          <w:rFonts w:ascii="Times New Roman" w:eastAsia="Times New Roman" w:hAnsi="Times New Roman" w:cs="Times New Roman"/>
          <w:bCs/>
          <w:iCs/>
          <w:color w:val="000000"/>
          <w:sz w:val="24"/>
          <w:szCs w:val="24"/>
          <w:lang w:eastAsia="ru-RU"/>
        </w:rPr>
        <w:t>(степень вредности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определяется по таблице в Приложения 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 Определить фактические баллы влияния микроклимата на условия труда Х</w:t>
      </w:r>
      <w:r w:rsidRPr="00B41DA5">
        <w:rPr>
          <w:rFonts w:ascii="Times New Roman" w:eastAsia="Times New Roman" w:hAnsi="Times New Roman" w:cs="Times New Roman"/>
          <w:bCs/>
          <w:iCs/>
          <w:color w:val="000000"/>
          <w:sz w:val="24"/>
          <w:szCs w:val="24"/>
          <w:vertAlign w:val="subscript"/>
          <w:lang w:eastAsia="ru-RU"/>
        </w:rPr>
        <w:t xml:space="preserve">факт м </w:t>
      </w:r>
      <w:r w:rsidRPr="00B41DA5">
        <w:rPr>
          <w:rFonts w:ascii="Times New Roman" w:eastAsia="Times New Roman" w:hAnsi="Times New Roman" w:cs="Times New Roman"/>
          <w:bCs/>
          <w:iCs/>
          <w:color w:val="000000"/>
          <w:sz w:val="24"/>
          <w:szCs w:val="24"/>
          <w:lang w:eastAsia="ru-RU"/>
        </w:rPr>
        <w:t>(степень вредности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определяется по таблице в Приложения 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5. Определить фактические баллы подъема тяжестей на условия труда Х</w:t>
      </w:r>
      <w:r w:rsidRPr="00B41DA5">
        <w:rPr>
          <w:rFonts w:ascii="Times New Roman" w:eastAsia="Times New Roman" w:hAnsi="Times New Roman" w:cs="Times New Roman"/>
          <w:bCs/>
          <w:iCs/>
          <w:color w:val="000000"/>
          <w:sz w:val="24"/>
          <w:szCs w:val="24"/>
          <w:vertAlign w:val="subscript"/>
          <w:lang w:eastAsia="ru-RU"/>
        </w:rPr>
        <w:t xml:space="preserve">факт тяж </w:t>
      </w:r>
      <w:r w:rsidRPr="00B41DA5">
        <w:rPr>
          <w:rFonts w:ascii="Times New Roman" w:eastAsia="Times New Roman" w:hAnsi="Times New Roman" w:cs="Times New Roman"/>
          <w:bCs/>
          <w:iCs/>
          <w:color w:val="000000"/>
          <w:sz w:val="24"/>
          <w:szCs w:val="24"/>
          <w:lang w:eastAsia="ru-RU"/>
        </w:rPr>
        <w:t>(степень вредности Х</w:t>
      </w:r>
      <w:r w:rsidRPr="00B41DA5">
        <w:rPr>
          <w:rFonts w:ascii="Times New Roman" w:eastAsia="Times New Roman" w:hAnsi="Times New Roman" w:cs="Times New Roman"/>
          <w:bCs/>
          <w:iCs/>
          <w:color w:val="000000"/>
          <w:sz w:val="24"/>
          <w:szCs w:val="24"/>
          <w:vertAlign w:val="subscript"/>
          <w:lang w:eastAsia="ru-RU"/>
        </w:rPr>
        <w:t>ст</w:t>
      </w:r>
      <w:r w:rsidRPr="00B41DA5">
        <w:rPr>
          <w:rFonts w:ascii="Times New Roman" w:eastAsia="Times New Roman" w:hAnsi="Times New Roman" w:cs="Times New Roman"/>
          <w:bCs/>
          <w:iCs/>
          <w:color w:val="000000"/>
          <w:sz w:val="24"/>
          <w:szCs w:val="24"/>
          <w:lang w:eastAsia="ru-RU"/>
        </w:rPr>
        <w:t xml:space="preserve"> определяется по таблице в Приложения 2).</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vertAlign w:val="subscript"/>
          <w:lang w:eastAsia="ru-RU"/>
        </w:rPr>
      </w:pPr>
      <w:r w:rsidRPr="00B41DA5">
        <w:rPr>
          <w:rFonts w:ascii="Times New Roman" w:eastAsia="Times New Roman" w:hAnsi="Times New Roman" w:cs="Times New Roman"/>
          <w:bCs/>
          <w:iCs/>
          <w:color w:val="000000"/>
          <w:sz w:val="24"/>
          <w:szCs w:val="24"/>
          <w:lang w:eastAsia="ru-RU"/>
        </w:rPr>
        <w:t>6. Определить условия труда: Х</w:t>
      </w:r>
      <w:r w:rsidRPr="00B41DA5">
        <w:rPr>
          <w:rFonts w:ascii="Times New Roman" w:eastAsia="Times New Roman" w:hAnsi="Times New Roman" w:cs="Times New Roman"/>
          <w:bCs/>
          <w:iCs/>
          <w:color w:val="000000"/>
          <w:sz w:val="24"/>
          <w:szCs w:val="24"/>
          <w:vertAlign w:val="subscript"/>
          <w:lang w:eastAsia="ru-RU"/>
        </w:rPr>
        <w:t>факт</w:t>
      </w:r>
      <w:r w:rsidRPr="00B41DA5">
        <w:rPr>
          <w:rFonts w:ascii="Times New Roman" w:eastAsia="Times New Roman" w:hAnsi="Times New Roman" w:cs="Times New Roman"/>
          <w:bCs/>
          <w:iCs/>
          <w:color w:val="000000"/>
          <w:sz w:val="24"/>
          <w:szCs w:val="24"/>
          <w:lang w:eastAsia="ru-RU"/>
        </w:rPr>
        <w:t>= Х</w:t>
      </w:r>
      <w:r w:rsidRPr="00B41DA5">
        <w:rPr>
          <w:rFonts w:ascii="Times New Roman" w:eastAsia="Times New Roman" w:hAnsi="Times New Roman" w:cs="Times New Roman"/>
          <w:bCs/>
          <w:iCs/>
          <w:color w:val="000000"/>
          <w:sz w:val="24"/>
          <w:szCs w:val="24"/>
          <w:vertAlign w:val="subscript"/>
          <w:lang w:eastAsia="ru-RU"/>
        </w:rPr>
        <w:t xml:space="preserve">факт.п  </w:t>
      </w:r>
      <w:r w:rsidRPr="00B41DA5">
        <w:rPr>
          <w:rFonts w:ascii="Times New Roman" w:eastAsia="Times New Roman" w:hAnsi="Times New Roman" w:cs="Times New Roman"/>
          <w:bCs/>
          <w:iCs/>
          <w:color w:val="000000"/>
          <w:sz w:val="24"/>
          <w:szCs w:val="24"/>
          <w:lang w:eastAsia="ru-RU"/>
        </w:rPr>
        <w:t>+ Х</w:t>
      </w:r>
      <w:r w:rsidRPr="00B41DA5">
        <w:rPr>
          <w:rFonts w:ascii="Times New Roman" w:eastAsia="Times New Roman" w:hAnsi="Times New Roman" w:cs="Times New Roman"/>
          <w:bCs/>
          <w:iCs/>
          <w:color w:val="000000"/>
          <w:sz w:val="24"/>
          <w:szCs w:val="24"/>
          <w:vertAlign w:val="subscript"/>
          <w:lang w:eastAsia="ru-RU"/>
        </w:rPr>
        <w:t>факт.в</w:t>
      </w:r>
      <w:r w:rsidRPr="00B41DA5">
        <w:rPr>
          <w:rFonts w:ascii="Times New Roman" w:eastAsia="Times New Roman" w:hAnsi="Times New Roman" w:cs="Times New Roman"/>
          <w:bCs/>
          <w:iCs/>
          <w:color w:val="000000"/>
          <w:sz w:val="24"/>
          <w:szCs w:val="24"/>
          <w:lang w:eastAsia="ru-RU"/>
        </w:rPr>
        <w:t xml:space="preserve"> + Х</w:t>
      </w:r>
      <w:r w:rsidRPr="00B41DA5">
        <w:rPr>
          <w:rFonts w:ascii="Times New Roman" w:eastAsia="Times New Roman" w:hAnsi="Times New Roman" w:cs="Times New Roman"/>
          <w:bCs/>
          <w:iCs/>
          <w:color w:val="000000"/>
          <w:sz w:val="24"/>
          <w:szCs w:val="24"/>
          <w:vertAlign w:val="subscript"/>
          <w:lang w:eastAsia="ru-RU"/>
        </w:rPr>
        <w:t xml:space="preserve">факт.т  </w:t>
      </w:r>
      <w:r w:rsidRPr="00B41DA5">
        <w:rPr>
          <w:rFonts w:ascii="Times New Roman" w:eastAsia="Times New Roman" w:hAnsi="Times New Roman" w:cs="Times New Roman"/>
          <w:bCs/>
          <w:iCs/>
          <w:color w:val="000000"/>
          <w:sz w:val="24"/>
          <w:szCs w:val="24"/>
          <w:lang w:eastAsia="ru-RU"/>
        </w:rPr>
        <w:t>+ Х</w:t>
      </w:r>
      <w:r w:rsidRPr="00B41DA5">
        <w:rPr>
          <w:rFonts w:ascii="Times New Roman" w:eastAsia="Times New Roman" w:hAnsi="Times New Roman" w:cs="Times New Roman"/>
          <w:bCs/>
          <w:iCs/>
          <w:color w:val="000000"/>
          <w:sz w:val="24"/>
          <w:szCs w:val="24"/>
          <w:vertAlign w:val="subscript"/>
          <w:lang w:eastAsia="ru-RU"/>
        </w:rPr>
        <w:t xml:space="preserve">факт.м </w:t>
      </w:r>
      <w:r w:rsidRPr="00B41DA5">
        <w:rPr>
          <w:rFonts w:ascii="Times New Roman" w:eastAsia="Times New Roman" w:hAnsi="Times New Roman" w:cs="Times New Roman"/>
          <w:bCs/>
          <w:iCs/>
          <w:color w:val="000000"/>
          <w:sz w:val="24"/>
          <w:szCs w:val="24"/>
          <w:lang w:eastAsia="ru-RU"/>
        </w:rPr>
        <w:t>+ Х</w:t>
      </w:r>
      <w:r w:rsidRPr="00B41DA5">
        <w:rPr>
          <w:rFonts w:ascii="Times New Roman" w:eastAsia="Times New Roman" w:hAnsi="Times New Roman" w:cs="Times New Roman"/>
          <w:bCs/>
          <w:iCs/>
          <w:color w:val="000000"/>
          <w:sz w:val="24"/>
          <w:szCs w:val="24"/>
          <w:vertAlign w:val="subscript"/>
          <w:lang w:eastAsia="ru-RU"/>
        </w:rPr>
        <w:t>факт.тяж</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7. По таблице 3 определить условия труда, размер доплаты к тарифной ставке.</w:t>
      </w:r>
    </w:p>
    <w:p w:rsidR="00B41DA5" w:rsidRPr="00B41DA5" w:rsidRDefault="00B41DA5" w:rsidP="00B41DA5">
      <w:pPr>
        <w:spacing w:after="515" w:line="274" w:lineRule="exact"/>
        <w:ind w:left="40" w:right="80"/>
        <w:contextualSpacing/>
        <w:jc w:val="right"/>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Таблица 3.</w:t>
      </w:r>
    </w:p>
    <w:p w:rsidR="00B41DA5" w:rsidRPr="00B41DA5" w:rsidRDefault="00B41DA5" w:rsidP="00B41DA5">
      <w:pPr>
        <w:spacing w:after="515" w:line="274" w:lineRule="exact"/>
        <w:ind w:left="40" w:right="80"/>
        <w:contextualSpacing/>
        <w:jc w:val="center"/>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Доплата работникам в зависимости от условий труда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880"/>
        <w:gridCol w:w="3480"/>
      </w:tblGrid>
      <w:tr w:rsidR="00B41DA5" w:rsidRPr="00B41DA5" w:rsidTr="0085536A">
        <w:tc>
          <w:tcPr>
            <w:tcW w:w="22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Условия труда</w:t>
            </w:r>
          </w:p>
        </w:tc>
        <w:tc>
          <w:tcPr>
            <w:tcW w:w="28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Число фактических баллов</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Хфакт.</w:t>
            </w:r>
          </w:p>
        </w:tc>
        <w:tc>
          <w:tcPr>
            <w:tcW w:w="34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Размер доплаты к тарифной ставке, %</w:t>
            </w:r>
          </w:p>
        </w:tc>
      </w:tr>
      <w:tr w:rsidR="00B41DA5" w:rsidRPr="00B41DA5" w:rsidTr="0085536A">
        <w:tc>
          <w:tcPr>
            <w:tcW w:w="22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Тяжелые и вредные</w:t>
            </w:r>
          </w:p>
        </w:tc>
        <w:tc>
          <w:tcPr>
            <w:tcW w:w="28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До 2,0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2,1…4,0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4,1…6,0</w:t>
            </w:r>
          </w:p>
        </w:tc>
        <w:tc>
          <w:tcPr>
            <w:tcW w:w="34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4</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8</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12</w:t>
            </w:r>
          </w:p>
        </w:tc>
      </w:tr>
      <w:tr w:rsidR="00B41DA5" w:rsidRPr="00B41DA5" w:rsidTr="0085536A">
        <w:tc>
          <w:tcPr>
            <w:tcW w:w="22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Особо тяжелые и вредные</w:t>
            </w:r>
          </w:p>
        </w:tc>
        <w:tc>
          <w:tcPr>
            <w:tcW w:w="28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6,1…8,0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8,1…10,0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Более 10,0</w:t>
            </w:r>
          </w:p>
        </w:tc>
        <w:tc>
          <w:tcPr>
            <w:tcW w:w="348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16</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20</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24</w:t>
            </w: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bCs/>
          <w:iCs/>
          <w:color w:val="000000"/>
          <w:sz w:val="24"/>
          <w:szCs w:val="24"/>
          <w:lang w:eastAsia="ru-RU"/>
        </w:rPr>
      </w:pPr>
      <w:r w:rsidRPr="00B41DA5">
        <w:rPr>
          <w:rFonts w:ascii="Times New Roman" w:eastAsia="Times New Roman" w:hAnsi="Times New Roman" w:cs="Times New Roman"/>
          <w:bCs/>
          <w:iCs/>
          <w:color w:val="000000"/>
          <w:sz w:val="24"/>
          <w:szCs w:val="24"/>
          <w:lang w:eastAsia="ru-RU"/>
        </w:rPr>
        <w:t>8. Результаты аттестации рабочего места занесем в «Карту условий труда на рабочем месте»</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1140"/>
        <w:gridCol w:w="1604"/>
        <w:gridCol w:w="1275"/>
        <w:gridCol w:w="709"/>
        <w:gridCol w:w="676"/>
      </w:tblGrid>
      <w:tr w:rsidR="00B41DA5" w:rsidRPr="00B41DA5" w:rsidTr="0085536A">
        <w:trPr>
          <w:trHeight w:val="361"/>
          <w:jc w:val="center"/>
        </w:trPr>
        <w:tc>
          <w:tcPr>
            <w:tcW w:w="2448" w:type="dxa"/>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Факторы условий труда и единицы их измерений</w:t>
            </w:r>
          </w:p>
        </w:tc>
        <w:tc>
          <w:tcPr>
            <w:tcW w:w="1440" w:type="dxa"/>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Норматив ПДК, ПДУ</w:t>
            </w:r>
          </w:p>
        </w:tc>
        <w:tc>
          <w:tcPr>
            <w:tcW w:w="1140" w:type="dxa"/>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Состояние факторов</w:t>
            </w:r>
          </w:p>
        </w:tc>
        <w:tc>
          <w:tcPr>
            <w:tcW w:w="2879" w:type="dxa"/>
            <w:gridSpan w:val="2"/>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Время действия факторов</w:t>
            </w:r>
          </w:p>
        </w:tc>
        <w:tc>
          <w:tcPr>
            <w:tcW w:w="709" w:type="dxa"/>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ст</w:t>
            </w:r>
            <w:r w:rsidRPr="00B41DA5">
              <w:rPr>
                <w:rFonts w:ascii="Times New Roman" w:eastAsia="Times New Roman" w:hAnsi="Times New Roman" w:cs="Times New Roman"/>
                <w:iCs/>
                <w:color w:val="000000"/>
                <w:sz w:val="24"/>
                <w:szCs w:val="24"/>
                <w:lang w:eastAsia="ru-RU"/>
              </w:rPr>
              <w:t>, балл</w:t>
            </w:r>
          </w:p>
        </w:tc>
        <w:tc>
          <w:tcPr>
            <w:tcW w:w="676" w:type="dxa"/>
            <w:vMerge w:val="restart"/>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Х</w:t>
            </w:r>
            <w:r w:rsidRPr="00B41DA5">
              <w:rPr>
                <w:rFonts w:ascii="Times New Roman" w:eastAsia="Times New Roman" w:hAnsi="Times New Roman" w:cs="Times New Roman"/>
                <w:iCs/>
                <w:color w:val="000000"/>
                <w:sz w:val="24"/>
                <w:szCs w:val="24"/>
                <w:vertAlign w:val="subscript"/>
                <w:lang w:eastAsia="ru-RU"/>
              </w:rPr>
              <w:t>факт</w:t>
            </w:r>
            <w:r w:rsidRPr="00B41DA5">
              <w:rPr>
                <w:rFonts w:ascii="Times New Roman" w:eastAsia="Times New Roman" w:hAnsi="Times New Roman" w:cs="Times New Roman"/>
                <w:iCs/>
                <w:color w:val="000000"/>
                <w:sz w:val="24"/>
                <w:szCs w:val="24"/>
                <w:lang w:eastAsia="ru-RU"/>
              </w:rPr>
              <w:t>, балл</w:t>
            </w:r>
          </w:p>
        </w:tc>
      </w:tr>
      <w:tr w:rsidR="00B41DA5" w:rsidRPr="00B41DA5" w:rsidTr="0085536A">
        <w:trPr>
          <w:trHeight w:val="410"/>
          <w:jc w:val="center"/>
        </w:trPr>
        <w:tc>
          <w:tcPr>
            <w:tcW w:w="2448" w:type="dxa"/>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440" w:type="dxa"/>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140" w:type="dxa"/>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Мин.</w:t>
            </w: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Доля смены</w:t>
            </w:r>
          </w:p>
        </w:tc>
        <w:tc>
          <w:tcPr>
            <w:tcW w:w="709" w:type="dxa"/>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vMerge/>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rPr>
          <w:jc w:val="center"/>
        </w:trPr>
        <w:tc>
          <w:tcPr>
            <w:tcW w:w="2448"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Пыль, мг/м</w:t>
            </w:r>
            <w:r w:rsidRPr="00B41DA5">
              <w:rPr>
                <w:rFonts w:ascii="Times New Roman" w:eastAsia="Times New Roman" w:hAnsi="Times New Roman" w:cs="Times New Roman"/>
                <w:iCs/>
                <w:color w:val="000000"/>
                <w:sz w:val="24"/>
                <w:szCs w:val="24"/>
                <w:vertAlign w:val="superscript"/>
                <w:lang w:eastAsia="ru-RU"/>
              </w:rPr>
              <w:t>3</w:t>
            </w:r>
          </w:p>
        </w:tc>
        <w:tc>
          <w:tcPr>
            <w:tcW w:w="14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10,000</w:t>
            </w:r>
          </w:p>
        </w:tc>
        <w:tc>
          <w:tcPr>
            <w:tcW w:w="11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09"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rPr>
          <w:jc w:val="center"/>
        </w:trPr>
        <w:tc>
          <w:tcPr>
            <w:tcW w:w="2448"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Вибрация, дБ</w:t>
            </w:r>
          </w:p>
        </w:tc>
        <w:tc>
          <w:tcPr>
            <w:tcW w:w="14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До 3</w:t>
            </w:r>
          </w:p>
        </w:tc>
        <w:tc>
          <w:tcPr>
            <w:tcW w:w="11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09"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rPr>
          <w:jc w:val="center"/>
        </w:trPr>
        <w:tc>
          <w:tcPr>
            <w:tcW w:w="2448"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Инфракрасное (тепловое) излучение, Вт/м</w:t>
            </w:r>
            <w:r w:rsidRPr="00B41DA5">
              <w:rPr>
                <w:rFonts w:ascii="Times New Roman" w:eastAsia="Times New Roman" w:hAnsi="Times New Roman" w:cs="Times New Roman"/>
                <w:iCs/>
                <w:color w:val="000000"/>
                <w:sz w:val="24"/>
                <w:szCs w:val="24"/>
                <w:vertAlign w:val="superscript"/>
                <w:lang w:eastAsia="ru-RU"/>
              </w:rPr>
              <w:t>2</w:t>
            </w:r>
          </w:p>
        </w:tc>
        <w:tc>
          <w:tcPr>
            <w:tcW w:w="14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141</w:t>
            </w:r>
          </w:p>
        </w:tc>
        <w:tc>
          <w:tcPr>
            <w:tcW w:w="11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09"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rPr>
          <w:jc w:val="center"/>
        </w:trPr>
        <w:tc>
          <w:tcPr>
            <w:tcW w:w="2448"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Микроклимат:</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температура,ºC</w:t>
            </w:r>
          </w:p>
        </w:tc>
        <w:tc>
          <w:tcPr>
            <w:tcW w:w="14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+22</w:t>
            </w:r>
          </w:p>
        </w:tc>
        <w:tc>
          <w:tcPr>
            <w:tcW w:w="11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09"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r w:rsidR="00B41DA5" w:rsidRPr="00B41DA5" w:rsidTr="0085536A">
        <w:trPr>
          <w:jc w:val="center"/>
        </w:trPr>
        <w:tc>
          <w:tcPr>
            <w:tcW w:w="2448"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Систематический подъем тяжестей, кг</w:t>
            </w:r>
          </w:p>
        </w:tc>
        <w:tc>
          <w:tcPr>
            <w:tcW w:w="14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r w:rsidRPr="00B41DA5">
              <w:rPr>
                <w:rFonts w:ascii="Times New Roman" w:eastAsia="Times New Roman" w:hAnsi="Times New Roman" w:cs="Times New Roman"/>
                <w:iCs/>
                <w:color w:val="000000"/>
                <w:sz w:val="24"/>
                <w:szCs w:val="24"/>
                <w:lang w:eastAsia="ru-RU"/>
              </w:rPr>
              <w:t>30</w:t>
            </w:r>
          </w:p>
        </w:tc>
        <w:tc>
          <w:tcPr>
            <w:tcW w:w="1140"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604"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1275"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709"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c>
          <w:tcPr>
            <w:tcW w:w="676" w:type="dxa"/>
          </w:tcPr>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tc>
      </w:tr>
    </w:tbl>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val="ru" w:eastAsia="ru-RU"/>
        </w:rPr>
      </w:pPr>
      <w:r w:rsidRPr="00B41DA5">
        <w:rPr>
          <w:rFonts w:ascii="Times New Roman" w:eastAsia="Times New Roman" w:hAnsi="Times New Roman" w:cs="Times New Roman"/>
          <w:b/>
          <w:bCs/>
          <w:iCs/>
          <w:color w:val="000000"/>
          <w:sz w:val="24"/>
          <w:szCs w:val="24"/>
          <w:lang w:val="ru" w:eastAsia="ru-RU"/>
        </w:rPr>
        <w:t>Вывод:</w:t>
      </w:r>
      <w:r w:rsidRPr="00B41DA5">
        <w:rPr>
          <w:rFonts w:ascii="Times New Roman" w:eastAsia="Times New Roman" w:hAnsi="Times New Roman" w:cs="Times New Roman"/>
          <w:i/>
          <w:iCs/>
          <w:color w:val="000000"/>
          <w:sz w:val="24"/>
          <w:szCs w:val="24"/>
          <w:lang w:val="ru" w:eastAsia="ru-RU"/>
        </w:rPr>
        <w:t xml:space="preserve"> </w:t>
      </w:r>
      <w:r w:rsidRPr="00B41DA5">
        <w:rPr>
          <w:rFonts w:ascii="Times New Roman" w:eastAsia="Times New Roman" w:hAnsi="Times New Roman" w:cs="Times New Roman"/>
          <w:iCs/>
          <w:color w:val="000000"/>
          <w:sz w:val="24"/>
          <w:szCs w:val="24"/>
          <w:lang w:val="ru" w:eastAsia="ru-RU"/>
        </w:rPr>
        <w:t>П</w:t>
      </w:r>
      <w:r w:rsidRPr="00B41DA5">
        <w:rPr>
          <w:rFonts w:ascii="Times New Roman" w:eastAsia="Times New Roman" w:hAnsi="Times New Roman" w:cs="Times New Roman"/>
          <w:iCs/>
          <w:color w:val="000000"/>
          <w:sz w:val="24"/>
          <w:szCs w:val="24"/>
          <w:lang w:eastAsia="ru-RU"/>
        </w:rPr>
        <w:t>о результатам аттестации рабочее место относится к подлежащим рационализации (или нет), условия труда _______________, размер доплаты к тарифной ставке равен ___%.</w:t>
      </w:r>
    </w:p>
    <w:p w:rsidR="00FC3BDA" w:rsidRDefault="00FC3BDA" w:rsidP="00B41DA5">
      <w:pPr>
        <w:spacing w:after="515" w:line="274" w:lineRule="exact"/>
        <w:ind w:left="40" w:right="80"/>
        <w:contextualSpacing/>
        <w:jc w:val="both"/>
        <w:rPr>
          <w:rFonts w:ascii="Times New Roman" w:eastAsia="Times New Roman" w:hAnsi="Times New Roman" w:cs="Times New Roman"/>
          <w:b/>
          <w:bCs/>
          <w:iCs/>
          <w:color w:val="000000"/>
          <w:sz w:val="24"/>
          <w:szCs w:val="24"/>
          <w:lang w:val="ru" w:eastAsia="ru-RU"/>
        </w:rPr>
      </w:pP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
          <w:iCs/>
          <w:color w:val="000000"/>
          <w:sz w:val="24"/>
          <w:szCs w:val="24"/>
          <w:lang w:val="ru" w:eastAsia="ru-RU"/>
        </w:rPr>
      </w:pPr>
      <w:r w:rsidRPr="00B41DA5">
        <w:rPr>
          <w:rFonts w:ascii="Times New Roman" w:eastAsia="Times New Roman" w:hAnsi="Times New Roman" w:cs="Times New Roman"/>
          <w:b/>
          <w:bCs/>
          <w:iCs/>
          <w:color w:val="000000"/>
          <w:sz w:val="24"/>
          <w:szCs w:val="24"/>
          <w:lang w:val="ru" w:eastAsia="ru-RU"/>
        </w:rPr>
        <w:t>Контрольные вопросы</w:t>
      </w:r>
    </w:p>
    <w:p w:rsidR="00B41DA5" w:rsidRPr="00B41DA5" w:rsidRDefault="00B41DA5" w:rsidP="00DB4AA0">
      <w:pPr>
        <w:numPr>
          <w:ilvl w:val="0"/>
          <w:numId w:val="31"/>
        </w:numPr>
        <w:spacing w:after="515" w:line="274" w:lineRule="exact"/>
        <w:ind w:left="0" w:right="80" w:firstLine="284"/>
        <w:contextualSpacing/>
        <w:jc w:val="both"/>
        <w:rPr>
          <w:rFonts w:ascii="Times New Roman" w:eastAsia="Times New Roman" w:hAnsi="Times New Roman" w:cs="Times New Roman"/>
          <w:iCs/>
          <w:color w:val="000000"/>
          <w:sz w:val="24"/>
          <w:szCs w:val="24"/>
          <w:lang w:val="ru" w:eastAsia="ru-RU"/>
        </w:rPr>
      </w:pPr>
      <w:r w:rsidRPr="00B41DA5">
        <w:rPr>
          <w:rFonts w:ascii="Times New Roman" w:eastAsia="Times New Roman" w:hAnsi="Times New Roman" w:cs="Times New Roman"/>
          <w:iCs/>
          <w:color w:val="000000"/>
          <w:sz w:val="24"/>
          <w:szCs w:val="24"/>
          <w:lang w:val="ru" w:eastAsia="ru-RU"/>
        </w:rPr>
        <w:lastRenderedPageBreak/>
        <w:t>Назовите основные задачи аттестации рабочих мест.</w:t>
      </w:r>
    </w:p>
    <w:p w:rsidR="00B41DA5" w:rsidRPr="00B41DA5" w:rsidRDefault="00B41DA5" w:rsidP="00DB4AA0">
      <w:pPr>
        <w:numPr>
          <w:ilvl w:val="0"/>
          <w:numId w:val="31"/>
        </w:numPr>
        <w:spacing w:after="515" w:line="274" w:lineRule="exact"/>
        <w:ind w:left="0" w:right="80" w:firstLine="284"/>
        <w:contextualSpacing/>
        <w:jc w:val="both"/>
        <w:rPr>
          <w:rFonts w:ascii="Times New Roman" w:eastAsia="Times New Roman" w:hAnsi="Times New Roman" w:cs="Times New Roman"/>
          <w:iCs/>
          <w:color w:val="000000"/>
          <w:sz w:val="24"/>
          <w:szCs w:val="24"/>
          <w:lang w:val="ru" w:eastAsia="ru-RU"/>
        </w:rPr>
      </w:pPr>
      <w:r w:rsidRPr="00B41DA5">
        <w:rPr>
          <w:rFonts w:ascii="Times New Roman" w:eastAsia="Times New Roman" w:hAnsi="Times New Roman" w:cs="Times New Roman"/>
          <w:iCs/>
          <w:color w:val="000000"/>
          <w:sz w:val="24"/>
          <w:szCs w:val="24"/>
          <w:lang w:val="ru" w:eastAsia="ru-RU"/>
        </w:rPr>
        <w:t xml:space="preserve">Сформулируйте основные </w:t>
      </w:r>
      <w:r w:rsidRPr="00B41DA5">
        <w:rPr>
          <w:rFonts w:ascii="Times New Roman" w:eastAsia="Times New Roman" w:hAnsi="Times New Roman" w:cs="Times New Roman"/>
          <w:iCs/>
          <w:color w:val="000000"/>
          <w:sz w:val="24"/>
          <w:szCs w:val="24"/>
          <w:lang w:eastAsia="ru-RU"/>
        </w:rPr>
        <w:t xml:space="preserve">параметры, которые оценивает комиссия по аттестации </w:t>
      </w:r>
      <w:r w:rsidRPr="00B41DA5">
        <w:rPr>
          <w:rFonts w:ascii="Times New Roman" w:eastAsia="Times New Roman" w:hAnsi="Times New Roman" w:cs="Times New Roman"/>
          <w:iCs/>
          <w:color w:val="000000"/>
          <w:sz w:val="24"/>
          <w:szCs w:val="24"/>
          <w:lang w:val="ru" w:eastAsia="ru-RU"/>
        </w:rPr>
        <w:t>рабочих мест.</w:t>
      </w:r>
    </w:p>
    <w:p w:rsidR="00B41DA5" w:rsidRPr="00B41DA5" w:rsidRDefault="00B41DA5" w:rsidP="00DB4AA0">
      <w:pPr>
        <w:numPr>
          <w:ilvl w:val="0"/>
          <w:numId w:val="31"/>
        </w:numPr>
        <w:spacing w:after="515" w:line="274" w:lineRule="exact"/>
        <w:ind w:left="0" w:right="80" w:firstLine="284"/>
        <w:contextualSpacing/>
        <w:jc w:val="both"/>
        <w:rPr>
          <w:rFonts w:ascii="Times New Roman" w:eastAsia="Times New Roman" w:hAnsi="Times New Roman" w:cs="Times New Roman"/>
          <w:iCs/>
          <w:color w:val="000000"/>
          <w:sz w:val="24"/>
          <w:szCs w:val="24"/>
          <w:lang w:val="ru" w:eastAsia="ru-RU"/>
        </w:rPr>
      </w:pPr>
      <w:r w:rsidRPr="00B41DA5">
        <w:rPr>
          <w:rFonts w:ascii="Times New Roman" w:eastAsia="Times New Roman" w:hAnsi="Times New Roman" w:cs="Times New Roman"/>
          <w:iCs/>
          <w:color w:val="000000"/>
          <w:sz w:val="24"/>
          <w:szCs w:val="24"/>
          <w:lang w:val="ru" w:eastAsia="ru-RU"/>
        </w:rPr>
        <w:t>Объясните где используются результаты аттестации рабочих мест?</w:t>
      </w:r>
    </w:p>
    <w:p w:rsidR="00B41DA5" w:rsidRPr="00B41DA5" w:rsidRDefault="00B41DA5" w:rsidP="00B41DA5">
      <w:pPr>
        <w:spacing w:after="515" w:line="274" w:lineRule="exact"/>
        <w:ind w:left="40" w:right="80"/>
        <w:contextualSpacing/>
        <w:jc w:val="both"/>
        <w:rPr>
          <w:rFonts w:ascii="Times New Roman" w:eastAsia="Times New Roman" w:hAnsi="Times New Roman" w:cs="Times New Roman"/>
          <w:iCs/>
          <w:color w:val="000000"/>
          <w:sz w:val="24"/>
          <w:szCs w:val="24"/>
          <w:lang w:val="ru" w:eastAsia="ru-RU"/>
        </w:rPr>
      </w:pPr>
    </w:p>
    <w:p w:rsidR="00CA2334" w:rsidRPr="00D12F73" w:rsidRDefault="00CA2334" w:rsidP="00CA2334">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t>Практическое занятие №</w:t>
      </w:r>
      <w:r>
        <w:rPr>
          <w:rFonts w:ascii="Times New Roman" w:eastAsiaTheme="majorEastAsia" w:hAnsi="Times New Roman" w:cs="Times New Roman"/>
          <w:b/>
          <w:bCs/>
          <w:sz w:val="24"/>
          <w:szCs w:val="24"/>
          <w:lang w:eastAsia="ru-RU"/>
        </w:rPr>
        <w:t xml:space="preserve"> 9</w:t>
      </w:r>
    </w:p>
    <w:p w:rsidR="00CA2334" w:rsidRPr="00E12DEE" w:rsidRDefault="00CA2334" w:rsidP="00CA2334">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E12DEE">
        <w:rPr>
          <w:rFonts w:ascii="Times New Roman" w:eastAsia="Times New Roman" w:hAnsi="Times New Roman" w:cs="Times New Roman"/>
          <w:b/>
          <w:color w:val="000000"/>
          <w:sz w:val="24"/>
          <w:szCs w:val="24"/>
          <w:lang w:val="ru" w:eastAsia="ru-RU"/>
        </w:rPr>
        <w:t>Тема «</w:t>
      </w:r>
      <w:r w:rsidRPr="00E12DEE">
        <w:rPr>
          <w:rFonts w:ascii="Times New Roman" w:eastAsia="Times New Roman" w:hAnsi="Times New Roman" w:cs="Times New Roman"/>
          <w:b/>
          <w:bCs/>
          <w:color w:val="000000"/>
          <w:sz w:val="24"/>
          <w:szCs w:val="24"/>
          <w:lang w:val="ru" w:eastAsia="ru-RU" w:bidi="ru-RU"/>
        </w:rPr>
        <w:t>Методы и средства обеспечения электробезопасности</w:t>
      </w:r>
      <w:r w:rsidRPr="00E12DEE">
        <w:rPr>
          <w:rFonts w:ascii="Times New Roman" w:eastAsia="Times New Roman" w:hAnsi="Times New Roman" w:cs="Times New Roman"/>
          <w:b/>
          <w:color w:val="000000"/>
          <w:sz w:val="24"/>
          <w:szCs w:val="24"/>
          <w:lang w:val="ru" w:eastAsia="ru-RU"/>
        </w:rPr>
        <w:t>»</w:t>
      </w:r>
    </w:p>
    <w:p w:rsidR="00954060" w:rsidRPr="00966CAC" w:rsidRDefault="00954060" w:rsidP="00954060">
      <w:pPr>
        <w:spacing w:before="240" w:after="80" w:line="240" w:lineRule="auto"/>
        <w:jc w:val="both"/>
        <w:rPr>
          <w:rFonts w:ascii="Times New Roman" w:eastAsia="Times New Roman" w:hAnsi="Times New Roman" w:cs="Times New Roman"/>
          <w:b/>
          <w:color w:val="000000" w:themeColor="text1"/>
          <w:sz w:val="24"/>
          <w:szCs w:val="24"/>
          <w:lang w:eastAsia="ru-RU"/>
        </w:rPr>
      </w:pPr>
      <w:r w:rsidRPr="00534EAC">
        <w:rPr>
          <w:rFonts w:ascii="Times New Roman" w:eastAsia="Times New Roman" w:hAnsi="Times New Roman" w:cs="Times New Roman"/>
          <w:b/>
          <w:sz w:val="24"/>
          <w:szCs w:val="24"/>
          <w:lang w:eastAsia="ru-RU"/>
        </w:rPr>
        <w:t>Цель работы:</w:t>
      </w:r>
      <w:r w:rsidRPr="00534EAC">
        <w:rPr>
          <w:rFonts w:ascii="Times New Roman" w:eastAsia="Times New Roman" w:hAnsi="Times New Roman" w:cs="Times New Roman"/>
          <w:i/>
          <w:iCs/>
          <w:color w:val="000000"/>
          <w:sz w:val="23"/>
          <w:szCs w:val="23"/>
          <w:lang w:val="ru" w:eastAsia="ru-RU"/>
        </w:rPr>
        <w:t xml:space="preserve"> </w:t>
      </w:r>
      <w:r w:rsidR="00966CAC" w:rsidRPr="00966CAC">
        <w:rPr>
          <w:rFonts w:ascii="Times New Roman" w:eastAsia="Times New Roman" w:hAnsi="Times New Roman" w:cs="Times New Roman"/>
          <w:iCs/>
          <w:color w:val="000000" w:themeColor="text1"/>
          <w:sz w:val="24"/>
          <w:szCs w:val="24"/>
          <w:lang w:eastAsia="ru-RU"/>
        </w:rPr>
        <w:t>изучить основные методы и средства обеспечения безопасности при эксплуатации электроустановок и способы защиты от неблагоприятного действия электричества</w:t>
      </w:r>
      <w:r w:rsidR="00966CAC" w:rsidRPr="00966CAC">
        <w:rPr>
          <w:rFonts w:ascii="Times New Roman" w:eastAsia="Times New Roman" w:hAnsi="Times New Roman" w:cs="Times New Roman"/>
          <w:bCs/>
          <w:iCs/>
          <w:color w:val="000000" w:themeColor="text1"/>
          <w:sz w:val="24"/>
          <w:szCs w:val="24"/>
          <w:lang w:eastAsia="ru-RU"/>
        </w:rPr>
        <w:t>.</w:t>
      </w:r>
      <w:r w:rsidR="00966CAC" w:rsidRPr="00966CAC">
        <w:rPr>
          <w:rFonts w:ascii="Times New Roman" w:eastAsia="Times New Roman" w:hAnsi="Times New Roman" w:cs="Times New Roman"/>
          <w:iCs/>
          <w:color w:val="000000" w:themeColor="text1"/>
          <w:sz w:val="24"/>
          <w:szCs w:val="24"/>
          <w:lang w:eastAsia="ru-RU"/>
        </w:rPr>
        <w:t xml:space="preserve"> </w:t>
      </w:r>
      <w:r w:rsidRPr="00966CAC">
        <w:rPr>
          <w:rFonts w:ascii="Times New Roman" w:eastAsia="Times New Roman" w:hAnsi="Times New Roman" w:cs="Times New Roman"/>
          <w:iCs/>
          <w:color w:val="000000" w:themeColor="text1"/>
          <w:sz w:val="24"/>
          <w:szCs w:val="24"/>
          <w:lang w:eastAsia="ru-RU"/>
        </w:rPr>
        <w:t>(ОК 01, ОК 02, ОК 03, ОК 04, ОК 05, ОК 06, ПК 1.1, ПК 1.2, ПК 1.3, ПК 1.4)</w:t>
      </w:r>
    </w:p>
    <w:p w:rsidR="00954060" w:rsidRPr="00FA6357" w:rsidRDefault="00954060" w:rsidP="00954060">
      <w:pPr>
        <w:spacing w:after="515" w:line="274" w:lineRule="exact"/>
        <w:ind w:left="40" w:right="80"/>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Оборудование:</w:t>
      </w:r>
      <w:r w:rsidRPr="003B1974">
        <w:rPr>
          <w:rFonts w:ascii="Times New Roman" w:eastAsia="Times New Roman" w:hAnsi="Times New Roman" w:cs="Times New Roman"/>
          <w:i/>
          <w:iCs/>
          <w:color w:val="000000"/>
          <w:sz w:val="24"/>
          <w:szCs w:val="24"/>
          <w:lang w:val="ru" w:eastAsia="ru-RU"/>
        </w:rPr>
        <w:t xml:space="preserve"> </w:t>
      </w:r>
      <w:r w:rsidRPr="00FA6357">
        <w:rPr>
          <w:rFonts w:ascii="Times New Roman" w:eastAsia="Times New Roman" w:hAnsi="Times New Roman" w:cs="Times New Roman"/>
          <w:i/>
          <w:iCs/>
          <w:color w:val="000000"/>
          <w:sz w:val="24"/>
          <w:szCs w:val="24"/>
          <w:lang w:val="ru" w:eastAsia="ru-RU"/>
        </w:rPr>
        <w:t xml:space="preserve">конспект лекций по дисциплине «Охрана труда», Трудовой кодекс Российской Федерации, </w:t>
      </w:r>
      <w:r w:rsidRPr="00FA6357">
        <w:rPr>
          <w:rFonts w:ascii="Times New Roman" w:eastAsia="Times New Roman" w:hAnsi="Times New Roman" w:cs="Times New Roman"/>
          <w:bCs/>
          <w:i/>
          <w:iCs/>
          <w:color w:val="000000"/>
          <w:sz w:val="24"/>
          <w:szCs w:val="24"/>
          <w:lang w:eastAsia="ru-RU"/>
        </w:rPr>
        <w:t>КарнаухН.Н. Охрана труда. Москва: Юрайт, 2018 г.</w:t>
      </w:r>
    </w:p>
    <w:p w:rsidR="00954060" w:rsidRPr="00966CAC" w:rsidRDefault="00954060" w:rsidP="00954060">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966CAC">
        <w:rPr>
          <w:rFonts w:ascii="Times New Roman" w:eastAsia="Times New Roman" w:hAnsi="Times New Roman" w:cs="Times New Roman"/>
          <w:b/>
          <w:bCs/>
          <w:color w:val="000000"/>
          <w:sz w:val="24"/>
          <w:szCs w:val="24"/>
          <w:lang w:val="ru" w:eastAsia="ru-RU"/>
        </w:rPr>
        <w:t xml:space="preserve"> </w:t>
      </w:r>
      <w:r w:rsidR="00966CAC">
        <w:rPr>
          <w:rFonts w:ascii="Times New Roman" w:eastAsia="Times New Roman" w:hAnsi="Times New Roman" w:cs="Times New Roman"/>
          <w:bCs/>
          <w:color w:val="000000"/>
          <w:sz w:val="24"/>
          <w:szCs w:val="24"/>
          <w:lang w:val="ru" w:eastAsia="ru-RU"/>
        </w:rPr>
        <w:t xml:space="preserve">2 часа </w:t>
      </w:r>
    </w:p>
    <w:p w:rsidR="00954060" w:rsidRDefault="00954060" w:rsidP="00954060">
      <w:pPr>
        <w:keepNext/>
        <w:keepLines/>
        <w:spacing w:after="83"/>
        <w:jc w:val="both"/>
        <w:outlineLvl w:val="1"/>
        <w:rPr>
          <w:rFonts w:ascii="Times New Roman" w:eastAsia="Times New Roman" w:hAnsi="Times New Roman" w:cs="Times New Roman"/>
          <w:b/>
          <w:i/>
          <w:iCs/>
          <w:color w:val="FF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r w:rsidRPr="003B1974">
        <w:rPr>
          <w:rFonts w:ascii="Times New Roman" w:eastAsia="Times New Roman" w:hAnsi="Times New Roman" w:cs="Times New Roman"/>
          <w:i/>
          <w:iCs/>
          <w:color w:val="000000"/>
          <w:sz w:val="24"/>
          <w:szCs w:val="24"/>
          <w:lang w:val="ru" w:eastAsia="ru-RU"/>
        </w:rPr>
        <w:t xml:space="preserve"> </w:t>
      </w:r>
    </w:p>
    <w:p w:rsidR="00966CAC" w:rsidRPr="001B4816" w:rsidRDefault="00966CAC" w:rsidP="00414927">
      <w:pPr>
        <w:keepNext/>
        <w:keepLines/>
        <w:spacing w:after="83"/>
        <w:ind w:firstLine="284"/>
        <w:contextualSpacing/>
        <w:jc w:val="both"/>
        <w:outlineLvl w:val="1"/>
        <w:rPr>
          <w:rFonts w:ascii="Times New Roman" w:eastAsia="Times New Roman" w:hAnsi="Times New Roman" w:cs="Times New Roman"/>
          <w:bCs/>
          <w:iCs/>
          <w:color w:val="000000" w:themeColor="text1"/>
          <w:sz w:val="24"/>
          <w:szCs w:val="24"/>
          <w:lang w:eastAsia="ru-RU"/>
        </w:rPr>
      </w:pPr>
      <w:r w:rsidRPr="00383A14">
        <w:rPr>
          <w:rFonts w:ascii="Times New Roman" w:eastAsia="Times New Roman" w:hAnsi="Times New Roman" w:cs="Times New Roman"/>
          <w:b/>
          <w:bCs/>
          <w:iCs/>
          <w:color w:val="000000" w:themeColor="text1"/>
          <w:sz w:val="24"/>
          <w:szCs w:val="24"/>
          <w:lang w:eastAsia="ru-RU"/>
        </w:rPr>
        <w:t>Электробезопасность</w:t>
      </w:r>
      <w:r w:rsidR="00383A14">
        <w:rPr>
          <w:rFonts w:ascii="Times New Roman" w:eastAsia="Times New Roman" w:hAnsi="Times New Roman" w:cs="Times New Roman"/>
          <w:b/>
          <w:bCs/>
          <w:iCs/>
          <w:color w:val="000000" w:themeColor="text1"/>
          <w:sz w:val="24"/>
          <w:szCs w:val="24"/>
          <w:lang w:eastAsia="ru-RU"/>
        </w:rPr>
        <w:t xml:space="preserve"> </w:t>
      </w:r>
      <w:r w:rsidRPr="001B4816">
        <w:rPr>
          <w:rFonts w:ascii="Times New Roman" w:eastAsia="Times New Roman" w:hAnsi="Times New Roman" w:cs="Times New Roman"/>
          <w:bCs/>
          <w:iCs/>
          <w:color w:val="000000" w:themeColor="text1"/>
          <w:sz w:val="24"/>
          <w:szCs w:val="24"/>
          <w:lang w:eastAsia="ru-RU"/>
        </w:rPr>
        <w:t>-</w:t>
      </w:r>
      <w:r w:rsidR="00383A14">
        <w:rPr>
          <w:rFonts w:ascii="Times New Roman" w:eastAsia="Times New Roman" w:hAnsi="Times New Roman" w:cs="Times New Roman"/>
          <w:bCs/>
          <w:iCs/>
          <w:color w:val="000000" w:themeColor="text1"/>
          <w:sz w:val="24"/>
          <w:szCs w:val="24"/>
          <w:lang w:eastAsia="ru-RU"/>
        </w:rPr>
        <w:t xml:space="preserve"> </w:t>
      </w:r>
      <w:r w:rsidRPr="001B4816">
        <w:rPr>
          <w:rFonts w:ascii="Times New Roman" w:eastAsia="Times New Roman" w:hAnsi="Times New Roman" w:cs="Times New Roman"/>
          <w:bCs/>
          <w:iCs/>
          <w:color w:val="000000" w:themeColor="text1"/>
          <w:sz w:val="24"/>
          <w:szCs w:val="24"/>
          <w:lang w:eastAsia="ru-RU"/>
        </w:rPr>
        <w:t>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(ГОСТ 12.1.009-82. ССБТ. Электробезопасность. Термины и определения).</w:t>
      </w:r>
    </w:p>
    <w:p w:rsid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
          <w:bCs/>
          <w:sz w:val="24"/>
          <w:szCs w:val="24"/>
          <w:lang w:eastAsia="ru-RU"/>
        </w:rPr>
        <w:t xml:space="preserve">Электроустановка </w:t>
      </w:r>
      <w:r w:rsidRPr="00966CAC">
        <w:rPr>
          <w:rFonts w:ascii="Times New Roman" w:eastAsia="Times New Roman" w:hAnsi="Times New Roman" w:cs="Times New Roman"/>
          <w:bCs/>
          <w:sz w:val="24"/>
          <w:szCs w:val="24"/>
          <w:lang w:eastAsia="ru-RU"/>
        </w:rPr>
        <w:t>- совокупность аппаратов, машин, приспособлений, линий и вспомогательного оборудования (вместе с сооружениями и помещениями, в которых они установлены), предназначенная для производства, преобразования, трансформации, передачи, распределения электрической энергии и преобразования её в другой вид энергии.</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Факторами опасного и вредного воздействия на человека, связанными с использованием электрической энергии, являются: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протекание электрического тока через организм человека;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воздействие электрической дуги;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воздействие биологически активного электрического поля;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воздействие биологически активного магнитного поля;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 xml:space="preserve">воздействие электростатического поля; </w:t>
      </w:r>
    </w:p>
    <w:p w:rsidR="00966CAC" w:rsidRPr="00966CAC" w:rsidRDefault="00966CAC" w:rsidP="00414927">
      <w:pPr>
        <w:spacing w:after="0" w:line="240" w:lineRule="auto"/>
        <w:ind w:firstLine="426"/>
        <w:contextualSpacing/>
        <w:jc w:val="both"/>
        <w:rPr>
          <w:rFonts w:ascii="Times New Roman" w:eastAsia="Times New Roman" w:hAnsi="Times New Roman" w:cs="Times New Roman"/>
          <w:bCs/>
          <w:sz w:val="24"/>
          <w:szCs w:val="24"/>
          <w:lang w:eastAsia="ru-RU"/>
        </w:rPr>
      </w:pPr>
      <w:r w:rsidRPr="00966CAC">
        <w:rPr>
          <w:rFonts w:ascii="Times New Roman" w:eastAsia="Times New Roman" w:hAnsi="Times New Roman" w:cs="Times New Roman"/>
          <w:bCs/>
          <w:sz w:val="24"/>
          <w:szCs w:val="24"/>
          <w:lang w:eastAsia="ru-RU"/>
        </w:rPr>
        <w:t>воздействие электромагнитного излучения (ЭМИ).</w:t>
      </w:r>
    </w:p>
    <w:p w:rsidR="00414927" w:rsidRPr="00414927" w:rsidRDefault="00414927" w:rsidP="00414927">
      <w:pPr>
        <w:spacing w:after="0" w:line="240" w:lineRule="auto"/>
        <w:contextualSpacing/>
        <w:jc w:val="both"/>
        <w:outlineLvl w:val="1"/>
        <w:rPr>
          <w:rFonts w:ascii="Times New Roman" w:eastAsia="Times New Roman" w:hAnsi="Times New Roman" w:cs="Times New Roman"/>
          <w:b/>
          <w:bCs/>
          <w:iCs/>
          <w:color w:val="000000" w:themeColor="text1"/>
          <w:sz w:val="24"/>
          <w:szCs w:val="24"/>
          <w:lang w:eastAsia="ru-RU"/>
        </w:rPr>
      </w:pPr>
      <w:r w:rsidRPr="00414927">
        <w:rPr>
          <w:rFonts w:ascii="Times New Roman" w:eastAsia="Times New Roman" w:hAnsi="Times New Roman" w:cs="Times New Roman"/>
          <w:b/>
          <w:bCs/>
          <w:iCs/>
          <w:color w:val="000000" w:themeColor="text1"/>
          <w:sz w:val="24"/>
          <w:szCs w:val="24"/>
          <w:lang w:eastAsia="ru-RU"/>
        </w:rPr>
        <w:t>Средства и способы защиты человека от поражения электрическим током сводятся к следующему:</w:t>
      </w:r>
    </w:p>
    <w:p w:rsidR="00414927" w:rsidRPr="00414927" w:rsidRDefault="00414927" w:rsidP="00DB4AA0">
      <w:pPr>
        <w:numPr>
          <w:ilvl w:val="0"/>
          <w:numId w:val="37"/>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уменьшению рабочего напряжения электроустановок;</w:t>
      </w:r>
    </w:p>
    <w:p w:rsidR="00414927" w:rsidRPr="00414927" w:rsidRDefault="00414927" w:rsidP="00DB4AA0">
      <w:pPr>
        <w:numPr>
          <w:ilvl w:val="0"/>
          <w:numId w:val="37"/>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выравниванию потенциалов (заземление, зануление);</w:t>
      </w:r>
    </w:p>
    <w:p w:rsidR="00414927" w:rsidRPr="00414927" w:rsidRDefault="00414927" w:rsidP="00DB4AA0">
      <w:pPr>
        <w:numPr>
          <w:ilvl w:val="0"/>
          <w:numId w:val="37"/>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электрическому разделению цепей высоких и низких напряжений;</w:t>
      </w:r>
    </w:p>
    <w:p w:rsidR="00414927" w:rsidRPr="00414927" w:rsidRDefault="00414927" w:rsidP="00DB4AA0">
      <w:pPr>
        <w:numPr>
          <w:ilvl w:val="0"/>
          <w:numId w:val="37"/>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увеличению сопротивления изоляции токоведущих частей (рабочей, усиленной, дополнительной, двойной и т. п.);</w:t>
      </w:r>
    </w:p>
    <w:p w:rsidR="00414927" w:rsidRPr="00414927" w:rsidRDefault="00414927" w:rsidP="00DB4AA0">
      <w:pPr>
        <w:numPr>
          <w:ilvl w:val="0"/>
          <w:numId w:val="37"/>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применению устройств защитного отключения и средств коллективной защиты (оградительных, блокировочных, сигнализирующих устройств, знаков безопасности и т. п.), а также изолирующих средств защиты.</w:t>
      </w:r>
    </w:p>
    <w:p w:rsidR="00414927" w:rsidRPr="00414927" w:rsidRDefault="00414927" w:rsidP="00414927">
      <w:pPr>
        <w:spacing w:after="0" w:line="240" w:lineRule="auto"/>
        <w:contextualSpacing/>
        <w:jc w:val="both"/>
        <w:outlineLvl w:val="1"/>
        <w:rPr>
          <w:rFonts w:ascii="Times New Roman" w:eastAsia="Times New Roman" w:hAnsi="Times New Roman" w:cs="Times New Roman"/>
          <w:b/>
          <w:bCs/>
          <w:iCs/>
          <w:color w:val="000000" w:themeColor="text1"/>
          <w:sz w:val="24"/>
          <w:szCs w:val="24"/>
          <w:lang w:eastAsia="ru-RU"/>
        </w:rPr>
      </w:pPr>
      <w:r w:rsidRPr="00414927">
        <w:rPr>
          <w:rFonts w:ascii="Times New Roman" w:eastAsia="Times New Roman" w:hAnsi="Times New Roman" w:cs="Times New Roman"/>
          <w:b/>
          <w:bCs/>
          <w:iCs/>
          <w:color w:val="000000" w:themeColor="text1"/>
          <w:sz w:val="24"/>
          <w:szCs w:val="24"/>
          <w:lang w:eastAsia="ru-RU"/>
        </w:rPr>
        <w:t>Структура классов напряжения</w:t>
      </w:r>
    </w:p>
    <w:p w:rsidR="00414927" w:rsidRPr="00414927" w:rsidRDefault="00414927" w:rsidP="00DB4AA0">
      <w:pPr>
        <w:numPr>
          <w:ilvl w:val="0"/>
          <w:numId w:val="38"/>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Ультравысокий класс напряжения – от 1000 кВ.</w:t>
      </w:r>
    </w:p>
    <w:p w:rsidR="00414927" w:rsidRPr="00414927" w:rsidRDefault="00414927" w:rsidP="00DB4AA0">
      <w:pPr>
        <w:numPr>
          <w:ilvl w:val="0"/>
          <w:numId w:val="38"/>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Сверхвысокий класс напряжения – от 330 кВ до 750 кВ;</w:t>
      </w:r>
    </w:p>
    <w:p w:rsidR="00414927" w:rsidRPr="00414927" w:rsidRDefault="00414927" w:rsidP="00DB4AA0">
      <w:pPr>
        <w:numPr>
          <w:ilvl w:val="0"/>
          <w:numId w:val="38"/>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Высокий класс напряжения – от 110 кВ до 220 кВ;</w:t>
      </w:r>
    </w:p>
    <w:p w:rsidR="00414927" w:rsidRPr="00414927" w:rsidRDefault="00414927" w:rsidP="00DB4AA0">
      <w:pPr>
        <w:numPr>
          <w:ilvl w:val="0"/>
          <w:numId w:val="38"/>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Средний класс напряжения – от 1 кВ до 35 кВ;</w:t>
      </w:r>
    </w:p>
    <w:p w:rsidR="00414927" w:rsidRPr="00414927" w:rsidRDefault="00414927" w:rsidP="00DB4AA0">
      <w:pPr>
        <w:numPr>
          <w:ilvl w:val="0"/>
          <w:numId w:val="38"/>
        </w:numPr>
        <w:spacing w:after="0" w:line="240" w:lineRule="auto"/>
        <w:contextualSpacing/>
        <w:jc w:val="both"/>
        <w:outlineLvl w:val="1"/>
        <w:rPr>
          <w:rFonts w:ascii="Times New Roman" w:eastAsia="Times New Roman" w:hAnsi="Times New Roman" w:cs="Times New Roman"/>
          <w:bCs/>
          <w:iCs/>
          <w:color w:val="000000" w:themeColor="text1"/>
          <w:sz w:val="24"/>
          <w:szCs w:val="24"/>
          <w:lang w:eastAsia="ru-RU"/>
        </w:rPr>
      </w:pPr>
      <w:r w:rsidRPr="00414927">
        <w:rPr>
          <w:rFonts w:ascii="Times New Roman" w:eastAsia="Times New Roman" w:hAnsi="Times New Roman" w:cs="Times New Roman"/>
          <w:bCs/>
          <w:iCs/>
          <w:color w:val="000000" w:themeColor="text1"/>
          <w:sz w:val="24"/>
          <w:szCs w:val="24"/>
          <w:lang w:eastAsia="ru-RU"/>
        </w:rPr>
        <w:t>Низший класс напряжения – до 1 кВ</w:t>
      </w:r>
    </w:p>
    <w:p w:rsidR="00414927" w:rsidRDefault="00414927" w:rsidP="00414927">
      <w:pPr>
        <w:spacing w:after="0" w:line="240" w:lineRule="auto"/>
        <w:ind w:firstLine="284"/>
        <w:contextualSpacing/>
        <w:jc w:val="both"/>
        <w:outlineLvl w:val="1"/>
        <w:rPr>
          <w:rFonts w:ascii="Times New Roman" w:eastAsia="Times New Roman" w:hAnsi="Times New Roman" w:cs="Times New Roman"/>
          <w:color w:val="000000"/>
          <w:sz w:val="24"/>
          <w:szCs w:val="24"/>
          <w:lang w:eastAsia="ru-RU"/>
        </w:rPr>
      </w:pPr>
      <w:r w:rsidRPr="00414927">
        <w:rPr>
          <w:rFonts w:ascii="Times New Roman" w:eastAsia="Times New Roman" w:hAnsi="Times New Roman" w:cs="Times New Roman"/>
          <w:color w:val="000000"/>
          <w:sz w:val="24"/>
          <w:szCs w:val="24"/>
          <w:lang w:eastAsia="ru-RU"/>
        </w:rPr>
        <w:lastRenderedPageBreak/>
        <w:t>Классификация и перечень средств защиты для работы в электроустановках, требования к их испытаниям, содержанию и применению установлены «Инструкцией по применению и испытанию средств защиты, используемых в электроустановках», утвержденной приказом Минэнерго России от 30.06.2003 г № 261 (СО 153-34.03.603-2003)</w:t>
      </w:r>
    </w:p>
    <w:p w:rsidR="00414927" w:rsidRPr="00414927" w:rsidRDefault="00414927" w:rsidP="00414927">
      <w:pPr>
        <w:spacing w:after="0" w:line="240" w:lineRule="auto"/>
        <w:contextualSpacing/>
        <w:jc w:val="both"/>
        <w:outlineLvl w:val="1"/>
        <w:rPr>
          <w:rFonts w:ascii="Times New Roman" w:eastAsia="Times New Roman" w:hAnsi="Times New Roman" w:cs="Times New Roman"/>
          <w:b/>
          <w:color w:val="000000"/>
          <w:sz w:val="24"/>
          <w:szCs w:val="24"/>
          <w:lang w:eastAsia="ru-RU"/>
        </w:rPr>
      </w:pPr>
      <w:r w:rsidRPr="00414927">
        <w:rPr>
          <w:rFonts w:ascii="Times New Roman" w:eastAsia="Times New Roman" w:hAnsi="Times New Roman" w:cs="Times New Roman"/>
          <w:b/>
          <w:color w:val="000000"/>
          <w:sz w:val="24"/>
          <w:szCs w:val="24"/>
          <w:lang w:eastAsia="ru-RU"/>
        </w:rPr>
        <w:t>Специальные средства защиты</w:t>
      </w:r>
    </w:p>
    <w:p w:rsidR="00414927" w:rsidRPr="00414927" w:rsidRDefault="00414927" w:rsidP="00414927">
      <w:pPr>
        <w:spacing w:before="100" w:beforeAutospacing="1" w:after="100" w:afterAutospacing="1" w:line="240" w:lineRule="auto"/>
        <w:ind w:firstLine="284"/>
        <w:contextualSpacing/>
        <w:rPr>
          <w:rFonts w:ascii="Times New Roman" w:eastAsia="Times New Roman" w:hAnsi="Times New Roman" w:cs="Times New Roman"/>
          <w:color w:val="000000"/>
          <w:sz w:val="24"/>
          <w:szCs w:val="24"/>
          <w:lang w:eastAsia="ru-RU"/>
        </w:rPr>
      </w:pPr>
      <w:r w:rsidRPr="00414927">
        <w:rPr>
          <w:rFonts w:ascii="Times New Roman" w:eastAsia="Times New Roman" w:hAnsi="Times New Roman" w:cs="Times New Roman"/>
          <w:color w:val="000000"/>
          <w:sz w:val="24"/>
          <w:szCs w:val="24"/>
          <w:lang w:eastAsia="ru-RU"/>
        </w:rPr>
        <w:t>Наибольшее распространение среди технических мер защиты человека в сетях до 1000В получили:</w:t>
      </w:r>
    </w:p>
    <w:p w:rsidR="00414927" w:rsidRPr="00414927" w:rsidRDefault="00414927" w:rsidP="00DB4AA0">
      <w:pPr>
        <w:numPr>
          <w:ilvl w:val="0"/>
          <w:numId w:val="36"/>
        </w:numPr>
        <w:tabs>
          <w:tab w:val="clear" w:pos="720"/>
        </w:tabs>
        <w:spacing w:before="100" w:beforeAutospacing="1" w:after="100" w:afterAutospacing="1" w:line="240" w:lineRule="auto"/>
        <w:ind w:left="0" w:firstLine="360"/>
        <w:contextualSpacing/>
        <w:jc w:val="both"/>
        <w:rPr>
          <w:rFonts w:ascii="Times New Roman" w:eastAsia="Times New Roman" w:hAnsi="Times New Roman" w:cs="Times New Roman"/>
          <w:bCs/>
          <w:color w:val="000000"/>
          <w:sz w:val="24"/>
          <w:szCs w:val="24"/>
          <w:lang w:eastAsia="ru-RU"/>
        </w:rPr>
      </w:pPr>
      <w:r w:rsidRPr="00414927">
        <w:rPr>
          <w:rFonts w:ascii="Times New Roman" w:eastAsia="Times New Roman" w:hAnsi="Times New Roman" w:cs="Times New Roman"/>
          <w:color w:val="000000"/>
          <w:sz w:val="24"/>
          <w:szCs w:val="24"/>
          <w:lang w:eastAsia="ru-RU"/>
        </w:rPr>
        <w:t>защитное заземление</w:t>
      </w:r>
      <w:r>
        <w:rPr>
          <w:rFonts w:ascii="Times New Roman" w:eastAsia="Times New Roman" w:hAnsi="Times New Roman" w:cs="Times New Roman"/>
          <w:color w:val="000000"/>
          <w:sz w:val="24"/>
          <w:szCs w:val="24"/>
          <w:lang w:eastAsia="ru-RU"/>
        </w:rPr>
        <w:t xml:space="preserve"> (</w:t>
      </w:r>
      <w:r w:rsidRPr="00414927">
        <w:rPr>
          <w:rFonts w:ascii="Times New Roman" w:eastAsia="Times New Roman" w:hAnsi="Times New Roman" w:cs="Times New Roman"/>
          <w:bCs/>
          <w:color w:val="000000"/>
          <w:sz w:val="24"/>
          <w:szCs w:val="24"/>
          <w:lang w:eastAsia="ru-RU"/>
        </w:rPr>
        <w:t>обеспечивает защиту электроустановки и оборудования, а также защиту людей от воздействия опасных напряжений и токов, могущих возникнуть при поломках, неправильной эксплуатации техники (т.е. в АВАРИЙНОМ режиме) и при разрядах молний. Также защитное заземление используется для защиты аппаратуры от помех при коммутациях в питающей сети и интерфейсных цепях, а также от электромагнитных помех, наведенных от</w:t>
      </w:r>
      <w:r>
        <w:rPr>
          <w:rFonts w:ascii="Times New Roman" w:eastAsia="Times New Roman" w:hAnsi="Times New Roman" w:cs="Times New Roman"/>
          <w:bCs/>
          <w:color w:val="000000"/>
          <w:sz w:val="24"/>
          <w:szCs w:val="24"/>
          <w:lang w:eastAsia="ru-RU"/>
        </w:rPr>
        <w:t xml:space="preserve"> работающего рядом оборудования);</w:t>
      </w:r>
      <w:r w:rsidRPr="00414927">
        <w:rPr>
          <w:rFonts w:ascii="Times New Roman" w:eastAsia="Times New Roman" w:hAnsi="Times New Roman" w:cs="Times New Roman"/>
          <w:bCs/>
          <w:color w:val="000000"/>
          <w:sz w:val="24"/>
          <w:szCs w:val="24"/>
          <w:lang w:eastAsia="ru-RU"/>
        </w:rPr>
        <w:t xml:space="preserve"> </w:t>
      </w:r>
    </w:p>
    <w:p w:rsidR="00414927" w:rsidRPr="00414927" w:rsidRDefault="00CC7112" w:rsidP="00DB4AA0">
      <w:pPr>
        <w:numPr>
          <w:ilvl w:val="0"/>
          <w:numId w:val="36"/>
        </w:numPr>
        <w:tabs>
          <w:tab w:val="clear" w:pos="720"/>
        </w:tabs>
        <w:spacing w:before="100" w:beforeAutospacing="1" w:after="100" w:afterAutospacing="1" w:line="240" w:lineRule="auto"/>
        <w:ind w:left="0" w:firstLine="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зануление</w:t>
      </w:r>
      <w:r w:rsidR="00874925">
        <w:rPr>
          <w:rFonts w:ascii="Times New Roman" w:eastAsia="Times New Roman" w:hAnsi="Times New Roman" w:cs="Times New Roman"/>
          <w:color w:val="000000"/>
          <w:sz w:val="24"/>
          <w:szCs w:val="24"/>
          <w:lang w:eastAsia="ru-RU"/>
        </w:rPr>
        <w:t xml:space="preserve"> </w:t>
      </w:r>
      <w:r w:rsidR="00414927">
        <w:rPr>
          <w:rFonts w:ascii="Times New Roman" w:eastAsia="Times New Roman" w:hAnsi="Times New Roman" w:cs="Times New Roman"/>
          <w:color w:val="000000"/>
          <w:sz w:val="24"/>
          <w:szCs w:val="24"/>
          <w:lang w:eastAsia="ru-RU"/>
        </w:rPr>
        <w:t>(</w:t>
      </w:r>
      <w:r w:rsidR="00414927" w:rsidRPr="00414927">
        <w:rPr>
          <w:rFonts w:ascii="Times New Roman" w:eastAsia="Times New Roman" w:hAnsi="Times New Roman" w:cs="Times New Roman"/>
          <w:bCs/>
          <w:color w:val="000000"/>
          <w:sz w:val="24"/>
          <w:szCs w:val="24"/>
          <w:lang w:eastAsia="ru-RU"/>
        </w:rPr>
        <w:t>преднамеренное электрическое соединение открытых проводящих частей электроустановок, не находящихся в нормальном состоянии под напряжением, с глухозаземлённой нейтральной точкой генератора или трансформатора, в сетях трёхфазного тока; с глухозаземлённым выводом источника однофазного тока; с заземлённой точкой источника в сетях постоянного тока, выполняемое в целях электробезопасности</w:t>
      </w:r>
      <w:r w:rsidR="00414927">
        <w:rPr>
          <w:rFonts w:ascii="Times New Roman" w:eastAsia="Times New Roman" w:hAnsi="Times New Roman" w:cs="Times New Roman"/>
          <w:bCs/>
          <w:color w:val="000000"/>
          <w:sz w:val="24"/>
          <w:szCs w:val="24"/>
          <w:lang w:eastAsia="ru-RU"/>
        </w:rPr>
        <w:t>)</w:t>
      </w:r>
      <w:r w:rsidR="00414927" w:rsidRPr="00414927">
        <w:rPr>
          <w:rFonts w:ascii="Times New Roman" w:eastAsia="Times New Roman" w:hAnsi="Times New Roman" w:cs="Times New Roman"/>
          <w:color w:val="000000"/>
          <w:sz w:val="24"/>
          <w:szCs w:val="24"/>
          <w:lang w:eastAsia="ru-RU"/>
        </w:rPr>
        <w:t>;</w:t>
      </w:r>
    </w:p>
    <w:p w:rsidR="00CC7112" w:rsidRDefault="00414927" w:rsidP="00DB4AA0">
      <w:pPr>
        <w:numPr>
          <w:ilvl w:val="0"/>
          <w:numId w:val="36"/>
        </w:numPr>
        <w:tabs>
          <w:tab w:val="clear" w:pos="720"/>
        </w:tabs>
        <w:spacing w:before="100" w:beforeAutospacing="1" w:after="100" w:afterAutospacing="1" w:line="240" w:lineRule="auto"/>
        <w:ind w:left="0" w:firstLine="360"/>
        <w:contextualSpacing/>
        <w:jc w:val="both"/>
        <w:rPr>
          <w:rFonts w:ascii="Times New Roman" w:eastAsia="Times New Roman" w:hAnsi="Times New Roman" w:cs="Times New Roman"/>
          <w:color w:val="000000"/>
          <w:sz w:val="24"/>
          <w:szCs w:val="24"/>
          <w:lang w:eastAsia="ru-RU"/>
        </w:rPr>
      </w:pPr>
      <w:r w:rsidRPr="00414927">
        <w:rPr>
          <w:rFonts w:ascii="Times New Roman" w:eastAsia="Times New Roman" w:hAnsi="Times New Roman" w:cs="Times New Roman"/>
          <w:color w:val="000000"/>
          <w:sz w:val="24"/>
          <w:szCs w:val="24"/>
          <w:lang w:eastAsia="ru-RU"/>
        </w:rPr>
        <w:t>защитное отключение</w:t>
      </w:r>
      <w:r w:rsidR="00874925">
        <w:rPr>
          <w:rFonts w:ascii="Times New Roman" w:eastAsia="Times New Roman" w:hAnsi="Times New Roman" w:cs="Times New Roman"/>
          <w:color w:val="000000"/>
          <w:sz w:val="24"/>
          <w:szCs w:val="24"/>
          <w:lang w:eastAsia="ru-RU"/>
        </w:rPr>
        <w:t xml:space="preserve"> (</w:t>
      </w:r>
      <w:r w:rsidR="00874925">
        <w:rPr>
          <w:rFonts w:ascii="Times New Roman" w:eastAsia="Times New Roman" w:hAnsi="Times New Roman" w:cs="Times New Roman"/>
          <w:bCs/>
          <w:sz w:val="24"/>
          <w:szCs w:val="24"/>
          <w:lang w:eastAsia="ru-RU"/>
        </w:rPr>
        <w:t xml:space="preserve">обеспечивает </w:t>
      </w:r>
      <w:r w:rsidR="00874925" w:rsidRPr="006513D3">
        <w:rPr>
          <w:rFonts w:ascii="Times New Roman" w:eastAsia="Times New Roman" w:hAnsi="Times New Roman" w:cs="Times New Roman"/>
          <w:bCs/>
          <w:sz w:val="24"/>
          <w:szCs w:val="24"/>
          <w:lang w:eastAsia="ru-RU"/>
        </w:rPr>
        <w:t>автоматическое</w:t>
      </w:r>
      <w:r w:rsidR="00874925">
        <w:rPr>
          <w:rFonts w:ascii="Times New Roman" w:eastAsia="Times New Roman" w:hAnsi="Times New Roman" w:cs="Times New Roman"/>
          <w:bCs/>
          <w:sz w:val="24"/>
          <w:szCs w:val="24"/>
          <w:lang w:eastAsia="ru-RU"/>
        </w:rPr>
        <w:t xml:space="preserve"> </w:t>
      </w:r>
      <w:r w:rsidR="00874925" w:rsidRPr="006513D3">
        <w:rPr>
          <w:rFonts w:ascii="Times New Roman" w:eastAsia="Times New Roman" w:hAnsi="Times New Roman" w:cs="Times New Roman"/>
          <w:bCs/>
          <w:sz w:val="24"/>
          <w:szCs w:val="24"/>
          <w:lang w:eastAsia="ru-RU"/>
        </w:rPr>
        <w:t>отключение электроустановки (через 0,05 - 0,2 с) при возникновении в ней опасности поражения человека электрическим током</w:t>
      </w:r>
      <w:r w:rsidR="00874925">
        <w:rPr>
          <w:rFonts w:ascii="Times New Roman" w:eastAsia="Times New Roman" w:hAnsi="Times New Roman" w:cs="Times New Roman"/>
          <w:bCs/>
          <w:sz w:val="24"/>
          <w:szCs w:val="24"/>
          <w:lang w:eastAsia="ru-RU"/>
        </w:rPr>
        <w:t>)</w:t>
      </w:r>
      <w:r w:rsidRPr="00414927">
        <w:rPr>
          <w:rFonts w:ascii="Times New Roman" w:eastAsia="Times New Roman" w:hAnsi="Times New Roman" w:cs="Times New Roman"/>
          <w:color w:val="000000"/>
          <w:sz w:val="24"/>
          <w:szCs w:val="24"/>
          <w:lang w:eastAsia="ru-RU"/>
        </w:rPr>
        <w:t>.</w:t>
      </w:r>
    </w:p>
    <w:p w:rsidR="00CC7112" w:rsidRPr="00CC7112" w:rsidRDefault="00CC7112" w:rsidP="00CC7112">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4"/>
          <w:szCs w:val="24"/>
          <w:lang w:eastAsia="ru-RU"/>
        </w:rPr>
      </w:pPr>
      <w:r w:rsidRPr="00CC7112">
        <w:rPr>
          <w:rFonts w:ascii="Times New Roman" w:eastAsia="Times New Roman" w:hAnsi="Times New Roman" w:cs="Times New Roman"/>
          <w:bCs/>
          <w:iCs/>
          <w:color w:val="000000" w:themeColor="text1"/>
          <w:sz w:val="24"/>
          <w:szCs w:val="24"/>
          <w:lang w:eastAsia="ru-RU"/>
        </w:rPr>
        <w:t>Средства индивидуальной защиты, используемые в электроустановках</w:t>
      </w:r>
    </w:p>
    <w:p w:rsidR="00CC7112" w:rsidRPr="00CC7112" w:rsidRDefault="00CC7112" w:rsidP="00CC7112">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CC7112">
        <w:rPr>
          <w:rFonts w:ascii="Times New Roman" w:eastAsia="Times New Roman" w:hAnsi="Times New Roman" w:cs="Times New Roman"/>
          <w:b/>
          <w:bCs/>
          <w:iCs/>
          <w:color w:val="000000" w:themeColor="text1"/>
          <w:sz w:val="24"/>
          <w:szCs w:val="24"/>
          <w:lang w:eastAsia="ru-RU"/>
        </w:rPr>
        <w:t>Электрозащитные средства</w:t>
      </w:r>
      <w:r w:rsidRPr="00CC7112">
        <w:rPr>
          <w:rFonts w:ascii="Times New Roman" w:eastAsia="Times New Roman" w:hAnsi="Times New Roman" w:cs="Times New Roman"/>
          <w:bCs/>
          <w:iCs/>
          <w:color w:val="000000" w:themeColor="text1"/>
          <w:sz w:val="24"/>
          <w:szCs w:val="24"/>
          <w:lang w:eastAsia="ru-RU"/>
        </w:rPr>
        <w:t> — (предметы), которые служат для защиты людей от поражения электрическим током, воздействия электрической дуги или электромагнитного поля при работах в электроустановках.</w:t>
      </w:r>
    </w:p>
    <w:p w:rsidR="00966CAC" w:rsidRDefault="00CC7112" w:rsidP="00CC7112">
      <w:pPr>
        <w:spacing w:before="100" w:beforeAutospacing="1" w:after="100" w:afterAutospacing="1" w:line="240" w:lineRule="auto"/>
        <w:ind w:firstLine="360"/>
        <w:contextualSpacing/>
        <w:jc w:val="both"/>
        <w:rPr>
          <w:rFonts w:ascii="Times New Roman" w:eastAsia="Times New Roman" w:hAnsi="Times New Roman" w:cs="Times New Roman"/>
          <w:b/>
          <w:bCs/>
          <w:iCs/>
          <w:color w:val="000000" w:themeColor="text1"/>
          <w:sz w:val="24"/>
          <w:szCs w:val="24"/>
          <w:lang w:eastAsia="ru-RU"/>
        </w:rPr>
      </w:pPr>
      <w:r w:rsidRPr="00CC7112">
        <w:rPr>
          <w:rFonts w:ascii="Times New Roman" w:eastAsia="Times New Roman" w:hAnsi="Times New Roman" w:cs="Times New Roman"/>
          <w:bCs/>
          <w:iCs/>
          <w:color w:val="000000" w:themeColor="text1"/>
          <w:sz w:val="24"/>
          <w:szCs w:val="24"/>
          <w:lang w:eastAsia="ru-RU"/>
        </w:rPr>
        <w:t>Средства защиты, используемые в электроустановках, по своему назначению подразделяются на две категории: </w:t>
      </w:r>
      <w:r w:rsidRPr="00CC7112">
        <w:rPr>
          <w:rFonts w:ascii="Times New Roman" w:eastAsia="Times New Roman" w:hAnsi="Times New Roman" w:cs="Times New Roman"/>
          <w:b/>
          <w:bCs/>
          <w:iCs/>
          <w:color w:val="000000" w:themeColor="text1"/>
          <w:sz w:val="24"/>
          <w:szCs w:val="24"/>
          <w:lang w:eastAsia="ru-RU"/>
        </w:rPr>
        <w:t>основные </w:t>
      </w:r>
      <w:r w:rsidRPr="00CC7112">
        <w:rPr>
          <w:rFonts w:ascii="Times New Roman" w:eastAsia="Times New Roman" w:hAnsi="Times New Roman" w:cs="Times New Roman"/>
          <w:bCs/>
          <w:iCs/>
          <w:color w:val="000000" w:themeColor="text1"/>
          <w:sz w:val="24"/>
          <w:szCs w:val="24"/>
          <w:lang w:eastAsia="ru-RU"/>
        </w:rPr>
        <w:t>и </w:t>
      </w:r>
      <w:r w:rsidRPr="00CC7112">
        <w:rPr>
          <w:rFonts w:ascii="Times New Roman" w:eastAsia="Times New Roman" w:hAnsi="Times New Roman" w:cs="Times New Roman"/>
          <w:b/>
          <w:bCs/>
          <w:iCs/>
          <w:color w:val="000000" w:themeColor="text1"/>
          <w:sz w:val="24"/>
          <w:szCs w:val="24"/>
          <w:lang w:eastAsia="ru-RU"/>
        </w:rPr>
        <w:t>дополнительные</w:t>
      </w:r>
      <w:r>
        <w:rPr>
          <w:rFonts w:ascii="Times New Roman" w:eastAsia="Times New Roman" w:hAnsi="Times New Roman" w:cs="Times New Roman"/>
          <w:b/>
          <w:bCs/>
          <w:iCs/>
          <w:color w:val="000000" w:themeColor="text1"/>
          <w:sz w:val="24"/>
          <w:szCs w:val="24"/>
          <w:lang w:eastAsia="ru-RU"/>
        </w:rPr>
        <w:t>.</w:t>
      </w:r>
    </w:p>
    <w:p w:rsidR="00CC7112" w:rsidRPr="00CC7112" w:rsidRDefault="00CC7112" w:rsidP="00CC7112">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CC7112">
        <w:rPr>
          <w:rFonts w:ascii="Times New Roman" w:eastAsia="Times New Roman" w:hAnsi="Times New Roman" w:cs="Times New Roman"/>
          <w:i/>
          <w:iCs/>
          <w:color w:val="000000" w:themeColor="text1"/>
          <w:sz w:val="24"/>
          <w:szCs w:val="24"/>
          <w:lang w:eastAsia="ru-RU"/>
        </w:rPr>
        <w:t>Основные электрозащитные средства –</w:t>
      </w:r>
      <w:r w:rsidRPr="00CC7112">
        <w:rPr>
          <w:rFonts w:ascii="Times New Roman" w:eastAsia="Times New Roman" w:hAnsi="Times New Roman" w:cs="Times New Roman"/>
          <w:color w:val="000000" w:themeColor="text1"/>
          <w:sz w:val="24"/>
          <w:szCs w:val="24"/>
          <w:lang w:eastAsia="ru-RU"/>
        </w:rPr>
        <w:t> это средства защиты, изоляция которых длительно выдерживает рабочее напряжение электроустановок и которые позволяют прикасаться к токоведущим частям, находящимся под напряжением.</w:t>
      </w:r>
    </w:p>
    <w:p w:rsidR="00CC7112" w:rsidRPr="00CC7112" w:rsidRDefault="00CC7112" w:rsidP="00CC7112">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CC7112">
        <w:rPr>
          <w:rFonts w:ascii="Times New Roman" w:eastAsia="Times New Roman" w:hAnsi="Times New Roman" w:cs="Times New Roman"/>
          <w:i/>
          <w:iCs/>
          <w:color w:val="000000" w:themeColor="text1"/>
          <w:sz w:val="24"/>
          <w:szCs w:val="24"/>
          <w:lang w:eastAsia="ru-RU"/>
        </w:rPr>
        <w:t>Дополнительные</w:t>
      </w:r>
      <w:r w:rsidRPr="00CC7112">
        <w:rPr>
          <w:rFonts w:ascii="Times New Roman" w:eastAsia="Times New Roman" w:hAnsi="Times New Roman" w:cs="Times New Roman"/>
          <w:color w:val="000000" w:themeColor="text1"/>
          <w:sz w:val="24"/>
          <w:szCs w:val="24"/>
          <w:lang w:eastAsia="ru-RU"/>
        </w:rPr>
        <w:t> </w:t>
      </w:r>
      <w:r w:rsidRPr="00CC7112">
        <w:rPr>
          <w:rFonts w:ascii="Times New Roman" w:eastAsia="Times New Roman" w:hAnsi="Times New Roman" w:cs="Times New Roman"/>
          <w:i/>
          <w:iCs/>
          <w:color w:val="000000" w:themeColor="text1"/>
          <w:sz w:val="24"/>
          <w:szCs w:val="24"/>
          <w:lang w:eastAsia="ru-RU"/>
        </w:rPr>
        <w:t>электрозащитные</w:t>
      </w:r>
      <w:r w:rsidRPr="00CC7112">
        <w:rPr>
          <w:rFonts w:ascii="Times New Roman" w:eastAsia="Times New Roman" w:hAnsi="Times New Roman" w:cs="Times New Roman"/>
          <w:color w:val="000000" w:themeColor="text1"/>
          <w:sz w:val="24"/>
          <w:szCs w:val="24"/>
          <w:lang w:eastAsia="ru-RU"/>
        </w:rPr>
        <w:t> </w:t>
      </w:r>
      <w:r w:rsidRPr="00CC7112">
        <w:rPr>
          <w:rFonts w:ascii="Times New Roman" w:eastAsia="Times New Roman" w:hAnsi="Times New Roman" w:cs="Times New Roman"/>
          <w:i/>
          <w:iCs/>
          <w:color w:val="000000" w:themeColor="text1"/>
          <w:sz w:val="24"/>
          <w:szCs w:val="24"/>
          <w:lang w:eastAsia="ru-RU"/>
        </w:rPr>
        <w:t>средства</w:t>
      </w:r>
      <w:r w:rsidRPr="00CC7112">
        <w:rPr>
          <w:rFonts w:ascii="Times New Roman" w:eastAsia="Times New Roman" w:hAnsi="Times New Roman" w:cs="Times New Roman"/>
          <w:color w:val="000000" w:themeColor="text1"/>
          <w:sz w:val="24"/>
          <w:szCs w:val="24"/>
          <w:lang w:eastAsia="ru-RU"/>
        </w:rPr>
        <w:t> – это средства защиты, дополняющие основные средства, а также служащие для защиты от напряжения прикосновения и напряжения шага, которые сами по себе не могут при данном напряжении обеспечить защиту от поражения током, а применяются совместно с основными электрозащитными средствами.</w:t>
      </w:r>
    </w:p>
    <w:p w:rsidR="00CC7112" w:rsidRDefault="00CC7112" w:rsidP="00CC7112">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CC7112">
        <w:rPr>
          <w:rFonts w:ascii="Times New Roman" w:eastAsia="Times New Roman" w:hAnsi="Times New Roman" w:cs="Times New Roman"/>
          <w:color w:val="000000" w:themeColor="text1"/>
          <w:sz w:val="24"/>
          <w:szCs w:val="24"/>
          <w:lang w:eastAsia="ru-RU"/>
        </w:rPr>
        <w:t>Все электрозащитные средства перед эксплуатацией проходят приемо-сдаточные испытания и периодически (через 6…36 месяцев) подвергаются контрольным осмотрам и эксплуатационным электрическим испытаниям повышенным напряжением.</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 xml:space="preserve">К </w:t>
      </w:r>
      <w:r w:rsidRPr="00D13D40">
        <w:rPr>
          <w:rFonts w:ascii="Times New Roman" w:eastAsia="Times New Roman" w:hAnsi="Times New Roman" w:cs="Times New Roman"/>
          <w:b/>
          <w:bCs/>
          <w:color w:val="000000" w:themeColor="text1"/>
          <w:sz w:val="24"/>
          <w:szCs w:val="24"/>
          <w:lang w:eastAsia="ru-RU"/>
        </w:rPr>
        <w:t>основным</w:t>
      </w:r>
      <w:r w:rsidRPr="00D13D40">
        <w:rPr>
          <w:rFonts w:ascii="Times New Roman" w:eastAsia="Times New Roman" w:hAnsi="Times New Roman" w:cs="Times New Roman"/>
          <w:color w:val="000000" w:themeColor="text1"/>
          <w:sz w:val="24"/>
          <w:szCs w:val="24"/>
          <w:lang w:eastAsia="ru-RU"/>
        </w:rPr>
        <w:t xml:space="preserve"> электрозащитным средствам для работы в электроустановках напряжением выше 1000В относятся:</w:t>
      </w:r>
    </w:p>
    <w:p w:rsidR="00D13D40" w:rsidRPr="00D13D40" w:rsidRDefault="00D13D40" w:rsidP="00DB4AA0">
      <w:pPr>
        <w:numPr>
          <w:ilvl w:val="0"/>
          <w:numId w:val="39"/>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штанги, изолирующие и электроизмерительные клещи, указатели напряжения, указатели напряжения для фазировки;</w:t>
      </w:r>
    </w:p>
    <w:p w:rsidR="00D13D40" w:rsidRPr="00D13D40" w:rsidRDefault="00D13D40" w:rsidP="00DB4AA0">
      <w:pPr>
        <w:numPr>
          <w:ilvl w:val="0"/>
          <w:numId w:val="39"/>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устройства и приспособлений для работ на ВЛ с непосредственным прикосновением электромонтера к токоведущим частям (изолирующие лестницы, площадки, изолирующие тяги, канаты, корзины телескопических вышек, кабины для работы у провода и др.)</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части основных средств защиты должны быть выполнены из электроизоляционных материалов с устойчивыми диэлектрическими свойствами (из фарфора, бумажно-бакелитовых труб, эбонита, гетинакса, древеснослоистых пластиков, пластических и стеклоэпоксидных материалов и т. д.).</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lastRenderedPageBreak/>
        <w:t>Материалы, поглощающие влагу (бумажно-бакелитовые трубы, дерево и др.), должны быть покрыты влагостойким лаком и иметь гладкую поверхность без трещин, расслоений и царапин.</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 xml:space="preserve">К </w:t>
      </w:r>
      <w:r w:rsidRPr="00D13D40">
        <w:rPr>
          <w:rFonts w:ascii="Times New Roman" w:eastAsia="Times New Roman" w:hAnsi="Times New Roman" w:cs="Times New Roman"/>
          <w:b/>
          <w:bCs/>
          <w:color w:val="000000" w:themeColor="text1"/>
          <w:sz w:val="24"/>
          <w:szCs w:val="24"/>
          <w:lang w:eastAsia="ru-RU"/>
        </w:rPr>
        <w:t>дополнительным</w:t>
      </w:r>
      <w:r w:rsidRPr="00D13D40">
        <w:rPr>
          <w:rFonts w:ascii="Times New Roman" w:eastAsia="Times New Roman" w:hAnsi="Times New Roman" w:cs="Times New Roman"/>
          <w:color w:val="000000" w:themeColor="text1"/>
          <w:sz w:val="24"/>
          <w:szCs w:val="24"/>
          <w:lang w:eastAsia="ru-RU"/>
        </w:rPr>
        <w:t xml:space="preserve"> электрозащитным средствам, применяемым в электроустановках напряжением выше 1000В, относятся:</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перчатки;</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боты;</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ковры;</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индивидуальные экранирующие комплекты;</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подставки и накладки;</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колпаки;</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переносные заземления;</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оградительные устройства;</w:t>
      </w:r>
    </w:p>
    <w:p w:rsidR="00D13D40" w:rsidRPr="00D13D40" w:rsidRDefault="00D13D40" w:rsidP="00DB4AA0">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плакаты и знаки безопасности.</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 xml:space="preserve">К </w:t>
      </w:r>
      <w:r w:rsidRPr="00D13D40">
        <w:rPr>
          <w:rFonts w:ascii="Times New Roman" w:eastAsia="Times New Roman" w:hAnsi="Times New Roman" w:cs="Times New Roman"/>
          <w:b/>
          <w:bCs/>
          <w:color w:val="000000" w:themeColor="text1"/>
          <w:sz w:val="24"/>
          <w:szCs w:val="24"/>
          <w:lang w:eastAsia="ru-RU"/>
        </w:rPr>
        <w:t>основным</w:t>
      </w:r>
      <w:r w:rsidRPr="00D13D40">
        <w:rPr>
          <w:rFonts w:ascii="Times New Roman" w:eastAsia="Times New Roman" w:hAnsi="Times New Roman" w:cs="Times New Roman"/>
          <w:color w:val="000000" w:themeColor="text1"/>
          <w:sz w:val="24"/>
          <w:szCs w:val="24"/>
          <w:lang w:eastAsia="ru-RU"/>
        </w:rPr>
        <w:t xml:space="preserve"> электрозащитным средствам, применяемым в электроустановках напряжением до 1000В, относятся:</w:t>
      </w:r>
    </w:p>
    <w:p w:rsidR="00D13D40" w:rsidRPr="00D13D40" w:rsidRDefault="00D13D40" w:rsidP="00DB4AA0">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штанги;</w:t>
      </w:r>
    </w:p>
    <w:p w:rsidR="00D13D40" w:rsidRPr="00D13D40" w:rsidRDefault="00D13D40" w:rsidP="00DB4AA0">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и электроизмерительные клещи;</w:t>
      </w:r>
    </w:p>
    <w:p w:rsidR="00D13D40" w:rsidRPr="00D13D40" w:rsidRDefault="00D13D40" w:rsidP="00DB4AA0">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указатели напряжения;</w:t>
      </w:r>
    </w:p>
    <w:p w:rsidR="00D13D40" w:rsidRPr="00D13D40" w:rsidRDefault="00D13D40" w:rsidP="00DB4AA0">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перчатки;</w:t>
      </w:r>
    </w:p>
    <w:p w:rsidR="00D13D40" w:rsidRPr="00D13D40" w:rsidRDefault="00D13D40" w:rsidP="00DB4AA0">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слесарно-монтажный инструмент с изолирующими рукоятками.</w:t>
      </w:r>
    </w:p>
    <w:p w:rsidR="00D13D40" w:rsidRPr="00D13D40" w:rsidRDefault="00D13D40" w:rsidP="00D13D40">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 xml:space="preserve">К </w:t>
      </w:r>
      <w:r w:rsidRPr="00D13D40">
        <w:rPr>
          <w:rFonts w:ascii="Times New Roman" w:eastAsia="Times New Roman" w:hAnsi="Times New Roman" w:cs="Times New Roman"/>
          <w:b/>
          <w:bCs/>
          <w:color w:val="000000" w:themeColor="text1"/>
          <w:sz w:val="24"/>
          <w:szCs w:val="24"/>
          <w:lang w:eastAsia="ru-RU"/>
        </w:rPr>
        <w:t>дополнительным</w:t>
      </w:r>
      <w:r w:rsidRPr="00D13D40">
        <w:rPr>
          <w:rFonts w:ascii="Times New Roman" w:eastAsia="Times New Roman" w:hAnsi="Times New Roman" w:cs="Times New Roman"/>
          <w:color w:val="000000" w:themeColor="text1"/>
          <w:sz w:val="24"/>
          <w:szCs w:val="24"/>
          <w:lang w:eastAsia="ru-RU"/>
        </w:rPr>
        <w:t xml:space="preserve"> электрозащитным средствам в электроустановках напряжением до 1000В относятся:</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галоши;</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диэлектрические ковры;</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переносные заземления;</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изолирующие подставки и накладки;</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оградительные устройства;</w:t>
      </w:r>
    </w:p>
    <w:p w:rsidR="00D13D40" w:rsidRPr="00D13D40" w:rsidRDefault="00D13D40" w:rsidP="00DB4AA0">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D13D40">
        <w:rPr>
          <w:rFonts w:ascii="Times New Roman" w:eastAsia="Times New Roman" w:hAnsi="Times New Roman" w:cs="Times New Roman"/>
          <w:color w:val="000000" w:themeColor="text1"/>
          <w:sz w:val="24"/>
          <w:szCs w:val="24"/>
          <w:lang w:eastAsia="ru-RU"/>
        </w:rPr>
        <w:t>плакаты и знаки безопасности.</w:t>
      </w:r>
    </w:p>
    <w:p w:rsidR="00954060" w:rsidRPr="00F346CD" w:rsidRDefault="00954060" w:rsidP="00F346CD">
      <w:pPr>
        <w:keepNext/>
        <w:keepLines/>
        <w:spacing w:after="83"/>
        <w:jc w:val="both"/>
        <w:outlineLvl w:val="1"/>
        <w:rPr>
          <w:rFonts w:ascii="Times New Roman" w:eastAsia="Times New Roman" w:hAnsi="Times New Roman" w:cs="Times New Roman"/>
          <w:b/>
          <w:iCs/>
          <w:sz w:val="24"/>
          <w:szCs w:val="24"/>
          <w:lang w:val="ru" w:eastAsia="ru-RU"/>
        </w:rPr>
      </w:pPr>
      <w:r w:rsidRPr="00166767">
        <w:rPr>
          <w:rFonts w:ascii="Times New Roman" w:eastAsia="Times New Roman" w:hAnsi="Times New Roman" w:cs="Times New Roman"/>
          <w:b/>
          <w:iCs/>
          <w:sz w:val="24"/>
          <w:szCs w:val="24"/>
          <w:lang w:val="ru" w:eastAsia="ru-RU"/>
        </w:rPr>
        <w:t>Задание</w:t>
      </w:r>
      <w:r w:rsidR="00F346CD">
        <w:rPr>
          <w:rFonts w:ascii="Times New Roman" w:eastAsia="Times New Roman" w:hAnsi="Times New Roman" w:cs="Times New Roman"/>
          <w:b/>
          <w:iCs/>
          <w:sz w:val="24"/>
          <w:szCs w:val="24"/>
          <w:lang w:val="ru" w:eastAsia="ru-RU"/>
        </w:rPr>
        <w:t xml:space="preserve">: </w:t>
      </w:r>
      <w:r w:rsidR="00F346CD" w:rsidRPr="00F346CD">
        <w:rPr>
          <w:rFonts w:ascii="Times New Roman" w:eastAsia="Times New Roman" w:hAnsi="Times New Roman" w:cs="Times New Roman"/>
          <w:iCs/>
          <w:sz w:val="24"/>
          <w:szCs w:val="24"/>
          <w:lang w:eastAsia="ru-RU"/>
        </w:rPr>
        <w:t xml:space="preserve">изучить основные методы и средства обеспечения безопасности при эксплуатации электроустановок, знать основные </w:t>
      </w:r>
      <w:r w:rsidR="00F346CD" w:rsidRPr="00F346CD">
        <w:rPr>
          <w:rFonts w:ascii="Times New Roman" w:eastAsia="Times New Roman" w:hAnsi="Times New Roman" w:cs="Times New Roman"/>
          <w:bCs/>
          <w:iCs/>
          <w:sz w:val="24"/>
          <w:szCs w:val="24"/>
          <w:lang w:eastAsia="ru-RU"/>
        </w:rPr>
        <w:t>средства и способы защиты человека от поражения электрическим током.</w:t>
      </w:r>
    </w:p>
    <w:p w:rsidR="00954060" w:rsidRDefault="00954060" w:rsidP="00383A14">
      <w:pPr>
        <w:keepNext/>
        <w:keepLines/>
        <w:spacing w:before="240" w:after="118" w:line="230" w:lineRule="exact"/>
        <w:ind w:right="40"/>
        <w:outlineLvl w:val="1"/>
        <w:rPr>
          <w:rFonts w:ascii="Times New Roman" w:hAnsi="Times New Roman" w:cs="Times New Roman"/>
          <w:b/>
          <w:bCs/>
          <w:color w:val="000000"/>
          <w:sz w:val="23"/>
          <w:szCs w:val="23"/>
        </w:rPr>
      </w:pPr>
      <w:r w:rsidRPr="003B1974">
        <w:rPr>
          <w:rFonts w:ascii="Times New Roman" w:eastAsia="Times New Roman" w:hAnsi="Times New Roman" w:cs="Times New Roman"/>
          <w:b/>
          <w:bCs/>
          <w:color w:val="000000"/>
          <w:sz w:val="24"/>
          <w:szCs w:val="24"/>
          <w:lang w:val="ru" w:eastAsia="ru-RU"/>
        </w:rPr>
        <w:t>Ход работы</w:t>
      </w:r>
      <w:r w:rsidRPr="006F1D59">
        <w:rPr>
          <w:rFonts w:ascii="Times New Roman" w:hAnsi="Times New Roman" w:cs="Times New Roman"/>
          <w:b/>
          <w:bCs/>
          <w:color w:val="000000"/>
          <w:sz w:val="23"/>
          <w:szCs w:val="23"/>
        </w:rPr>
        <w:t xml:space="preserve"> </w:t>
      </w:r>
    </w:p>
    <w:p w:rsidR="00F346CD" w:rsidRPr="00F346CD" w:rsidRDefault="00F346CD" w:rsidP="00DB4AA0">
      <w:pPr>
        <w:numPr>
          <w:ilvl w:val="1"/>
          <w:numId w:val="37"/>
        </w:numPr>
        <w:shd w:val="clear" w:color="auto" w:fill="FFFFFF"/>
        <w:tabs>
          <w:tab w:val="clear" w:pos="1440"/>
          <w:tab w:val="num" w:pos="540"/>
        </w:tabs>
        <w:spacing w:before="100" w:beforeAutospacing="1" w:after="100" w:afterAutospacing="1" w:line="240" w:lineRule="auto"/>
        <w:ind w:left="0" w:firstLine="284"/>
        <w:contextualSpacing/>
        <w:jc w:val="both"/>
        <w:rPr>
          <w:rFonts w:ascii="Times New Roman" w:eastAsia="Times New Roman" w:hAnsi="Times New Roman" w:cs="Times New Roman"/>
          <w:sz w:val="24"/>
          <w:szCs w:val="24"/>
          <w:lang w:eastAsia="ru-RU"/>
        </w:rPr>
      </w:pPr>
      <w:r w:rsidRPr="00F346CD">
        <w:rPr>
          <w:rFonts w:ascii="Times New Roman" w:eastAsia="Times New Roman" w:hAnsi="Times New Roman" w:cs="Times New Roman"/>
          <w:sz w:val="24"/>
          <w:szCs w:val="24"/>
          <w:lang w:eastAsia="ru-RU"/>
        </w:rPr>
        <w:t>Изучить теоретический материал.</w:t>
      </w:r>
    </w:p>
    <w:p w:rsidR="00F346CD" w:rsidRPr="00F346CD" w:rsidRDefault="00383A14" w:rsidP="00DB4AA0">
      <w:pPr>
        <w:numPr>
          <w:ilvl w:val="1"/>
          <w:numId w:val="37"/>
        </w:numPr>
        <w:shd w:val="clear" w:color="auto" w:fill="FFFFFF"/>
        <w:tabs>
          <w:tab w:val="clear" w:pos="1440"/>
          <w:tab w:val="num" w:pos="567"/>
        </w:tabs>
        <w:spacing w:before="100" w:beforeAutospacing="1" w:after="100" w:afterAutospacing="1" w:line="240" w:lineRule="auto"/>
        <w:ind w:left="0"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Записать основные факторы</w:t>
      </w:r>
      <w:r w:rsidRPr="00383A14">
        <w:rPr>
          <w:rFonts w:ascii="Times New Roman" w:eastAsia="Times New Roman" w:hAnsi="Times New Roman" w:cs="Times New Roman"/>
          <w:bCs/>
          <w:sz w:val="24"/>
          <w:szCs w:val="24"/>
          <w:lang w:eastAsia="ru-RU"/>
        </w:rPr>
        <w:t xml:space="preserve"> опасного и вредного воздействия на человека</w:t>
      </w:r>
      <w:r>
        <w:rPr>
          <w:rFonts w:ascii="Times New Roman" w:eastAsia="Times New Roman" w:hAnsi="Times New Roman" w:cs="Times New Roman"/>
          <w:bCs/>
          <w:sz w:val="24"/>
          <w:szCs w:val="24"/>
          <w:lang w:eastAsia="ru-RU"/>
        </w:rPr>
        <w:t>,</w:t>
      </w:r>
      <w:r w:rsidRPr="00383A14">
        <w:rPr>
          <w:rFonts w:ascii="Times New Roman" w:eastAsia="Times New Roman" w:hAnsi="Times New Roman" w:cs="Times New Roman"/>
          <w:bCs/>
          <w:sz w:val="24"/>
          <w:szCs w:val="24"/>
          <w:lang w:eastAsia="ru-RU"/>
        </w:rPr>
        <w:t xml:space="preserve"> связа</w:t>
      </w:r>
      <w:r>
        <w:rPr>
          <w:rFonts w:ascii="Times New Roman" w:eastAsia="Times New Roman" w:hAnsi="Times New Roman" w:cs="Times New Roman"/>
          <w:bCs/>
          <w:sz w:val="24"/>
          <w:szCs w:val="24"/>
          <w:lang w:eastAsia="ru-RU"/>
        </w:rPr>
        <w:t>нные</w:t>
      </w:r>
      <w:r w:rsidRPr="00383A14">
        <w:rPr>
          <w:rFonts w:ascii="Times New Roman" w:eastAsia="Times New Roman" w:hAnsi="Times New Roman" w:cs="Times New Roman"/>
          <w:bCs/>
          <w:sz w:val="24"/>
          <w:szCs w:val="24"/>
          <w:lang w:eastAsia="ru-RU"/>
        </w:rPr>
        <w:t xml:space="preserve"> с использованием электрической энергии</w:t>
      </w:r>
      <w:r w:rsidR="00F346CD" w:rsidRPr="00F346CD">
        <w:rPr>
          <w:rFonts w:ascii="Times New Roman" w:eastAsia="Times New Roman" w:hAnsi="Times New Roman" w:cs="Times New Roman"/>
          <w:sz w:val="24"/>
          <w:szCs w:val="24"/>
          <w:lang w:eastAsia="ru-RU"/>
        </w:rPr>
        <w:t>.</w:t>
      </w:r>
    </w:p>
    <w:p w:rsidR="00F346CD" w:rsidRDefault="00F346CD" w:rsidP="00F346CD">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F346CD">
        <w:rPr>
          <w:rFonts w:ascii="Times New Roman" w:eastAsia="Times New Roman" w:hAnsi="Times New Roman" w:cs="Times New Roman"/>
          <w:sz w:val="24"/>
          <w:szCs w:val="24"/>
          <w:lang w:eastAsia="ru-RU"/>
        </w:rPr>
        <w:t xml:space="preserve">3. </w:t>
      </w:r>
      <w:r w:rsidR="00383A14">
        <w:rPr>
          <w:rFonts w:ascii="Times New Roman" w:eastAsia="Times New Roman" w:hAnsi="Times New Roman" w:cs="Times New Roman"/>
          <w:sz w:val="24"/>
          <w:szCs w:val="24"/>
          <w:lang w:eastAsia="ru-RU"/>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788"/>
      </w:tblGrid>
      <w:tr w:rsidR="00383A14" w:rsidRPr="00383A14" w:rsidTr="00383A14">
        <w:tc>
          <w:tcPr>
            <w:tcW w:w="2438" w:type="pct"/>
          </w:tcPr>
          <w:p w:rsidR="00383A14" w:rsidRPr="00383A14" w:rsidRDefault="00383A14" w:rsidP="00383A14">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383A14">
              <w:rPr>
                <w:rFonts w:ascii="Times New Roman" w:eastAsia="Times New Roman" w:hAnsi="Times New Roman" w:cs="Times New Roman"/>
                <w:bCs/>
                <w:sz w:val="24"/>
                <w:szCs w:val="24"/>
                <w:lang w:eastAsia="ru-RU"/>
              </w:rPr>
              <w:t>Основные</w:t>
            </w:r>
            <w:r w:rsidRPr="00383A14">
              <w:rPr>
                <w:rFonts w:ascii="Times New Roman" w:eastAsia="Times New Roman" w:hAnsi="Times New Roman" w:cs="Times New Roman"/>
                <w:b/>
                <w:bCs/>
                <w:sz w:val="24"/>
                <w:szCs w:val="24"/>
                <w:lang w:eastAsia="ru-RU"/>
              </w:rPr>
              <w:t xml:space="preserve"> </w:t>
            </w:r>
            <w:r w:rsidRPr="00383A14">
              <w:rPr>
                <w:rFonts w:ascii="Times New Roman" w:eastAsia="Times New Roman" w:hAnsi="Times New Roman" w:cs="Times New Roman"/>
                <w:sz w:val="24"/>
                <w:szCs w:val="24"/>
                <w:lang w:eastAsia="ru-RU"/>
              </w:rPr>
              <w:t>электрозащитные средства для работы в электроустановках напряжением выше 1000 В</w:t>
            </w:r>
          </w:p>
        </w:tc>
        <w:tc>
          <w:tcPr>
            <w:tcW w:w="2562" w:type="pct"/>
          </w:tcPr>
          <w:p w:rsidR="00383A14" w:rsidRPr="00383A14" w:rsidRDefault="00383A14" w:rsidP="00383A14">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sidRPr="00383A14">
              <w:rPr>
                <w:rFonts w:ascii="Times New Roman" w:eastAsia="Times New Roman" w:hAnsi="Times New Roman" w:cs="Times New Roman"/>
                <w:bCs/>
                <w:sz w:val="24"/>
                <w:szCs w:val="24"/>
                <w:lang w:eastAsia="ru-RU"/>
              </w:rPr>
              <w:t xml:space="preserve">Дополнительные </w:t>
            </w:r>
            <w:r w:rsidRPr="00383A14">
              <w:rPr>
                <w:rFonts w:ascii="Times New Roman" w:eastAsia="Times New Roman" w:hAnsi="Times New Roman" w:cs="Times New Roman"/>
                <w:sz w:val="24"/>
                <w:szCs w:val="24"/>
                <w:lang w:eastAsia="ru-RU"/>
              </w:rPr>
              <w:t>электрозащитные средства, применяемые в электроустановках напряжением выше 1000 В</w:t>
            </w:r>
          </w:p>
        </w:tc>
      </w:tr>
      <w:tr w:rsidR="00383A14" w:rsidRPr="00383A14" w:rsidTr="00383A14">
        <w:tc>
          <w:tcPr>
            <w:tcW w:w="2438" w:type="pct"/>
          </w:tcPr>
          <w:p w:rsidR="00383A14" w:rsidRPr="00383A14" w:rsidRDefault="00383A14" w:rsidP="00383A14">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p>
        </w:tc>
        <w:tc>
          <w:tcPr>
            <w:tcW w:w="2562" w:type="pct"/>
          </w:tcPr>
          <w:p w:rsidR="00383A14" w:rsidRPr="00383A14" w:rsidRDefault="00383A14" w:rsidP="00383A14">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p>
        </w:tc>
      </w:tr>
    </w:tbl>
    <w:p w:rsidR="00383A14" w:rsidRPr="00F346CD" w:rsidRDefault="00383A14" w:rsidP="00F346CD">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83A14">
        <w:rPr>
          <w:rFonts w:ascii="Times New Roman" w:eastAsia="Times New Roman" w:hAnsi="Times New Roman" w:cs="Times New Roman"/>
          <w:sz w:val="28"/>
          <w:szCs w:val="28"/>
          <w:lang w:eastAsia="ru-RU"/>
        </w:rPr>
        <w:t xml:space="preserve"> </w:t>
      </w:r>
      <w:r w:rsidRPr="00383A14">
        <w:rPr>
          <w:rFonts w:ascii="Times New Roman" w:eastAsia="Times New Roman" w:hAnsi="Times New Roman" w:cs="Times New Roman"/>
          <w:sz w:val="24"/>
          <w:szCs w:val="24"/>
          <w:lang w:eastAsia="ru-RU"/>
        </w:rPr>
        <w:t>Ответить на контрольные вопросы</w:t>
      </w:r>
    </w:p>
    <w:p w:rsidR="00954060" w:rsidRDefault="00954060" w:rsidP="00954060">
      <w:pPr>
        <w:spacing w:before="240" w:after="0" w:line="355" w:lineRule="exact"/>
        <w:ind w:right="280"/>
        <w:jc w:val="both"/>
        <w:rPr>
          <w:rFonts w:ascii="Times New Roman" w:eastAsia="Times New Roman" w:hAnsi="Times New Roman" w:cs="Times New Roman"/>
          <w:i/>
          <w:iCs/>
          <w:color w:val="000000"/>
          <w:sz w:val="23"/>
          <w:szCs w:val="23"/>
          <w:lang w:val="ru" w:eastAsia="ru-RU"/>
        </w:rPr>
      </w:pPr>
      <w:r w:rsidRPr="00973D31">
        <w:rPr>
          <w:rFonts w:ascii="Times New Roman" w:eastAsia="Times New Roman" w:hAnsi="Times New Roman" w:cs="Times New Roman"/>
          <w:b/>
          <w:bCs/>
          <w:color w:val="000000"/>
          <w:sz w:val="23"/>
          <w:szCs w:val="23"/>
          <w:lang w:val="ru" w:eastAsia="ru-RU"/>
        </w:rPr>
        <w:t>Вывод</w:t>
      </w:r>
      <w:r w:rsidR="00383A14">
        <w:rPr>
          <w:rFonts w:ascii="Times New Roman" w:eastAsia="Times New Roman" w:hAnsi="Times New Roman" w:cs="Times New Roman"/>
          <w:b/>
          <w:bCs/>
          <w:color w:val="000000"/>
          <w:sz w:val="23"/>
          <w:szCs w:val="23"/>
          <w:lang w:val="ru" w:eastAsia="ru-RU"/>
        </w:rPr>
        <w:t>:</w:t>
      </w:r>
      <w:r w:rsidRPr="00973D31">
        <w:rPr>
          <w:rFonts w:ascii="Times New Roman" w:eastAsia="Times New Roman" w:hAnsi="Times New Roman" w:cs="Times New Roman"/>
          <w:i/>
          <w:iCs/>
          <w:color w:val="000000"/>
          <w:sz w:val="23"/>
          <w:szCs w:val="23"/>
          <w:lang w:val="ru" w:eastAsia="ru-RU"/>
        </w:rPr>
        <w:t xml:space="preserve"> </w:t>
      </w:r>
      <w:r w:rsidR="00383A14" w:rsidRPr="00383A14">
        <w:rPr>
          <w:rFonts w:ascii="Times New Roman" w:eastAsia="Times New Roman" w:hAnsi="Times New Roman" w:cs="Times New Roman"/>
          <w:iCs/>
          <w:color w:val="000000"/>
          <w:sz w:val="23"/>
          <w:szCs w:val="23"/>
          <w:lang w:eastAsia="ru-RU"/>
        </w:rPr>
        <w:t>принцип выбора средств коллективной защиты работающих</w:t>
      </w:r>
      <w:r w:rsidR="00383A14">
        <w:rPr>
          <w:rFonts w:ascii="Times New Roman" w:eastAsia="Times New Roman" w:hAnsi="Times New Roman" w:cs="Times New Roman"/>
          <w:iCs/>
          <w:color w:val="000000"/>
          <w:sz w:val="23"/>
          <w:szCs w:val="23"/>
          <w:lang w:eastAsia="ru-RU"/>
        </w:rPr>
        <w:t>.</w:t>
      </w:r>
    </w:p>
    <w:p w:rsidR="00954060" w:rsidRPr="00973D31" w:rsidRDefault="00954060" w:rsidP="00954060">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383A14" w:rsidRPr="00691D82" w:rsidRDefault="00691D82" w:rsidP="00DB4AA0">
      <w:pPr>
        <w:numPr>
          <w:ilvl w:val="1"/>
          <w:numId w:val="41"/>
        </w:numPr>
        <w:tabs>
          <w:tab w:val="clear" w:pos="1440"/>
          <w:tab w:val="num" w:pos="709"/>
        </w:tabs>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691D82">
        <w:rPr>
          <w:rFonts w:ascii="Times New Roman" w:eastAsia="Times New Roman" w:hAnsi="Times New Roman" w:cs="Times New Roman"/>
          <w:iCs/>
          <w:color w:val="000000" w:themeColor="text1"/>
          <w:sz w:val="24"/>
          <w:szCs w:val="24"/>
          <w:lang w:eastAsia="ru-RU"/>
        </w:rPr>
        <w:t xml:space="preserve">Дайте определение </w:t>
      </w:r>
      <w:r w:rsidRPr="00691D82">
        <w:rPr>
          <w:rFonts w:ascii="Times New Roman" w:eastAsia="Times New Roman" w:hAnsi="Times New Roman" w:cs="Times New Roman"/>
          <w:bCs/>
          <w:iCs/>
          <w:color w:val="000000" w:themeColor="text1"/>
          <w:sz w:val="24"/>
          <w:szCs w:val="24"/>
          <w:lang w:eastAsia="ru-RU"/>
        </w:rPr>
        <w:t>электробезопасность</w:t>
      </w:r>
      <w:r w:rsidRPr="00691D82">
        <w:rPr>
          <w:rFonts w:ascii="Times New Roman" w:eastAsia="Times New Roman" w:hAnsi="Times New Roman" w:cs="Times New Roman"/>
          <w:iCs/>
          <w:color w:val="000000" w:themeColor="text1"/>
          <w:sz w:val="24"/>
          <w:szCs w:val="24"/>
          <w:lang w:eastAsia="ru-RU"/>
        </w:rPr>
        <w:t>?</w:t>
      </w:r>
    </w:p>
    <w:p w:rsidR="00383A14" w:rsidRPr="00691D82" w:rsidRDefault="00691D82" w:rsidP="00DB4AA0">
      <w:pPr>
        <w:numPr>
          <w:ilvl w:val="1"/>
          <w:numId w:val="41"/>
        </w:numPr>
        <w:tabs>
          <w:tab w:val="clear" w:pos="1440"/>
          <w:tab w:val="num" w:pos="709"/>
        </w:tabs>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691D82">
        <w:rPr>
          <w:rFonts w:ascii="Times New Roman" w:eastAsia="Times New Roman" w:hAnsi="Times New Roman" w:cs="Times New Roman"/>
          <w:iCs/>
          <w:color w:val="000000" w:themeColor="text1"/>
          <w:sz w:val="24"/>
          <w:szCs w:val="24"/>
          <w:lang w:eastAsia="ru-RU"/>
        </w:rPr>
        <w:t>Перечислите с</w:t>
      </w:r>
      <w:r w:rsidR="00383A14" w:rsidRPr="00691D82">
        <w:rPr>
          <w:rFonts w:ascii="Times New Roman" w:eastAsia="Times New Roman" w:hAnsi="Times New Roman" w:cs="Times New Roman"/>
          <w:iCs/>
          <w:color w:val="000000" w:themeColor="text1"/>
          <w:sz w:val="24"/>
          <w:szCs w:val="24"/>
          <w:lang w:eastAsia="ru-RU"/>
        </w:rPr>
        <w:t>редства и способы защиты человека от поражения электрическим током.</w:t>
      </w:r>
    </w:p>
    <w:p w:rsidR="00383A14" w:rsidRPr="00691D82" w:rsidRDefault="00383A14" w:rsidP="00DB4AA0">
      <w:pPr>
        <w:numPr>
          <w:ilvl w:val="1"/>
          <w:numId w:val="41"/>
        </w:numPr>
        <w:tabs>
          <w:tab w:val="clear" w:pos="1440"/>
          <w:tab w:val="num" w:pos="709"/>
        </w:tabs>
        <w:spacing w:after="0" w:line="240" w:lineRule="auto"/>
        <w:ind w:left="0" w:firstLine="284"/>
        <w:jc w:val="both"/>
        <w:rPr>
          <w:rFonts w:ascii="Times New Roman" w:eastAsia="Times New Roman" w:hAnsi="Times New Roman" w:cs="Times New Roman"/>
          <w:iCs/>
          <w:color w:val="000000" w:themeColor="text1"/>
          <w:sz w:val="24"/>
          <w:szCs w:val="24"/>
          <w:lang w:eastAsia="ru-RU"/>
        </w:rPr>
      </w:pPr>
      <w:r w:rsidRPr="00691D82">
        <w:rPr>
          <w:rFonts w:ascii="Times New Roman" w:eastAsia="Times New Roman" w:hAnsi="Times New Roman" w:cs="Times New Roman"/>
          <w:iCs/>
          <w:color w:val="000000" w:themeColor="text1"/>
          <w:sz w:val="24"/>
          <w:szCs w:val="24"/>
          <w:lang w:eastAsia="ru-RU"/>
        </w:rPr>
        <w:t>Назначение электрозащитных средств</w:t>
      </w:r>
      <w:r w:rsidR="00C1376B">
        <w:rPr>
          <w:rFonts w:ascii="Times New Roman" w:eastAsia="Times New Roman" w:hAnsi="Times New Roman" w:cs="Times New Roman"/>
          <w:iCs/>
          <w:color w:val="000000" w:themeColor="text1"/>
          <w:sz w:val="24"/>
          <w:szCs w:val="24"/>
          <w:lang w:eastAsia="ru-RU"/>
        </w:rPr>
        <w:t>.</w:t>
      </w:r>
    </w:p>
    <w:p w:rsidR="00954060" w:rsidRDefault="00954060" w:rsidP="00D62159">
      <w:pPr>
        <w:spacing w:after="0" w:line="240" w:lineRule="auto"/>
        <w:ind w:left="426"/>
        <w:jc w:val="center"/>
        <w:rPr>
          <w:rFonts w:ascii="Times New Roman" w:eastAsia="Times New Roman" w:hAnsi="Times New Roman" w:cs="Times New Roman"/>
          <w:sz w:val="24"/>
          <w:szCs w:val="24"/>
          <w:lang w:eastAsia="ru-RU"/>
        </w:rPr>
      </w:pPr>
    </w:p>
    <w:p w:rsidR="00E12DEE" w:rsidRPr="00D12F73" w:rsidRDefault="00E12DEE" w:rsidP="00E12DEE">
      <w:pPr>
        <w:spacing w:after="80" w:line="240" w:lineRule="auto"/>
        <w:jc w:val="center"/>
        <w:rPr>
          <w:rFonts w:ascii="Times New Roman" w:eastAsiaTheme="majorEastAsia" w:hAnsi="Times New Roman" w:cs="Times New Roman"/>
          <w:b/>
          <w:bCs/>
          <w:sz w:val="24"/>
          <w:szCs w:val="24"/>
          <w:lang w:eastAsia="ru-RU"/>
        </w:rPr>
      </w:pPr>
      <w:r w:rsidRPr="00D12F73">
        <w:rPr>
          <w:rFonts w:ascii="Times New Roman" w:eastAsia="Times New Roman" w:hAnsi="Times New Roman" w:cs="Times New Roman"/>
          <w:b/>
          <w:bCs/>
          <w:color w:val="000000"/>
          <w:sz w:val="24"/>
          <w:szCs w:val="24"/>
          <w:lang w:val="ru" w:eastAsia="ru-RU"/>
        </w:rPr>
        <w:lastRenderedPageBreak/>
        <w:t>Практическое занятие №</w:t>
      </w:r>
      <w:r w:rsidR="00CA2334">
        <w:rPr>
          <w:rFonts w:ascii="Times New Roman" w:eastAsiaTheme="majorEastAsia" w:hAnsi="Times New Roman" w:cs="Times New Roman"/>
          <w:b/>
          <w:bCs/>
          <w:sz w:val="24"/>
          <w:szCs w:val="24"/>
          <w:lang w:eastAsia="ru-RU"/>
        </w:rPr>
        <w:t xml:space="preserve"> 10</w:t>
      </w:r>
    </w:p>
    <w:p w:rsidR="00E12DEE" w:rsidRPr="00E12DEE" w:rsidRDefault="00E12DEE" w:rsidP="00E12DEE">
      <w:pPr>
        <w:tabs>
          <w:tab w:val="left" w:leader="underscore" w:pos="3985"/>
        </w:tabs>
        <w:spacing w:after="384" w:line="274" w:lineRule="exact"/>
        <w:ind w:right="80"/>
        <w:jc w:val="center"/>
        <w:rPr>
          <w:rFonts w:ascii="Times New Roman" w:eastAsia="Times New Roman" w:hAnsi="Times New Roman" w:cs="Times New Roman"/>
          <w:b/>
          <w:i/>
          <w:iCs/>
          <w:color w:val="000000"/>
          <w:sz w:val="24"/>
          <w:szCs w:val="24"/>
          <w:lang w:val="ru" w:eastAsia="ru-RU"/>
        </w:rPr>
      </w:pPr>
      <w:r w:rsidRPr="00E12DEE">
        <w:rPr>
          <w:rFonts w:ascii="Times New Roman" w:eastAsia="Times New Roman" w:hAnsi="Times New Roman" w:cs="Times New Roman"/>
          <w:b/>
          <w:color w:val="000000"/>
          <w:sz w:val="24"/>
          <w:szCs w:val="24"/>
          <w:lang w:val="ru" w:eastAsia="ru-RU"/>
        </w:rPr>
        <w:t>Тема «</w:t>
      </w:r>
      <w:r w:rsidR="00F74798" w:rsidRPr="00F74798">
        <w:rPr>
          <w:rFonts w:ascii="Times New Roman" w:eastAsia="Times New Roman" w:hAnsi="Times New Roman" w:cs="Times New Roman"/>
          <w:b/>
          <w:bCs/>
          <w:color w:val="000000"/>
          <w:sz w:val="24"/>
          <w:szCs w:val="24"/>
          <w:lang w:eastAsia="ru-RU" w:bidi="ru-RU"/>
        </w:rPr>
        <w:t>Изучение первичных средств тушения пожаров</w:t>
      </w:r>
      <w:r w:rsidRPr="00E12DEE">
        <w:rPr>
          <w:rFonts w:ascii="Times New Roman" w:eastAsia="Times New Roman" w:hAnsi="Times New Roman" w:cs="Times New Roman"/>
          <w:b/>
          <w:color w:val="000000"/>
          <w:sz w:val="24"/>
          <w:szCs w:val="24"/>
          <w:lang w:val="ru" w:eastAsia="ru-RU"/>
        </w:rPr>
        <w:t>»</w:t>
      </w:r>
    </w:p>
    <w:p w:rsidR="00E12DEE" w:rsidRPr="00B41DA5" w:rsidRDefault="00E12DEE" w:rsidP="00E12DEE">
      <w:pPr>
        <w:spacing w:before="240" w:after="80" w:line="240" w:lineRule="auto"/>
        <w:jc w:val="both"/>
        <w:rPr>
          <w:rFonts w:ascii="Times New Roman" w:eastAsia="Times New Roman" w:hAnsi="Times New Roman" w:cs="Times New Roman"/>
          <w:b/>
          <w:color w:val="000000" w:themeColor="text1"/>
          <w:sz w:val="24"/>
          <w:szCs w:val="24"/>
          <w:lang w:eastAsia="ru-RU"/>
        </w:rPr>
      </w:pPr>
      <w:r w:rsidRPr="00534EAC">
        <w:rPr>
          <w:rFonts w:ascii="Times New Roman" w:eastAsia="Times New Roman" w:hAnsi="Times New Roman" w:cs="Times New Roman"/>
          <w:b/>
          <w:sz w:val="24"/>
          <w:szCs w:val="24"/>
          <w:lang w:eastAsia="ru-RU"/>
        </w:rPr>
        <w:t>Цель работы:</w:t>
      </w:r>
      <w:r w:rsidRPr="00534EAC">
        <w:rPr>
          <w:rFonts w:ascii="Times New Roman" w:eastAsia="Times New Roman" w:hAnsi="Times New Roman" w:cs="Times New Roman"/>
          <w:i/>
          <w:iCs/>
          <w:color w:val="000000"/>
          <w:sz w:val="23"/>
          <w:szCs w:val="23"/>
          <w:lang w:val="ru" w:eastAsia="ru-RU"/>
        </w:rPr>
        <w:t xml:space="preserve"> </w:t>
      </w:r>
      <w:r w:rsidR="00F74798" w:rsidRPr="00B41DA5">
        <w:rPr>
          <w:rFonts w:ascii="Times New Roman" w:eastAsia="Times New Roman" w:hAnsi="Times New Roman" w:cs="Times New Roman"/>
          <w:iCs/>
          <w:color w:val="000000" w:themeColor="text1"/>
          <w:sz w:val="24"/>
          <w:szCs w:val="24"/>
          <w:lang w:eastAsia="ru-RU"/>
        </w:rPr>
        <w:t xml:space="preserve">изучить первичные средства пожаротушения на рабочем месте, область их применения </w:t>
      </w:r>
      <w:r w:rsidRPr="00B41DA5">
        <w:rPr>
          <w:rFonts w:ascii="Times New Roman" w:eastAsia="Times New Roman" w:hAnsi="Times New Roman" w:cs="Times New Roman"/>
          <w:iCs/>
          <w:color w:val="000000" w:themeColor="text1"/>
          <w:sz w:val="24"/>
          <w:szCs w:val="24"/>
          <w:lang w:eastAsia="ru-RU"/>
        </w:rPr>
        <w:t>(ОК 01, ОК 02, ОК 03, ОК 04, ОК 05, ОК 06, ПК 1.1, ПК 1.2, ПК 1.3, ПК 1.4)</w:t>
      </w:r>
    </w:p>
    <w:p w:rsidR="00E12DEE" w:rsidRPr="00FA6357" w:rsidRDefault="00E12DEE" w:rsidP="00E12DEE">
      <w:pPr>
        <w:spacing w:after="515" w:line="274" w:lineRule="exact"/>
        <w:ind w:left="40" w:right="80"/>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Оборудование:</w:t>
      </w:r>
      <w:r w:rsidRPr="003B1974">
        <w:rPr>
          <w:rFonts w:ascii="Times New Roman" w:eastAsia="Times New Roman" w:hAnsi="Times New Roman" w:cs="Times New Roman"/>
          <w:i/>
          <w:iCs/>
          <w:color w:val="000000"/>
          <w:sz w:val="24"/>
          <w:szCs w:val="24"/>
          <w:lang w:val="ru" w:eastAsia="ru-RU"/>
        </w:rPr>
        <w:t xml:space="preserve"> </w:t>
      </w:r>
      <w:r w:rsidRPr="00FA6357">
        <w:rPr>
          <w:rFonts w:ascii="Times New Roman" w:eastAsia="Times New Roman" w:hAnsi="Times New Roman" w:cs="Times New Roman"/>
          <w:i/>
          <w:iCs/>
          <w:color w:val="000000"/>
          <w:sz w:val="24"/>
          <w:szCs w:val="24"/>
          <w:lang w:val="ru" w:eastAsia="ru-RU"/>
        </w:rPr>
        <w:t xml:space="preserve">конспект лекций по дисциплине «Охрана труда», Трудовой кодекс Российской Федерации, </w:t>
      </w:r>
      <w:r w:rsidRPr="00FA6357">
        <w:rPr>
          <w:rFonts w:ascii="Times New Roman" w:eastAsia="Times New Roman" w:hAnsi="Times New Roman" w:cs="Times New Roman"/>
          <w:bCs/>
          <w:i/>
          <w:iCs/>
          <w:color w:val="000000"/>
          <w:sz w:val="24"/>
          <w:szCs w:val="24"/>
          <w:lang w:eastAsia="ru-RU"/>
        </w:rPr>
        <w:t>КарнаухН.Н. Охрана труда. Москва: Юрайт, 2018 г.</w:t>
      </w:r>
    </w:p>
    <w:p w:rsidR="00F74798" w:rsidRDefault="00E12DEE" w:rsidP="00F74798">
      <w:pPr>
        <w:spacing w:after="515" w:line="274" w:lineRule="exact"/>
        <w:ind w:left="40" w:right="80"/>
        <w:jc w:val="both"/>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b/>
          <w:bCs/>
          <w:color w:val="000000"/>
          <w:sz w:val="24"/>
          <w:szCs w:val="24"/>
          <w:lang w:val="ru" w:eastAsia="ru-RU"/>
        </w:rPr>
        <w:t>Время выполнения:</w:t>
      </w:r>
      <w:r w:rsidR="00F74798">
        <w:rPr>
          <w:rFonts w:ascii="Times New Roman" w:eastAsia="Times New Roman" w:hAnsi="Times New Roman" w:cs="Times New Roman"/>
          <w:b/>
          <w:bCs/>
          <w:color w:val="000000"/>
          <w:sz w:val="24"/>
          <w:szCs w:val="24"/>
          <w:lang w:val="ru" w:eastAsia="ru-RU"/>
        </w:rPr>
        <w:t xml:space="preserve"> </w:t>
      </w:r>
      <w:r w:rsidR="00F74798">
        <w:rPr>
          <w:rFonts w:ascii="Times New Roman" w:eastAsia="Times New Roman" w:hAnsi="Times New Roman" w:cs="Times New Roman"/>
          <w:bCs/>
          <w:color w:val="000000"/>
          <w:sz w:val="24"/>
          <w:szCs w:val="24"/>
          <w:lang w:val="ru" w:eastAsia="ru-RU"/>
        </w:rPr>
        <w:t>2 часа</w:t>
      </w:r>
    </w:p>
    <w:p w:rsidR="00F74798" w:rsidRDefault="00E12DEE" w:rsidP="00F74798">
      <w:pPr>
        <w:spacing w:after="515" w:line="274" w:lineRule="exact"/>
        <w:ind w:left="40" w:right="80"/>
        <w:contextualSpacing/>
        <w:jc w:val="both"/>
        <w:rPr>
          <w:rFonts w:ascii="Times New Roman" w:eastAsia="Times New Roman" w:hAnsi="Times New Roman" w:cs="Times New Roman"/>
          <w:i/>
          <w:i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Теоретическая часть</w:t>
      </w:r>
    </w:p>
    <w:p w:rsidR="00F74798" w:rsidRPr="00467298" w:rsidRDefault="00F74798" w:rsidP="00F74798">
      <w:pPr>
        <w:spacing w:after="515" w:line="274" w:lineRule="exact"/>
        <w:ind w:left="40" w:right="80" w:firstLine="244"/>
        <w:contextualSpacing/>
        <w:jc w:val="both"/>
        <w:rPr>
          <w:rFonts w:ascii="Times New Roman" w:eastAsia="Times New Roman" w:hAnsi="Times New Roman" w:cs="Times New Roman"/>
          <w:iCs/>
          <w:color w:val="000000" w:themeColor="text1"/>
          <w:sz w:val="24"/>
          <w:szCs w:val="24"/>
          <w:lang w:eastAsia="ru-RU"/>
        </w:rPr>
      </w:pPr>
      <w:r w:rsidRPr="00467298">
        <w:rPr>
          <w:rFonts w:ascii="Times New Roman" w:eastAsia="Times New Roman" w:hAnsi="Times New Roman" w:cs="Times New Roman"/>
          <w:b/>
          <w:bCs/>
          <w:iCs/>
          <w:color w:val="000000" w:themeColor="text1"/>
          <w:sz w:val="24"/>
          <w:szCs w:val="24"/>
          <w:lang w:eastAsia="ru-RU"/>
        </w:rPr>
        <w:t>Пожар</w:t>
      </w:r>
      <w:r w:rsidRPr="00467298">
        <w:rPr>
          <w:rFonts w:ascii="Times New Roman" w:eastAsia="Times New Roman" w:hAnsi="Times New Roman" w:cs="Times New Roman"/>
          <w:iCs/>
          <w:color w:val="000000" w:themeColor="text1"/>
          <w:sz w:val="24"/>
          <w:szCs w:val="24"/>
          <w:lang w:eastAsia="ru-RU"/>
        </w:rPr>
        <w:t> – неконтролируемое горение, причиняющее материальный ущерб, вред жизни и здоровью граждан, интересам общества и государства.</w:t>
      </w:r>
    </w:p>
    <w:p w:rsidR="00F74798" w:rsidRPr="00467298" w:rsidRDefault="00575C7A" w:rsidP="00F7479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iCs/>
          <w:color w:val="000000"/>
          <w:sz w:val="24"/>
          <w:szCs w:val="24"/>
          <w:lang w:eastAsia="ru-RU"/>
        </w:rPr>
        <w:t>Горение</w:t>
      </w:r>
      <w:r w:rsidRPr="00467298">
        <w:rPr>
          <w:rFonts w:ascii="Times New Roman" w:eastAsia="Times New Roman" w:hAnsi="Times New Roman" w:cs="Times New Roman"/>
          <w:iCs/>
          <w:color w:val="000000"/>
          <w:sz w:val="24"/>
          <w:szCs w:val="24"/>
          <w:lang w:eastAsia="ru-RU"/>
        </w:rPr>
        <w:t xml:space="preserve"> – это быстро протекающая химическая реакция, сопровождающееся выделением большого количества тепла. Для возникновения и развития процесса горения необходимо наличие трех факторов: горючего вещества, окислителя и источника воспламенения.</w:t>
      </w:r>
    </w:p>
    <w:p w:rsidR="00575C7A" w:rsidRPr="00467298" w:rsidRDefault="00575C7A" w:rsidP="00575C7A">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Существуют </w:t>
      </w:r>
      <w:r w:rsidRPr="00467298">
        <w:rPr>
          <w:rFonts w:ascii="Times New Roman" w:eastAsia="Times New Roman" w:hAnsi="Times New Roman" w:cs="Times New Roman"/>
          <w:b/>
          <w:bCs/>
          <w:iCs/>
          <w:color w:val="000000"/>
          <w:sz w:val="24"/>
          <w:szCs w:val="24"/>
          <w:lang w:eastAsia="ru-RU"/>
        </w:rPr>
        <w:t>четыре способа понижения температуры горения и, следовательно, его прекращения:</w:t>
      </w:r>
    </w:p>
    <w:p w:rsidR="00575C7A" w:rsidRPr="00467298" w:rsidRDefault="00575C7A" w:rsidP="00DB4AA0">
      <w:pPr>
        <w:numPr>
          <w:ilvl w:val="0"/>
          <w:numId w:val="43"/>
        </w:num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Воздействие на поверхность горящих материалов охлаждающими огнетушащими средствами;</w:t>
      </w:r>
    </w:p>
    <w:p w:rsidR="00575C7A" w:rsidRPr="00467298" w:rsidRDefault="00575C7A" w:rsidP="00DB4AA0">
      <w:pPr>
        <w:numPr>
          <w:ilvl w:val="0"/>
          <w:numId w:val="43"/>
        </w:num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Создание между зоной горения и горючими материалами или воздухом изолирующего слоя из огнетушащих средств;</w:t>
      </w:r>
    </w:p>
    <w:p w:rsidR="00575C7A" w:rsidRPr="00467298" w:rsidRDefault="00575C7A" w:rsidP="00DB4AA0">
      <w:pPr>
        <w:numPr>
          <w:ilvl w:val="0"/>
          <w:numId w:val="43"/>
        </w:num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Торможение скорости реакции горения воздействием на нее химическими огнетушащими средствами;</w:t>
      </w:r>
    </w:p>
    <w:p w:rsidR="00575C7A" w:rsidRPr="00467298" w:rsidRDefault="00575C7A" w:rsidP="00DB4AA0">
      <w:pPr>
        <w:numPr>
          <w:ilvl w:val="0"/>
          <w:numId w:val="43"/>
        </w:num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Создание между зоной горения и другими объектами или вокруг нее газовой или паровой среды.</w:t>
      </w:r>
    </w:p>
    <w:p w:rsidR="00575C7A" w:rsidRPr="00467298" w:rsidRDefault="00575C7A" w:rsidP="00575C7A">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xml:space="preserve"> Для тушения пожара огнегасительные средства применяют в газообразном, жидком и твердом состоянии. Огнегасительными средствами могут быть: вода, водяной пар, водные растворы солей, пена, углекислота, инертные газы, галоидированные углеводроды, порошки, покрывала, песок и др.</w:t>
      </w:r>
    </w:p>
    <w:p w:rsidR="00106EB8" w:rsidRPr="00467298" w:rsidRDefault="00106EB8"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Вода – наиболее дешевое и универсальное, а поэтому широко распространенное средство тушения пожара. В очаг пожара вода подается водными стволами в виде компактных и распыленных струй. Для повышения эффективности тушения в воду добавляют поверхностно-активные вещества.</w:t>
      </w:r>
    </w:p>
    <w:p w:rsidR="00106EB8" w:rsidRPr="00467298" w:rsidRDefault="00106EB8"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Пена нашла широкое применение для тушения легковоспламеняющихся и горючих жидкостей и большинство твердых горючих веществ. Огнегасительные свойства пены состоят в том, что она, обладая небольшой плотностью, хорошо удерживается на поверхности горящих веществ, тем самым изолирует их от кислорода воздуха и зоны горения, уменьшает выделение горючих газов. Различают два пены: химическая и воздушно-механическая.</w:t>
      </w:r>
    </w:p>
    <w:p w:rsidR="00106EB8" w:rsidRPr="00467298" w:rsidRDefault="00106EB8"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Инертные газы применяются для тушения небольших пожаров в закрытых помещениях. Огнегасительное действие их состоит в снижении концентрации кислорода их состоит в снижении концентрации кислорода в очаге горения и торможении реакции горения. К инертным газам относятся: углекислый газ, азот, гелий, аргон, дымовые и отработанные газы.</w:t>
      </w:r>
    </w:p>
    <w:p w:rsidR="00106EB8" w:rsidRPr="00467298" w:rsidRDefault="00106EB8"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xml:space="preserve">Галлоидированные углеводороды обладают высокой эффективностью тушения пожара даже при сравнительно небольших концентрациях (3- 7% по объему.) Их огнегасительное действие основано на химическом торможении реакции горения при введении этих веществ в зону горения, поэтому их называют ингибиторами (флегматизаторами или </w:t>
      </w:r>
      <w:r w:rsidRPr="00467298">
        <w:rPr>
          <w:rFonts w:ascii="Times New Roman" w:eastAsia="Times New Roman" w:hAnsi="Times New Roman" w:cs="Times New Roman"/>
          <w:iCs/>
          <w:color w:val="000000"/>
          <w:sz w:val="24"/>
          <w:szCs w:val="24"/>
          <w:lang w:eastAsia="ru-RU"/>
        </w:rPr>
        <w:lastRenderedPageBreak/>
        <w:t>антикатализаторами). К ним относятся: бромистый этил, бромистый метилен, тетрафтордиброметан др., а также составы на их основе. Применяют эти вещества при тушении электроустановок, ДВС, легковоспламеняющихся и горючих жидкостей.</w:t>
      </w:r>
    </w:p>
    <w:p w:rsidR="00106EB8" w:rsidRPr="00467298" w:rsidRDefault="00106EB8"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Огнегасительные порошки применяют при тушения небольших пожаров, отдельных установок и т. Д. Они обладают высокой эффективностью, универсальностью, безвредны для организма, не вызывают коррозию металлов, не электропроводны.</w:t>
      </w:r>
    </w:p>
    <w:p w:rsidR="0016794A" w:rsidRPr="00467298" w:rsidRDefault="0016794A" w:rsidP="00BF2416">
      <w:pPr>
        <w:spacing w:after="515" w:line="274" w:lineRule="exact"/>
        <w:ind w:left="40" w:right="80" w:firstLine="244"/>
        <w:contextualSpacing/>
        <w:jc w:val="center"/>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Классификация пожаров</w:t>
      </w:r>
    </w:p>
    <w:tbl>
      <w:tblPr>
        <w:tblStyle w:val="a9"/>
        <w:tblW w:w="0" w:type="auto"/>
        <w:tblInd w:w="40" w:type="dxa"/>
        <w:tblLook w:val="04A0" w:firstRow="1" w:lastRow="0" w:firstColumn="1" w:lastColumn="0" w:noHBand="0" w:noVBand="1"/>
      </w:tblPr>
      <w:tblGrid>
        <w:gridCol w:w="1044"/>
        <w:gridCol w:w="5190"/>
        <w:gridCol w:w="3071"/>
      </w:tblGrid>
      <w:tr w:rsidR="00970E8B" w:rsidRPr="00467298" w:rsidTr="00467298">
        <w:tc>
          <w:tcPr>
            <w:tcW w:w="919" w:type="dxa"/>
            <w:vAlign w:val="center"/>
          </w:tcPr>
          <w:p w:rsidR="00970E8B" w:rsidRPr="00467298" w:rsidRDefault="00970E8B" w:rsidP="00970E8B">
            <w:p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Cs/>
                <w:iCs/>
                <w:color w:val="000000"/>
                <w:sz w:val="24"/>
                <w:szCs w:val="24"/>
                <w:lang w:val="en-US" w:eastAsia="ru-RU"/>
              </w:rPr>
              <w:t>Класс</w:t>
            </w:r>
          </w:p>
          <w:p w:rsidR="00970E8B" w:rsidRPr="00467298" w:rsidRDefault="00970E8B" w:rsidP="00970E8B">
            <w:p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Cs/>
                <w:iCs/>
                <w:color w:val="000000"/>
                <w:sz w:val="24"/>
                <w:szCs w:val="24"/>
                <w:lang w:val="en-US" w:eastAsia="ru-RU"/>
              </w:rPr>
              <w:t>пожар</w:t>
            </w:r>
            <w:r w:rsidRPr="00467298">
              <w:rPr>
                <w:rFonts w:ascii="Times New Roman" w:eastAsia="Times New Roman" w:hAnsi="Times New Roman" w:cs="Times New Roman"/>
                <w:bCs/>
                <w:iCs/>
                <w:color w:val="000000"/>
                <w:sz w:val="24"/>
                <w:szCs w:val="24"/>
                <w:lang w:eastAsia="ru-RU"/>
              </w:rPr>
              <w:t>а</w:t>
            </w:r>
          </w:p>
        </w:tc>
        <w:tc>
          <w:tcPr>
            <w:tcW w:w="5432" w:type="dxa"/>
            <w:vAlign w:val="center"/>
          </w:tcPr>
          <w:p w:rsidR="00970E8B" w:rsidRPr="00467298" w:rsidRDefault="00970E8B" w:rsidP="00467298">
            <w:pPr>
              <w:spacing w:after="515" w:line="274" w:lineRule="exact"/>
              <w:ind w:right="80"/>
              <w:contextualSpacing/>
              <w:jc w:val="center"/>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Cs/>
                <w:iCs/>
                <w:color w:val="000000"/>
                <w:sz w:val="24"/>
                <w:szCs w:val="24"/>
                <w:lang w:eastAsia="ru-RU"/>
              </w:rPr>
              <w:t>Характеристика горящих материалов и веществ</w:t>
            </w:r>
          </w:p>
        </w:tc>
        <w:tc>
          <w:tcPr>
            <w:tcW w:w="3180" w:type="dxa"/>
            <w:vAlign w:val="center"/>
          </w:tcPr>
          <w:p w:rsidR="00970E8B" w:rsidRPr="00467298" w:rsidRDefault="00970E8B" w:rsidP="00106EB8">
            <w:pPr>
              <w:spacing w:after="515" w:line="274" w:lineRule="exact"/>
              <w:ind w:right="80"/>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Cs/>
                <w:iCs/>
                <w:color w:val="000000"/>
                <w:sz w:val="24"/>
                <w:szCs w:val="24"/>
                <w:lang w:eastAsia="ru-RU"/>
              </w:rPr>
              <w:t>Рекомендуемые огнетушащие составы и средства</w:t>
            </w:r>
          </w:p>
        </w:tc>
      </w:tr>
      <w:tr w:rsidR="00970E8B" w:rsidRPr="00467298" w:rsidTr="00467298">
        <w:tc>
          <w:tcPr>
            <w:tcW w:w="919" w:type="dxa"/>
            <w:tcBorders>
              <w:top w:val="nil"/>
              <w:left w:val="single" w:sz="8" w:space="0" w:color="auto"/>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w:t>
            </w:r>
          </w:p>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А</w:t>
            </w:r>
          </w:p>
        </w:tc>
        <w:tc>
          <w:tcPr>
            <w:tcW w:w="5432"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Горение  твердых горючих материалов, кроме металлов (дерево, уголь, бумага, резина, текстиль</w:t>
            </w:r>
            <w:r w:rsidRPr="00467298">
              <w:rPr>
                <w:rFonts w:ascii="Times New Roman" w:eastAsia="Times New Roman" w:hAnsi="Times New Roman" w:cs="Times New Roman"/>
                <w:iCs/>
                <w:color w:val="000000"/>
                <w:sz w:val="24"/>
                <w:szCs w:val="24"/>
                <w:lang w:eastAsia="ru-RU"/>
              </w:rPr>
              <w:softHyphen/>
              <w:t>ные материалы и др.)</w:t>
            </w:r>
          </w:p>
        </w:tc>
        <w:tc>
          <w:tcPr>
            <w:tcW w:w="3180"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Вода и другие  виды огнетушащих средств</w:t>
            </w:r>
          </w:p>
        </w:tc>
      </w:tr>
      <w:tr w:rsidR="00970E8B" w:rsidRPr="00467298" w:rsidTr="00467298">
        <w:tc>
          <w:tcPr>
            <w:tcW w:w="919" w:type="dxa"/>
            <w:tcBorders>
              <w:top w:val="nil"/>
              <w:left w:val="single" w:sz="8" w:space="0" w:color="auto"/>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w:t>
            </w:r>
          </w:p>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В</w:t>
            </w:r>
          </w:p>
        </w:tc>
        <w:tc>
          <w:tcPr>
            <w:tcW w:w="5432"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Горение  жидкостей и плавящихся при нагревании материалов (мазут, бензин, лаки, масла, спирт, стеарин, каучук, некоторые синтетические материалы)</w:t>
            </w:r>
          </w:p>
        </w:tc>
        <w:tc>
          <w:tcPr>
            <w:tcW w:w="3180"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Распыленная вода, все виды пен, порошки</w:t>
            </w:r>
          </w:p>
        </w:tc>
      </w:tr>
      <w:tr w:rsidR="00970E8B" w:rsidRPr="00467298" w:rsidTr="00467298">
        <w:tc>
          <w:tcPr>
            <w:tcW w:w="919" w:type="dxa"/>
            <w:tcBorders>
              <w:top w:val="nil"/>
              <w:left w:val="single" w:sz="8" w:space="0" w:color="auto"/>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w:t>
            </w:r>
          </w:p>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С</w:t>
            </w:r>
          </w:p>
        </w:tc>
        <w:tc>
          <w:tcPr>
            <w:tcW w:w="5432"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Горение горючих газов (водород, ацетилен, углеводороды и др.)</w:t>
            </w:r>
          </w:p>
        </w:tc>
        <w:tc>
          <w:tcPr>
            <w:tcW w:w="3180"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Газовые составы: инертные разбавители (</w:t>
            </w:r>
            <w:r w:rsidRPr="00467298">
              <w:rPr>
                <w:rFonts w:ascii="Times New Roman" w:eastAsia="Times New Roman" w:hAnsi="Times New Roman" w:cs="Times New Roman"/>
                <w:iCs/>
                <w:color w:val="000000"/>
                <w:sz w:val="24"/>
                <w:szCs w:val="24"/>
                <w:lang w:val="en-US" w:eastAsia="ru-RU"/>
              </w:rPr>
              <w:t>N</w:t>
            </w:r>
            <w:r w:rsidRPr="00467298">
              <w:rPr>
                <w:rFonts w:ascii="Times New Roman" w:eastAsia="Times New Roman" w:hAnsi="Times New Roman" w:cs="Times New Roman"/>
                <w:iCs/>
                <w:color w:val="000000"/>
                <w:sz w:val="24"/>
                <w:szCs w:val="24"/>
                <w:lang w:eastAsia="ru-RU"/>
              </w:rPr>
              <w:t>О</w:t>
            </w:r>
            <w:r w:rsidRPr="00467298">
              <w:rPr>
                <w:rFonts w:ascii="Times New Roman" w:eastAsia="Times New Roman" w:hAnsi="Times New Roman" w:cs="Times New Roman"/>
                <w:iCs/>
                <w:color w:val="000000"/>
                <w:sz w:val="24"/>
                <w:szCs w:val="24"/>
                <w:vertAlign w:val="subscript"/>
                <w:lang w:eastAsia="ru-RU"/>
              </w:rPr>
              <w:t>2</w:t>
            </w:r>
            <w:r w:rsidRPr="00467298">
              <w:rPr>
                <w:rFonts w:ascii="Times New Roman" w:eastAsia="Times New Roman" w:hAnsi="Times New Roman" w:cs="Times New Roman"/>
                <w:iCs/>
                <w:color w:val="000000"/>
                <w:sz w:val="24"/>
                <w:szCs w:val="24"/>
                <w:lang w:eastAsia="ru-RU"/>
              </w:rPr>
              <w:t>, СО</w:t>
            </w:r>
            <w:r w:rsidRPr="00467298">
              <w:rPr>
                <w:rFonts w:ascii="Times New Roman" w:eastAsia="Times New Roman" w:hAnsi="Times New Roman" w:cs="Times New Roman"/>
                <w:iCs/>
                <w:color w:val="000000"/>
                <w:sz w:val="24"/>
                <w:szCs w:val="24"/>
                <w:vertAlign w:val="subscript"/>
                <w:lang w:eastAsia="ru-RU"/>
              </w:rPr>
              <w:t>2</w:t>
            </w:r>
            <w:r w:rsidRPr="00467298">
              <w:rPr>
                <w:rFonts w:ascii="Times New Roman" w:eastAsia="Times New Roman" w:hAnsi="Times New Roman" w:cs="Times New Roman"/>
                <w:iCs/>
                <w:color w:val="000000"/>
                <w:sz w:val="24"/>
                <w:szCs w:val="24"/>
                <w:lang w:eastAsia="ru-RU"/>
              </w:rPr>
              <w:t>), порошки, вода (для охлаждения)</w:t>
            </w:r>
          </w:p>
        </w:tc>
      </w:tr>
      <w:tr w:rsidR="00970E8B" w:rsidRPr="00467298" w:rsidTr="00467298">
        <w:tc>
          <w:tcPr>
            <w:tcW w:w="919" w:type="dxa"/>
            <w:tcBorders>
              <w:top w:val="nil"/>
              <w:left w:val="single" w:sz="8" w:space="0" w:color="auto"/>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D</w:t>
            </w:r>
          </w:p>
        </w:tc>
        <w:tc>
          <w:tcPr>
            <w:tcW w:w="5432"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Горение металлов и их сплавов (калий, натрий, алюминий, магний)</w:t>
            </w:r>
          </w:p>
        </w:tc>
        <w:tc>
          <w:tcPr>
            <w:tcW w:w="3180"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Порошки (при спокойной подаче на горящую поверхность)</w:t>
            </w:r>
          </w:p>
        </w:tc>
      </w:tr>
      <w:tr w:rsidR="00970E8B" w:rsidRPr="00467298" w:rsidTr="00467298">
        <w:tc>
          <w:tcPr>
            <w:tcW w:w="919" w:type="dxa"/>
            <w:tcBorders>
              <w:top w:val="nil"/>
              <w:left w:val="single" w:sz="8" w:space="0" w:color="auto"/>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Е</w:t>
            </w:r>
          </w:p>
        </w:tc>
        <w:tc>
          <w:tcPr>
            <w:tcW w:w="5432"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Горение оборудования, находящегося  под напряжением</w:t>
            </w:r>
          </w:p>
        </w:tc>
        <w:tc>
          <w:tcPr>
            <w:tcW w:w="3180" w:type="dxa"/>
            <w:tcBorders>
              <w:top w:val="nil"/>
              <w:left w:val="nil"/>
              <w:bottom w:val="single" w:sz="8" w:space="0" w:color="auto"/>
              <w:right w:val="single" w:sz="8" w:space="0" w:color="auto"/>
            </w:tcBorders>
            <w:shd w:val="clear" w:color="auto" w:fill="FFFFFF"/>
          </w:tcPr>
          <w:p w:rsidR="00970E8B" w:rsidRPr="00467298" w:rsidRDefault="00970E8B" w:rsidP="00970E8B">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val="en-US" w:eastAsia="ru-RU"/>
              </w:rPr>
              <w:t>Порошки, углекислый газ, хладоны</w:t>
            </w:r>
          </w:p>
        </w:tc>
      </w:tr>
    </w:tbl>
    <w:p w:rsidR="00970E8B" w:rsidRPr="00467298" w:rsidRDefault="00970E8B"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p>
    <w:p w:rsidR="00C122BD" w:rsidRPr="00467298" w:rsidRDefault="00C122BD" w:rsidP="00106EB8">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К первичным средствам пожаротушения относятся внутренние пожарные краны, различного типа огнетушители, песок, войлок, кошма, асбестовое полотно</w:t>
      </w:r>
      <w:r w:rsidR="00D42AE2" w:rsidRPr="00467298">
        <w:rPr>
          <w:rFonts w:ascii="Times New Roman" w:eastAsia="Times New Roman" w:hAnsi="Times New Roman" w:cs="Times New Roman"/>
          <w:iCs/>
          <w:color w:val="000000"/>
          <w:sz w:val="24"/>
          <w:szCs w:val="24"/>
          <w:lang w:eastAsia="ru-RU"/>
        </w:rPr>
        <w:t>, ломы, пилы и топоры</w:t>
      </w:r>
      <w:r w:rsidRPr="00467298">
        <w:rPr>
          <w:rFonts w:ascii="Times New Roman" w:eastAsia="Times New Roman" w:hAnsi="Times New Roman" w:cs="Times New Roman"/>
          <w:iCs/>
          <w:color w:val="000000"/>
          <w:sz w:val="24"/>
          <w:szCs w:val="24"/>
          <w:lang w:eastAsia="ru-RU"/>
        </w:rPr>
        <w:t>. Применяются первичные средства пожаротушения для тушения небольших очагов пожара.</w:t>
      </w:r>
    </w:p>
    <w:p w:rsidR="00C122BD" w:rsidRPr="00467298" w:rsidRDefault="00C122BD" w:rsidP="00C122BD">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Асбестовое полотно и одеяло из кошмы </w:t>
      </w:r>
      <w:r w:rsidRPr="00467298">
        <w:rPr>
          <w:rFonts w:ascii="Times New Roman" w:eastAsia="Times New Roman" w:hAnsi="Times New Roman" w:cs="Times New Roman"/>
          <w:iCs/>
          <w:color w:val="000000"/>
          <w:sz w:val="24"/>
          <w:szCs w:val="24"/>
          <w:lang w:eastAsia="ru-RU"/>
        </w:rPr>
        <w:t>применяют для тушения веществ и материалов, горение которых прекращается без доступа воздуха. Этими средствами полностью покрывают очаг пожара. Эти средства эффективны при пожаре, возникающем на гладкой поверхности (по полу помещения) и площади загорания меньше размера полотна или одеяла.</w:t>
      </w:r>
    </w:p>
    <w:p w:rsidR="00C122BD" w:rsidRPr="00467298" w:rsidRDefault="00C122BD" w:rsidP="00C122BD">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Песком</w:t>
      </w:r>
      <w:r w:rsidRPr="00467298">
        <w:rPr>
          <w:rFonts w:ascii="Times New Roman" w:eastAsia="Times New Roman" w:hAnsi="Times New Roman" w:cs="Times New Roman"/>
          <w:iCs/>
          <w:color w:val="000000"/>
          <w:sz w:val="24"/>
          <w:szCs w:val="24"/>
          <w:lang w:eastAsia="ru-RU"/>
        </w:rPr>
        <w:t> тушат или собирают небольшие количества пролившихся ЛВЖ, ГЖ или твердых веществ, которые нельзя тушить водой.</w:t>
      </w:r>
    </w:p>
    <w:p w:rsidR="00C122BD" w:rsidRPr="00467298" w:rsidRDefault="00C122BD" w:rsidP="00C122BD">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Огнетушители</w:t>
      </w:r>
    </w:p>
    <w:p w:rsidR="00C122BD" w:rsidRPr="00467298" w:rsidRDefault="00C122BD" w:rsidP="00C122BD">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В настоящее время промышленность выпускает различные ручные, передвижные и стационарные огнетушители.</w:t>
      </w:r>
    </w:p>
    <w:p w:rsidR="00C122BD" w:rsidRPr="00467298" w:rsidRDefault="00C122BD" w:rsidP="00C122BD">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iCs/>
          <w:color w:val="000000"/>
          <w:sz w:val="24"/>
          <w:szCs w:val="24"/>
          <w:lang w:eastAsia="ru-RU"/>
        </w:rPr>
        <w:t>По содержанию огнетушащего вещества и функциональному назначению огнетушители делятся</w:t>
      </w:r>
      <w:r w:rsidRPr="00467298">
        <w:rPr>
          <w:rFonts w:ascii="Times New Roman" w:eastAsia="Times New Roman" w:hAnsi="Times New Roman" w:cs="Times New Roman"/>
          <w:iCs/>
          <w:color w:val="000000"/>
          <w:sz w:val="24"/>
          <w:szCs w:val="24"/>
          <w:lang w:eastAsia="ru-RU"/>
        </w:rPr>
        <w:t xml:space="preserve"> на углекислотные, воздушно – пенные, порошковые и аэрозольные огнетушители.</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 xml:space="preserve">Углекислотные огнетушители ОУ </w:t>
      </w:r>
      <w:r w:rsidR="00C520E2" w:rsidRPr="00467298">
        <w:rPr>
          <w:rFonts w:ascii="Times New Roman" w:eastAsia="Times New Roman" w:hAnsi="Times New Roman" w:cs="Times New Roman"/>
          <w:b/>
          <w:bCs/>
          <w:iCs/>
          <w:color w:val="000000"/>
          <w:sz w:val="24"/>
          <w:szCs w:val="24"/>
          <w:lang w:eastAsia="ru-RU"/>
        </w:rPr>
        <w:t>-</w:t>
      </w:r>
      <w:r w:rsidRPr="00467298">
        <w:rPr>
          <w:rFonts w:ascii="Times New Roman" w:eastAsia="Times New Roman" w:hAnsi="Times New Roman" w:cs="Times New Roman"/>
          <w:b/>
          <w:bCs/>
          <w:iCs/>
          <w:color w:val="000000"/>
          <w:sz w:val="24"/>
          <w:szCs w:val="24"/>
          <w:lang w:eastAsia="ru-RU"/>
        </w:rPr>
        <w:t xml:space="preserve"> 2; ОУ - 3; ОУ </w:t>
      </w:r>
      <w:r w:rsidR="00C520E2" w:rsidRPr="00467298">
        <w:rPr>
          <w:rFonts w:ascii="Times New Roman" w:eastAsia="Times New Roman" w:hAnsi="Times New Roman" w:cs="Times New Roman"/>
          <w:b/>
          <w:bCs/>
          <w:iCs/>
          <w:color w:val="000000"/>
          <w:sz w:val="24"/>
          <w:szCs w:val="24"/>
          <w:lang w:eastAsia="ru-RU"/>
        </w:rPr>
        <w:t>-</w:t>
      </w:r>
      <w:r w:rsidRPr="00467298">
        <w:rPr>
          <w:rFonts w:ascii="Times New Roman" w:eastAsia="Times New Roman" w:hAnsi="Times New Roman" w:cs="Times New Roman"/>
          <w:b/>
          <w:bCs/>
          <w:iCs/>
          <w:color w:val="000000"/>
          <w:sz w:val="24"/>
          <w:szCs w:val="24"/>
          <w:lang w:eastAsia="ru-RU"/>
        </w:rPr>
        <w:t xml:space="preserve"> 5; ОУ </w:t>
      </w:r>
      <w:r w:rsidR="00C520E2" w:rsidRPr="00467298">
        <w:rPr>
          <w:rFonts w:ascii="Times New Roman" w:eastAsia="Times New Roman" w:hAnsi="Times New Roman" w:cs="Times New Roman"/>
          <w:b/>
          <w:bCs/>
          <w:iCs/>
          <w:color w:val="000000"/>
          <w:sz w:val="24"/>
          <w:szCs w:val="24"/>
          <w:lang w:eastAsia="ru-RU"/>
        </w:rPr>
        <w:t>-</w:t>
      </w:r>
      <w:r w:rsidRPr="00467298">
        <w:rPr>
          <w:rFonts w:ascii="Times New Roman" w:eastAsia="Times New Roman" w:hAnsi="Times New Roman" w:cs="Times New Roman"/>
          <w:b/>
          <w:bCs/>
          <w:iCs/>
          <w:color w:val="000000"/>
          <w:sz w:val="24"/>
          <w:szCs w:val="24"/>
          <w:lang w:eastAsia="ru-RU"/>
        </w:rPr>
        <w:t xml:space="preserve"> 8:</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Для углекислотных огнетушителей (ОУ) огнетушащим средством СО</w:t>
      </w:r>
      <w:r w:rsidR="00C520E2" w:rsidRPr="00467298">
        <w:rPr>
          <w:rFonts w:ascii="Times New Roman" w:eastAsia="Times New Roman" w:hAnsi="Times New Roman" w:cs="Times New Roman"/>
          <w:iCs/>
          <w:color w:val="000000"/>
          <w:sz w:val="24"/>
          <w:szCs w:val="24"/>
          <w:lang w:eastAsia="ru-RU"/>
        </w:rPr>
        <w:t xml:space="preserve"> </w:t>
      </w:r>
      <w:r w:rsidRPr="00467298">
        <w:rPr>
          <w:rFonts w:ascii="Times New Roman" w:eastAsia="Times New Roman" w:hAnsi="Times New Roman" w:cs="Times New Roman"/>
          <w:iCs/>
          <w:color w:val="000000"/>
          <w:sz w:val="24"/>
          <w:szCs w:val="24"/>
          <w:lang w:eastAsia="ru-RU"/>
        </w:rPr>
        <w:t>- огнетушителей является сжиженный диоксид углерода (углекислота, как в газированной воде). Сжиженный газ, находящийся в баллоне, во время использования огнетушителя переходит в газообразное состояние создавая сильное охлаждение, превращаясь частично в сухой леди забирая большую часть тепла. Углекислотные огнетушители подразделяются на ручные, передвижные и стационарные. Эти огнетушители идеальны для тушения загораний класса </w:t>
      </w:r>
      <w:r w:rsidRPr="00467298">
        <w:rPr>
          <w:rFonts w:ascii="Times New Roman" w:eastAsia="Times New Roman" w:hAnsi="Times New Roman" w:cs="Times New Roman"/>
          <w:b/>
          <w:bCs/>
          <w:iCs/>
          <w:color w:val="000000"/>
          <w:sz w:val="24"/>
          <w:szCs w:val="24"/>
          <w:lang w:eastAsia="ru-RU"/>
        </w:rPr>
        <w:t>А </w:t>
      </w:r>
      <w:r w:rsidRPr="00467298">
        <w:rPr>
          <w:rFonts w:ascii="Times New Roman" w:eastAsia="Times New Roman" w:hAnsi="Times New Roman" w:cs="Times New Roman"/>
          <w:iCs/>
          <w:color w:val="000000"/>
          <w:sz w:val="24"/>
          <w:szCs w:val="24"/>
          <w:lang w:eastAsia="ru-RU"/>
        </w:rPr>
        <w:t>(твердые вещества), </w:t>
      </w:r>
      <w:r w:rsidRPr="00467298">
        <w:rPr>
          <w:rFonts w:ascii="Times New Roman" w:eastAsia="Times New Roman" w:hAnsi="Times New Roman" w:cs="Times New Roman"/>
          <w:b/>
          <w:bCs/>
          <w:iCs/>
          <w:color w:val="000000"/>
          <w:sz w:val="24"/>
          <w:szCs w:val="24"/>
          <w:lang w:eastAsia="ru-RU"/>
        </w:rPr>
        <w:t>В </w:t>
      </w:r>
      <w:r w:rsidRPr="00467298">
        <w:rPr>
          <w:rFonts w:ascii="Times New Roman" w:eastAsia="Times New Roman" w:hAnsi="Times New Roman" w:cs="Times New Roman"/>
          <w:iCs/>
          <w:color w:val="000000"/>
          <w:sz w:val="24"/>
          <w:szCs w:val="24"/>
          <w:lang w:eastAsia="ru-RU"/>
        </w:rPr>
        <w:t>(жидкие вещества), </w:t>
      </w:r>
      <w:r w:rsidRPr="00467298">
        <w:rPr>
          <w:rFonts w:ascii="Times New Roman" w:eastAsia="Times New Roman" w:hAnsi="Times New Roman" w:cs="Times New Roman"/>
          <w:b/>
          <w:bCs/>
          <w:iCs/>
          <w:color w:val="000000"/>
          <w:sz w:val="24"/>
          <w:szCs w:val="24"/>
          <w:lang w:eastAsia="ru-RU"/>
        </w:rPr>
        <w:t>С </w:t>
      </w:r>
      <w:r w:rsidRPr="00467298">
        <w:rPr>
          <w:rFonts w:ascii="Times New Roman" w:eastAsia="Times New Roman" w:hAnsi="Times New Roman" w:cs="Times New Roman"/>
          <w:iCs/>
          <w:color w:val="000000"/>
          <w:sz w:val="24"/>
          <w:szCs w:val="24"/>
          <w:lang w:eastAsia="ru-RU"/>
        </w:rPr>
        <w:t xml:space="preserve">(газообразные вещества) </w:t>
      </w:r>
      <w:r w:rsidRPr="00467298">
        <w:rPr>
          <w:rFonts w:ascii="Times New Roman" w:eastAsia="Times New Roman" w:hAnsi="Times New Roman" w:cs="Times New Roman"/>
          <w:iCs/>
          <w:color w:val="000000"/>
          <w:sz w:val="24"/>
          <w:szCs w:val="24"/>
          <w:lang w:eastAsia="ru-RU"/>
        </w:rPr>
        <w:lastRenderedPageBreak/>
        <w:t>в начальной стадии развития и электроустановок, находящихся под напряжением до 1000 В.</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ОУ - нельзя тушить:</w:t>
      </w:r>
    </w:p>
    <w:p w:rsidR="00BF2416" w:rsidRPr="00467298" w:rsidRDefault="00BF2416" w:rsidP="00DB4AA0">
      <w:pPr>
        <w:numPr>
          <w:ilvl w:val="0"/>
          <w:numId w:val="44"/>
        </w:numPr>
        <w:tabs>
          <w:tab w:val="clear" w:pos="720"/>
          <w:tab w:val="num" w:pos="284"/>
        </w:tabs>
        <w:spacing w:after="515" w:line="274" w:lineRule="exact"/>
        <w:ind w:left="0" w:right="80" w:firstLine="28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горящую одежду на человеке (может вызвать обморожение)</w:t>
      </w:r>
    </w:p>
    <w:p w:rsidR="00BF2416" w:rsidRPr="00467298" w:rsidRDefault="00BF2416" w:rsidP="00DB4AA0">
      <w:pPr>
        <w:numPr>
          <w:ilvl w:val="0"/>
          <w:numId w:val="44"/>
        </w:numPr>
        <w:tabs>
          <w:tab w:val="clear" w:pos="720"/>
          <w:tab w:val="num" w:pos="284"/>
        </w:tabs>
        <w:spacing w:after="515" w:line="274" w:lineRule="exact"/>
        <w:ind w:left="0" w:right="80" w:firstLine="28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пользоваться для прекращения горения щелочных металлов, а также веществ, продолжающих горение без доступа кислорода из окружающей среды (например: состав на основе селитры, нитроцеллюлозы, пироксилина).</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 xml:space="preserve">Порошковые ручные огнетушители: ОП- </w:t>
      </w:r>
      <w:r w:rsidR="00C520E2" w:rsidRPr="00467298">
        <w:rPr>
          <w:rFonts w:ascii="Times New Roman" w:eastAsia="Times New Roman" w:hAnsi="Times New Roman" w:cs="Times New Roman"/>
          <w:b/>
          <w:bCs/>
          <w:iCs/>
          <w:color w:val="000000"/>
          <w:sz w:val="24"/>
          <w:szCs w:val="24"/>
          <w:lang w:eastAsia="ru-RU"/>
        </w:rPr>
        <w:t>4; ОП-5; ОП-8</w:t>
      </w:r>
      <w:r w:rsidRPr="00467298">
        <w:rPr>
          <w:rFonts w:ascii="Times New Roman" w:eastAsia="Times New Roman" w:hAnsi="Times New Roman" w:cs="Times New Roman"/>
          <w:b/>
          <w:bCs/>
          <w:iCs/>
          <w:color w:val="000000"/>
          <w:sz w:val="24"/>
          <w:szCs w:val="24"/>
          <w:lang w:eastAsia="ru-RU"/>
        </w:rPr>
        <w:t>;</w:t>
      </w:r>
      <w:r w:rsidR="00C520E2" w:rsidRPr="00467298">
        <w:rPr>
          <w:rFonts w:ascii="Times New Roman" w:eastAsia="Times New Roman" w:hAnsi="Times New Roman" w:cs="Times New Roman"/>
          <w:b/>
          <w:bCs/>
          <w:iCs/>
          <w:color w:val="000000"/>
          <w:sz w:val="24"/>
          <w:szCs w:val="24"/>
          <w:lang w:eastAsia="ru-RU"/>
        </w:rPr>
        <w:t xml:space="preserve"> ОП-10; ОП-100:</w:t>
      </w:r>
    </w:p>
    <w:p w:rsidR="00C520E2" w:rsidRPr="00467298" w:rsidRDefault="00C520E2"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Порошковые огнетушителей предназначены для тушения загорания класса </w:t>
      </w:r>
      <w:r w:rsidRPr="00467298">
        <w:rPr>
          <w:rFonts w:ascii="Times New Roman" w:eastAsia="Times New Roman" w:hAnsi="Times New Roman" w:cs="Times New Roman"/>
          <w:b/>
          <w:bCs/>
          <w:iCs/>
          <w:color w:val="000000"/>
          <w:sz w:val="24"/>
          <w:szCs w:val="24"/>
          <w:lang w:eastAsia="ru-RU"/>
        </w:rPr>
        <w:t>А </w:t>
      </w:r>
      <w:r w:rsidRPr="00467298">
        <w:rPr>
          <w:rFonts w:ascii="Times New Roman" w:eastAsia="Times New Roman" w:hAnsi="Times New Roman" w:cs="Times New Roman"/>
          <w:iCs/>
          <w:color w:val="000000"/>
          <w:sz w:val="24"/>
          <w:szCs w:val="24"/>
          <w:lang w:eastAsia="ru-RU"/>
        </w:rPr>
        <w:t>(твердые вещества), </w:t>
      </w:r>
      <w:r w:rsidRPr="00467298">
        <w:rPr>
          <w:rFonts w:ascii="Times New Roman" w:eastAsia="Times New Roman" w:hAnsi="Times New Roman" w:cs="Times New Roman"/>
          <w:b/>
          <w:bCs/>
          <w:iCs/>
          <w:color w:val="000000"/>
          <w:sz w:val="24"/>
          <w:szCs w:val="24"/>
          <w:lang w:eastAsia="ru-RU"/>
        </w:rPr>
        <w:t>В </w:t>
      </w:r>
      <w:r w:rsidRPr="00467298">
        <w:rPr>
          <w:rFonts w:ascii="Times New Roman" w:eastAsia="Times New Roman" w:hAnsi="Times New Roman" w:cs="Times New Roman"/>
          <w:iCs/>
          <w:color w:val="000000"/>
          <w:sz w:val="24"/>
          <w:szCs w:val="24"/>
          <w:lang w:eastAsia="ru-RU"/>
        </w:rPr>
        <w:t>(жидкие вещества), </w:t>
      </w:r>
      <w:r w:rsidRPr="00467298">
        <w:rPr>
          <w:rFonts w:ascii="Times New Roman" w:eastAsia="Times New Roman" w:hAnsi="Times New Roman" w:cs="Times New Roman"/>
          <w:b/>
          <w:bCs/>
          <w:iCs/>
          <w:color w:val="000000"/>
          <w:sz w:val="24"/>
          <w:szCs w:val="24"/>
          <w:lang w:eastAsia="ru-RU"/>
        </w:rPr>
        <w:t>С </w:t>
      </w:r>
      <w:r w:rsidRPr="00467298">
        <w:rPr>
          <w:rFonts w:ascii="Times New Roman" w:eastAsia="Times New Roman" w:hAnsi="Times New Roman" w:cs="Times New Roman"/>
          <w:iCs/>
          <w:color w:val="000000"/>
          <w:sz w:val="24"/>
          <w:szCs w:val="24"/>
          <w:lang w:eastAsia="ru-RU"/>
        </w:rPr>
        <w:t>(газообразные вещества) в начальной стадии развития и электроустановок, находящихся под напряжением до 1000 В.</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xml:space="preserve"> Принцип действия: при срабатывании запорно–пускового устройства прокалывается заглушка баллона с рабочим газом (углекислый газ, азот). Газ по трубке подвода поступает в нижнюю часть корпуса огнетушителя и создаёт избыточное давление. Порошок вытесняется по сифонной трубке в шланг к стволу. Нажимая на курок ствола, можно подавать порошок порциями. Порошок, попадая на горящее вещество изолирует его от кислорода и воздуха.</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Для приведения в действие: снять огнетушитель с кронштейна, поднести к очагу пожара, сорвать пломбу, выдернуть чеку, направить шланг с насадкой на огонь, нажать на рычаг.</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Воздушно – пенные огнетушители: ОВП – 5; ОВП – 10:</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Предназначены для тушения мелких очагов пожара твердых и жидких</w:t>
      </w:r>
      <w:r w:rsidR="00C520E2" w:rsidRPr="00467298">
        <w:rPr>
          <w:rFonts w:ascii="Times New Roman" w:eastAsia="Times New Roman" w:hAnsi="Times New Roman" w:cs="Times New Roman"/>
          <w:iCs/>
          <w:color w:val="000000"/>
          <w:sz w:val="24"/>
          <w:szCs w:val="24"/>
          <w:lang w:eastAsia="ru-RU"/>
        </w:rPr>
        <w:t xml:space="preserve"> </w:t>
      </w:r>
      <w:r w:rsidRPr="00467298">
        <w:rPr>
          <w:rFonts w:ascii="Times New Roman" w:eastAsia="Times New Roman" w:hAnsi="Times New Roman" w:cs="Times New Roman"/>
          <w:iCs/>
          <w:color w:val="000000"/>
          <w:sz w:val="24"/>
          <w:szCs w:val="24"/>
          <w:lang w:eastAsia="ru-RU"/>
        </w:rPr>
        <w:t>горючих веществ и тлеющих материалов при температуре окружающей среды не ниже +5°С. Состоит из стального корпуса, внутри которого находится заряд – раствор пенообразователя и баллон с рабочим газом. Принцип действия основан на вытеснении раствора пенообразователя избыточным давлением рабочего газа (воздух, азот, углекислый газ). При срабатывании запорно-пускового устройства прокалывается заглушка баллона с рабочим газом. Пенообразователь давлением газа вытесняется через сифонную трубку в насадку. В насадке пенообразователь перемешивается с засасывающим воздухом, в результате чего образуется пена. Для приведения в действие: снять огнетушитель с кронштейна, поднести к очагу возгорания, сорвать пломбу, выдернуть чеку, направить пеногенератор на очаг загорания, ударить по пусковой кнопке или нажать на рычаг. Нельзя тушить электропроводку и электроприборы под напряжением.</w:t>
      </w:r>
    </w:p>
    <w:p w:rsidR="00C520E2" w:rsidRPr="00467298" w:rsidRDefault="00BF2416" w:rsidP="00BF2416">
      <w:pPr>
        <w:spacing w:after="515" w:line="274" w:lineRule="exact"/>
        <w:ind w:left="40" w:right="80" w:firstLine="244"/>
        <w:contextualSpacing/>
        <w:jc w:val="both"/>
        <w:rPr>
          <w:rFonts w:ascii="Times New Roman" w:eastAsia="Times New Roman" w:hAnsi="Times New Roman" w:cs="Times New Roman"/>
          <w:b/>
          <w:bCs/>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Воздушно – эмульсионные огнетушители с фторсодер</w:t>
      </w:r>
      <w:r w:rsidR="00C520E2" w:rsidRPr="00467298">
        <w:rPr>
          <w:rFonts w:ascii="Times New Roman" w:eastAsia="Times New Roman" w:hAnsi="Times New Roman" w:cs="Times New Roman"/>
          <w:b/>
          <w:bCs/>
          <w:iCs/>
          <w:color w:val="000000"/>
          <w:sz w:val="24"/>
          <w:szCs w:val="24"/>
          <w:lang w:eastAsia="ru-RU"/>
        </w:rPr>
        <w:t xml:space="preserve">жащим зарядом ОВЭ - 5(6) – АВ - </w:t>
      </w:r>
      <w:r w:rsidRPr="00467298">
        <w:rPr>
          <w:rFonts w:ascii="Times New Roman" w:eastAsia="Times New Roman" w:hAnsi="Times New Roman" w:cs="Times New Roman"/>
          <w:b/>
          <w:bCs/>
          <w:iCs/>
          <w:color w:val="000000"/>
          <w:sz w:val="24"/>
          <w:szCs w:val="24"/>
          <w:lang w:eastAsia="ru-RU"/>
        </w:rPr>
        <w:t>03; ОВЭ-2(з); ОВЭ-4(з); ОВЭ-8(з) (тонкодисперсной струёй)</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Новейший, высокоэффективный, экологически чистый и безопасный огнетушитель воздушно-эмульсионный закачной</w:t>
      </w:r>
      <w:r w:rsidR="00B41DA5">
        <w:rPr>
          <w:rFonts w:ascii="Times New Roman" w:eastAsia="Times New Roman" w:hAnsi="Times New Roman" w:cs="Times New Roman"/>
          <w:iCs/>
          <w:color w:val="000000"/>
          <w:sz w:val="24"/>
          <w:szCs w:val="24"/>
          <w:lang w:eastAsia="ru-RU"/>
        </w:rPr>
        <w:t xml:space="preserve"> </w:t>
      </w:r>
      <w:r w:rsidRPr="00467298">
        <w:rPr>
          <w:rFonts w:ascii="Times New Roman" w:eastAsia="Times New Roman" w:hAnsi="Times New Roman" w:cs="Times New Roman"/>
          <w:iCs/>
          <w:color w:val="000000"/>
          <w:sz w:val="24"/>
          <w:szCs w:val="24"/>
          <w:lang w:eastAsia="ru-RU"/>
        </w:rPr>
        <w:t>(с газовым баллоном высокого давления) предназначен для тушения пожаров твердых горючих веществ, горючих жидкостей и электрооборудования, находящегося под напряжением. В воздушно-эмульсионных огнетушителях в качестве з</w:t>
      </w:r>
      <w:r w:rsidR="00C520E2" w:rsidRPr="00467298">
        <w:rPr>
          <w:rFonts w:ascii="Times New Roman" w:eastAsia="Times New Roman" w:hAnsi="Times New Roman" w:cs="Times New Roman"/>
          <w:iCs/>
          <w:color w:val="000000"/>
          <w:sz w:val="24"/>
          <w:szCs w:val="24"/>
          <w:lang w:eastAsia="ru-RU"/>
        </w:rPr>
        <w:t>аряда используют водный раствор</w:t>
      </w:r>
      <w:r w:rsidRPr="00467298">
        <w:rPr>
          <w:rFonts w:ascii="Times New Roman" w:eastAsia="Times New Roman" w:hAnsi="Times New Roman" w:cs="Times New Roman"/>
          <w:iCs/>
          <w:color w:val="000000"/>
          <w:sz w:val="24"/>
          <w:szCs w:val="24"/>
          <w:lang w:eastAsia="ru-RU"/>
        </w:rPr>
        <w:t> фторсодержащего пленкообразующего пенообразователя, а в качестве насадка – любой водный распылитель. Эмульсия образуется при ударе капель распыленного заряда огнетушителя о горящую поверхность, на которой создается тонкая защитная пленка, а получающийся вспененный слой воздушной эмульсии предохраняет эту пленку от воздействия пламени. Огнетушителями ОВЭ тушить электропроводку и электроприборы под напряжением можно только тонкодисперсной струёй.</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b/>
          <w:bCs/>
          <w:iCs/>
          <w:color w:val="000000"/>
          <w:sz w:val="24"/>
          <w:szCs w:val="24"/>
          <w:lang w:eastAsia="ru-RU"/>
        </w:rPr>
        <w:t>Аэрозольные генераторы (аэ</w:t>
      </w:r>
      <w:r w:rsidR="00C520E2" w:rsidRPr="00467298">
        <w:rPr>
          <w:rFonts w:ascii="Times New Roman" w:eastAsia="Times New Roman" w:hAnsi="Times New Roman" w:cs="Times New Roman"/>
          <w:b/>
          <w:bCs/>
          <w:iCs/>
          <w:color w:val="000000"/>
          <w:sz w:val="24"/>
          <w:szCs w:val="24"/>
          <w:lang w:eastAsia="ru-RU"/>
        </w:rPr>
        <w:t xml:space="preserve">розольные огнетушители) – СОТ - </w:t>
      </w:r>
      <w:r w:rsidRPr="00467298">
        <w:rPr>
          <w:rFonts w:ascii="Times New Roman" w:eastAsia="Times New Roman" w:hAnsi="Times New Roman" w:cs="Times New Roman"/>
          <w:b/>
          <w:bCs/>
          <w:iCs/>
          <w:color w:val="000000"/>
          <w:sz w:val="24"/>
          <w:szCs w:val="24"/>
          <w:lang w:eastAsia="ru-RU"/>
        </w:rPr>
        <w:t>1</w:t>
      </w:r>
      <w:r w:rsidR="00C520E2" w:rsidRPr="00467298">
        <w:rPr>
          <w:rFonts w:ascii="Times New Roman" w:eastAsia="Times New Roman" w:hAnsi="Times New Roman" w:cs="Times New Roman"/>
          <w:b/>
          <w:bCs/>
          <w:iCs/>
          <w:color w:val="000000"/>
          <w:sz w:val="24"/>
          <w:szCs w:val="24"/>
          <w:lang w:eastAsia="ru-RU"/>
        </w:rPr>
        <w:t xml:space="preserve">; СОТ - </w:t>
      </w:r>
      <w:r w:rsidRPr="00467298">
        <w:rPr>
          <w:rFonts w:ascii="Times New Roman" w:eastAsia="Times New Roman" w:hAnsi="Times New Roman" w:cs="Times New Roman"/>
          <w:b/>
          <w:bCs/>
          <w:iCs/>
          <w:color w:val="000000"/>
          <w:sz w:val="24"/>
          <w:szCs w:val="24"/>
          <w:lang w:eastAsia="ru-RU"/>
        </w:rPr>
        <w:t>5м; СОТ</w:t>
      </w:r>
      <w:r w:rsidR="00C520E2" w:rsidRPr="00467298">
        <w:rPr>
          <w:rFonts w:ascii="Times New Roman" w:eastAsia="Times New Roman" w:hAnsi="Times New Roman" w:cs="Times New Roman"/>
          <w:b/>
          <w:bCs/>
          <w:iCs/>
          <w:color w:val="000000"/>
          <w:sz w:val="24"/>
          <w:szCs w:val="24"/>
          <w:lang w:eastAsia="ru-RU"/>
        </w:rPr>
        <w:t xml:space="preserve"> -</w:t>
      </w:r>
      <w:r w:rsidRPr="00467298">
        <w:rPr>
          <w:rFonts w:ascii="Times New Roman" w:eastAsia="Times New Roman" w:hAnsi="Times New Roman" w:cs="Times New Roman"/>
          <w:b/>
          <w:bCs/>
          <w:iCs/>
          <w:color w:val="000000"/>
          <w:sz w:val="24"/>
          <w:szCs w:val="24"/>
          <w:lang w:eastAsia="ru-RU"/>
        </w:rPr>
        <w:t>5М:</w:t>
      </w:r>
    </w:p>
    <w:p w:rsidR="00BF2416" w:rsidRPr="00467298" w:rsidRDefault="00BF2416" w:rsidP="00BF2416">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Предназначены для ликвидации пожаров в замкнутых объемах при горении ЛВЖ и ГЖ (нефтепродуктов, растворителей, спиртов), твердых горючих материалов электрооборудования (в том числе находящихся под напряжением).</w:t>
      </w:r>
    </w:p>
    <w:p w:rsidR="00D875D9" w:rsidRDefault="00BF2416" w:rsidP="00D875D9">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467298">
        <w:rPr>
          <w:rFonts w:ascii="Times New Roman" w:eastAsia="Times New Roman" w:hAnsi="Times New Roman" w:cs="Times New Roman"/>
          <w:iCs/>
          <w:color w:val="000000"/>
          <w:sz w:val="24"/>
          <w:szCs w:val="24"/>
          <w:lang w:eastAsia="ru-RU"/>
        </w:rPr>
        <w:t xml:space="preserve">В системе объемного аэрозольного пожаротушения огнетушащим веществом является аэрозоль солей и окислов щелочных и щелочноземельных металлов. </w:t>
      </w:r>
      <w:r w:rsidR="00467298" w:rsidRPr="00467298">
        <w:rPr>
          <w:rFonts w:ascii="Times New Roman" w:eastAsia="Times New Roman" w:hAnsi="Times New Roman" w:cs="Times New Roman"/>
          <w:iCs/>
          <w:color w:val="000000"/>
          <w:sz w:val="24"/>
          <w:szCs w:val="24"/>
          <w:lang w:eastAsia="ru-RU"/>
        </w:rPr>
        <w:t>В</w:t>
      </w:r>
      <w:r w:rsidRPr="00467298">
        <w:rPr>
          <w:rFonts w:ascii="Times New Roman" w:eastAsia="Times New Roman" w:hAnsi="Times New Roman" w:cs="Times New Roman"/>
          <w:iCs/>
          <w:color w:val="000000"/>
          <w:sz w:val="24"/>
          <w:szCs w:val="24"/>
          <w:lang w:eastAsia="ru-RU"/>
        </w:rPr>
        <w:t xml:space="preserve"> спокойной </w:t>
      </w:r>
      <w:r w:rsidRPr="00467298">
        <w:rPr>
          <w:rFonts w:ascii="Times New Roman" w:eastAsia="Times New Roman" w:hAnsi="Times New Roman" w:cs="Times New Roman"/>
          <w:iCs/>
          <w:color w:val="000000"/>
          <w:sz w:val="24"/>
          <w:szCs w:val="24"/>
          <w:lang w:eastAsia="ru-RU"/>
        </w:rPr>
        <w:lastRenderedPageBreak/>
        <w:t>атмосфере аэрозольное облако сохраняется до 50 минут.</w:t>
      </w:r>
      <w:r w:rsidR="00970E8B" w:rsidRPr="00467298">
        <w:rPr>
          <w:rFonts w:ascii="Times New Roman" w:eastAsia="Times New Roman" w:hAnsi="Times New Roman" w:cs="Times New Roman"/>
          <w:iCs/>
          <w:color w:val="000000"/>
          <w:sz w:val="24"/>
          <w:szCs w:val="24"/>
          <w:lang w:eastAsia="ru-RU"/>
        </w:rPr>
        <w:t xml:space="preserve"> </w:t>
      </w:r>
      <w:r w:rsidRPr="00467298">
        <w:rPr>
          <w:rFonts w:ascii="Times New Roman" w:eastAsia="Times New Roman" w:hAnsi="Times New Roman" w:cs="Times New Roman"/>
          <w:iCs/>
          <w:color w:val="000000"/>
          <w:sz w:val="24"/>
          <w:szCs w:val="24"/>
          <w:lang w:eastAsia="ru-RU"/>
        </w:rPr>
        <w:t>Аэрозоли</w:t>
      </w:r>
      <w:r w:rsidR="00970E8B" w:rsidRPr="00467298">
        <w:rPr>
          <w:rFonts w:ascii="Times New Roman" w:eastAsia="Times New Roman" w:hAnsi="Times New Roman" w:cs="Times New Roman"/>
          <w:iCs/>
          <w:color w:val="000000"/>
          <w:sz w:val="24"/>
          <w:szCs w:val="24"/>
          <w:lang w:eastAsia="ru-RU"/>
        </w:rPr>
        <w:t xml:space="preserve"> </w:t>
      </w:r>
      <w:r w:rsidRPr="00467298">
        <w:rPr>
          <w:rFonts w:ascii="Times New Roman" w:eastAsia="Times New Roman" w:hAnsi="Times New Roman" w:cs="Times New Roman"/>
          <w:iCs/>
          <w:color w:val="000000"/>
          <w:sz w:val="24"/>
          <w:szCs w:val="24"/>
          <w:lang w:eastAsia="ru-RU"/>
        </w:rPr>
        <w:t>образующиеся при срабатывании генераторов СОТ-1; СОТ – 5м; СОТ – 5М является не токсичным, не вызывает порчу имущества. Осевшие частицы легко удаляются пылесосом или смываются водой.</w:t>
      </w:r>
    </w:p>
    <w:p w:rsidR="00D875D9" w:rsidRDefault="00E12DEE" w:rsidP="00D875D9">
      <w:pPr>
        <w:spacing w:after="515" w:line="274" w:lineRule="exact"/>
        <w:ind w:left="40" w:right="80" w:firstLine="244"/>
        <w:contextualSpacing/>
        <w:jc w:val="both"/>
        <w:rPr>
          <w:rFonts w:ascii="Times New Roman" w:eastAsia="Times New Roman" w:hAnsi="Times New Roman" w:cs="Times New Roman"/>
          <w:iCs/>
          <w:color w:val="000000"/>
          <w:sz w:val="24"/>
          <w:szCs w:val="24"/>
          <w:lang w:eastAsia="ru-RU"/>
        </w:rPr>
      </w:pPr>
      <w:r w:rsidRPr="00166767">
        <w:rPr>
          <w:rFonts w:ascii="Times New Roman" w:eastAsia="Times New Roman" w:hAnsi="Times New Roman" w:cs="Times New Roman"/>
          <w:b/>
          <w:iCs/>
          <w:sz w:val="24"/>
          <w:szCs w:val="24"/>
          <w:lang w:val="ru" w:eastAsia="ru-RU"/>
        </w:rPr>
        <w:t>Задание</w:t>
      </w:r>
      <w:r w:rsidR="00467298">
        <w:rPr>
          <w:rFonts w:ascii="Times New Roman" w:eastAsia="Times New Roman" w:hAnsi="Times New Roman" w:cs="Times New Roman"/>
          <w:b/>
          <w:iCs/>
          <w:sz w:val="24"/>
          <w:szCs w:val="24"/>
          <w:lang w:val="ru" w:eastAsia="ru-RU"/>
        </w:rPr>
        <w:t xml:space="preserve">: </w:t>
      </w:r>
      <w:r w:rsidR="00467298" w:rsidRPr="00467298">
        <w:rPr>
          <w:rFonts w:ascii="Times New Roman" w:eastAsia="Times New Roman" w:hAnsi="Times New Roman" w:cs="Times New Roman"/>
          <w:iCs/>
          <w:sz w:val="24"/>
          <w:szCs w:val="24"/>
          <w:lang w:val="ru" w:eastAsia="ru-RU"/>
        </w:rPr>
        <w:t>изучить назначение, виды и область применения первичных средств тушения пожаров.</w:t>
      </w:r>
    </w:p>
    <w:p w:rsidR="00D875D9" w:rsidRDefault="00E12DEE" w:rsidP="00D875D9">
      <w:pPr>
        <w:spacing w:after="0" w:line="240" w:lineRule="auto"/>
        <w:ind w:left="40" w:right="79" w:firstLine="244"/>
        <w:contextualSpacing/>
        <w:jc w:val="both"/>
        <w:rPr>
          <w:rFonts w:ascii="Times New Roman" w:eastAsia="Times New Roman" w:hAnsi="Times New Roman" w:cs="Times New Roman"/>
          <w:b/>
          <w:bCs/>
          <w:color w:val="000000"/>
          <w:sz w:val="24"/>
          <w:szCs w:val="24"/>
          <w:lang w:val="ru" w:eastAsia="ru-RU"/>
        </w:rPr>
      </w:pPr>
      <w:r w:rsidRPr="003B1974">
        <w:rPr>
          <w:rFonts w:ascii="Times New Roman" w:eastAsia="Times New Roman" w:hAnsi="Times New Roman" w:cs="Times New Roman"/>
          <w:b/>
          <w:bCs/>
          <w:color w:val="000000"/>
          <w:sz w:val="24"/>
          <w:szCs w:val="24"/>
          <w:lang w:val="ru" w:eastAsia="ru-RU"/>
        </w:rPr>
        <w:t>Ход работы</w:t>
      </w:r>
      <w:r>
        <w:rPr>
          <w:rFonts w:ascii="Times New Roman" w:eastAsia="Times New Roman" w:hAnsi="Times New Roman" w:cs="Times New Roman"/>
          <w:b/>
          <w:bCs/>
          <w:color w:val="000000"/>
          <w:sz w:val="24"/>
          <w:szCs w:val="24"/>
          <w:lang w:val="ru" w:eastAsia="ru-RU"/>
        </w:rPr>
        <w:t xml:space="preserve"> </w:t>
      </w:r>
    </w:p>
    <w:p w:rsidR="00D875D9" w:rsidRPr="00D875D9" w:rsidRDefault="00467298" w:rsidP="00DB4AA0">
      <w:pPr>
        <w:pStyle w:val="a8"/>
        <w:numPr>
          <w:ilvl w:val="0"/>
          <w:numId w:val="45"/>
        </w:numPr>
        <w:spacing w:after="0" w:line="240" w:lineRule="auto"/>
        <w:ind w:right="79"/>
        <w:jc w:val="both"/>
        <w:rPr>
          <w:rFonts w:ascii="Times New Roman" w:eastAsia="Times New Roman" w:hAnsi="Times New Roman" w:cs="Times New Roman"/>
          <w:iCs/>
          <w:color w:val="000000"/>
          <w:sz w:val="24"/>
          <w:szCs w:val="24"/>
          <w:lang w:val="ru" w:eastAsia="ru-RU"/>
        </w:rPr>
      </w:pPr>
      <w:r w:rsidRPr="00D875D9">
        <w:rPr>
          <w:rFonts w:ascii="Times New Roman" w:hAnsi="Times New Roman" w:cs="Times New Roman"/>
          <w:bCs/>
          <w:color w:val="000000"/>
          <w:sz w:val="24"/>
          <w:szCs w:val="24"/>
        </w:rPr>
        <w:t>Изучить теоретический материал.</w:t>
      </w:r>
    </w:p>
    <w:p w:rsidR="00D875D9" w:rsidRPr="00D875D9" w:rsidRDefault="00B66403" w:rsidP="00DB4AA0">
      <w:pPr>
        <w:pStyle w:val="a8"/>
        <w:numPr>
          <w:ilvl w:val="0"/>
          <w:numId w:val="45"/>
        </w:numPr>
        <w:spacing w:after="0" w:line="240" w:lineRule="auto"/>
        <w:ind w:right="79"/>
        <w:jc w:val="both"/>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Записать</w:t>
      </w:r>
      <w:r w:rsidRPr="00D875D9">
        <w:rPr>
          <w:rFonts w:ascii="Times New Roman" w:eastAsia="Times New Roman" w:hAnsi="Times New Roman" w:cs="Times New Roman"/>
          <w:bCs/>
          <w:iCs/>
          <w:color w:val="000000"/>
          <w:sz w:val="24"/>
          <w:szCs w:val="24"/>
          <w:lang w:eastAsia="ru-RU"/>
        </w:rPr>
        <w:t xml:space="preserve"> способа понижения температуры горения</w:t>
      </w:r>
      <w:r w:rsidRPr="00D875D9">
        <w:rPr>
          <w:rFonts w:ascii="Times New Roman" w:eastAsia="Times New Roman" w:hAnsi="Times New Roman" w:cs="Times New Roman"/>
          <w:iCs/>
          <w:color w:val="000000"/>
          <w:sz w:val="24"/>
          <w:szCs w:val="24"/>
          <w:lang w:val="ru" w:eastAsia="ru-RU"/>
        </w:rPr>
        <w:t>.</w:t>
      </w:r>
    </w:p>
    <w:p w:rsidR="00D875D9" w:rsidRPr="00D875D9" w:rsidRDefault="00B66403" w:rsidP="00DB4AA0">
      <w:pPr>
        <w:pStyle w:val="a8"/>
        <w:numPr>
          <w:ilvl w:val="0"/>
          <w:numId w:val="45"/>
        </w:numPr>
        <w:spacing w:after="0" w:line="240" w:lineRule="auto"/>
        <w:ind w:right="79"/>
        <w:jc w:val="both"/>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Записать виды первичных средств тушения пожаров и область их применения.</w:t>
      </w:r>
    </w:p>
    <w:p w:rsidR="00B66403" w:rsidRPr="00D875D9" w:rsidRDefault="00B66403" w:rsidP="00DB4AA0">
      <w:pPr>
        <w:pStyle w:val="a8"/>
        <w:numPr>
          <w:ilvl w:val="0"/>
          <w:numId w:val="45"/>
        </w:numPr>
        <w:spacing w:after="0" w:line="240" w:lineRule="auto"/>
        <w:ind w:right="79"/>
        <w:jc w:val="both"/>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Записать классификацию огнетушителей и заполнить таблицу:</w:t>
      </w:r>
    </w:p>
    <w:tbl>
      <w:tblPr>
        <w:tblStyle w:val="a9"/>
        <w:tblW w:w="5000" w:type="pct"/>
        <w:tblLook w:val="04A0" w:firstRow="1" w:lastRow="0" w:firstColumn="1" w:lastColumn="0" w:noHBand="0" w:noVBand="1"/>
      </w:tblPr>
      <w:tblGrid>
        <w:gridCol w:w="659"/>
        <w:gridCol w:w="1523"/>
        <w:gridCol w:w="2802"/>
        <w:gridCol w:w="2318"/>
        <w:gridCol w:w="2043"/>
      </w:tblGrid>
      <w:tr w:rsidR="00D875D9" w:rsidRPr="00D875D9" w:rsidTr="00D875D9">
        <w:trPr>
          <w:trHeight w:val="698"/>
        </w:trPr>
        <w:tc>
          <w:tcPr>
            <w:tcW w:w="35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w:t>
            </w:r>
          </w:p>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п/п</w:t>
            </w:r>
          </w:p>
        </w:tc>
        <w:tc>
          <w:tcPr>
            <w:tcW w:w="815"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Марка</w:t>
            </w:r>
          </w:p>
        </w:tc>
        <w:tc>
          <w:tcPr>
            <w:tcW w:w="1499"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Расшифровка условного обозначения</w:t>
            </w:r>
          </w:p>
        </w:tc>
        <w:tc>
          <w:tcPr>
            <w:tcW w:w="1240"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Огнегасительные свойства</w:t>
            </w:r>
          </w:p>
        </w:tc>
        <w:tc>
          <w:tcPr>
            <w:tcW w:w="109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Область применения</w:t>
            </w:r>
          </w:p>
        </w:tc>
      </w:tr>
      <w:tr w:rsidR="00D875D9" w:rsidRPr="00D875D9" w:rsidTr="00FC3BDA">
        <w:trPr>
          <w:trHeight w:val="486"/>
        </w:trPr>
        <w:tc>
          <w:tcPr>
            <w:tcW w:w="35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1</w:t>
            </w:r>
          </w:p>
        </w:tc>
        <w:tc>
          <w:tcPr>
            <w:tcW w:w="815"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ОУ-5</w:t>
            </w:r>
          </w:p>
        </w:tc>
        <w:tc>
          <w:tcPr>
            <w:tcW w:w="1499"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p>
        </w:tc>
        <w:tc>
          <w:tcPr>
            <w:tcW w:w="1240"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c>
          <w:tcPr>
            <w:tcW w:w="1093"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r>
      <w:tr w:rsidR="00D875D9" w:rsidRPr="00D875D9" w:rsidTr="0085536A">
        <w:tc>
          <w:tcPr>
            <w:tcW w:w="35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2</w:t>
            </w:r>
          </w:p>
        </w:tc>
        <w:tc>
          <w:tcPr>
            <w:tcW w:w="815"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bCs/>
                <w:iCs/>
                <w:color w:val="000000"/>
                <w:sz w:val="24"/>
                <w:szCs w:val="24"/>
                <w:lang w:eastAsia="ru-RU"/>
              </w:rPr>
              <w:t>ОП-8</w:t>
            </w:r>
          </w:p>
        </w:tc>
        <w:tc>
          <w:tcPr>
            <w:tcW w:w="1499"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p>
        </w:tc>
        <w:tc>
          <w:tcPr>
            <w:tcW w:w="1240"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c>
          <w:tcPr>
            <w:tcW w:w="1093"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r>
      <w:tr w:rsidR="00D875D9" w:rsidRPr="00D875D9" w:rsidTr="0085536A">
        <w:tc>
          <w:tcPr>
            <w:tcW w:w="35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3</w:t>
            </w:r>
          </w:p>
        </w:tc>
        <w:tc>
          <w:tcPr>
            <w:tcW w:w="815"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bCs/>
                <w:iCs/>
                <w:color w:val="000000"/>
                <w:sz w:val="24"/>
                <w:szCs w:val="24"/>
                <w:lang w:eastAsia="ru-RU"/>
              </w:rPr>
              <w:t>ОВП – 10</w:t>
            </w:r>
          </w:p>
        </w:tc>
        <w:tc>
          <w:tcPr>
            <w:tcW w:w="1499"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p>
        </w:tc>
        <w:tc>
          <w:tcPr>
            <w:tcW w:w="1240"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c>
          <w:tcPr>
            <w:tcW w:w="1093"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r>
      <w:tr w:rsidR="00D875D9" w:rsidRPr="00D875D9" w:rsidTr="00D875D9">
        <w:trPr>
          <w:trHeight w:val="100"/>
        </w:trPr>
        <w:tc>
          <w:tcPr>
            <w:tcW w:w="353"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iCs/>
                <w:color w:val="000000"/>
                <w:sz w:val="24"/>
                <w:szCs w:val="24"/>
                <w:lang w:val="ru" w:eastAsia="ru-RU"/>
              </w:rPr>
              <w:t>4</w:t>
            </w:r>
          </w:p>
        </w:tc>
        <w:tc>
          <w:tcPr>
            <w:tcW w:w="815"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r w:rsidRPr="00D875D9">
              <w:rPr>
                <w:rFonts w:ascii="Times New Roman" w:eastAsia="Times New Roman" w:hAnsi="Times New Roman" w:cs="Times New Roman"/>
                <w:bCs/>
                <w:iCs/>
                <w:color w:val="000000"/>
                <w:sz w:val="24"/>
                <w:szCs w:val="24"/>
                <w:lang w:eastAsia="ru-RU"/>
              </w:rPr>
              <w:t>ОВЭ - 5</w:t>
            </w:r>
          </w:p>
        </w:tc>
        <w:tc>
          <w:tcPr>
            <w:tcW w:w="1499" w:type="pct"/>
            <w:vAlign w:val="center"/>
          </w:tcPr>
          <w:p w:rsidR="00D875D9" w:rsidRPr="00D875D9" w:rsidRDefault="00D875D9" w:rsidP="0085536A">
            <w:pPr>
              <w:keepNext/>
              <w:keepLines/>
              <w:spacing w:before="240" w:after="118" w:line="230" w:lineRule="exact"/>
              <w:ind w:right="40"/>
              <w:jc w:val="center"/>
              <w:outlineLvl w:val="1"/>
              <w:rPr>
                <w:rFonts w:ascii="Times New Roman" w:eastAsia="Times New Roman" w:hAnsi="Times New Roman" w:cs="Times New Roman"/>
                <w:iCs/>
                <w:color w:val="000000"/>
                <w:sz w:val="24"/>
                <w:szCs w:val="24"/>
                <w:lang w:val="ru" w:eastAsia="ru-RU"/>
              </w:rPr>
            </w:pPr>
          </w:p>
        </w:tc>
        <w:tc>
          <w:tcPr>
            <w:tcW w:w="1240"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c>
          <w:tcPr>
            <w:tcW w:w="1093" w:type="pct"/>
            <w:vAlign w:val="center"/>
          </w:tcPr>
          <w:p w:rsidR="00D875D9" w:rsidRPr="00D875D9" w:rsidRDefault="00D875D9" w:rsidP="0085536A">
            <w:pPr>
              <w:keepNext/>
              <w:keepLines/>
              <w:spacing w:before="240" w:after="118" w:line="230" w:lineRule="exact"/>
              <w:ind w:right="40"/>
              <w:outlineLvl w:val="1"/>
              <w:rPr>
                <w:rFonts w:ascii="Times New Roman" w:eastAsia="Times New Roman" w:hAnsi="Times New Roman" w:cs="Times New Roman"/>
                <w:iCs/>
                <w:color w:val="000000"/>
                <w:sz w:val="24"/>
                <w:szCs w:val="24"/>
                <w:lang w:val="ru" w:eastAsia="ru-RU"/>
              </w:rPr>
            </w:pPr>
          </w:p>
        </w:tc>
      </w:tr>
    </w:tbl>
    <w:p w:rsidR="00D875D9" w:rsidRPr="00D875D9" w:rsidRDefault="00D875D9" w:rsidP="00D875D9">
      <w:pPr>
        <w:keepNext/>
        <w:keepLines/>
        <w:spacing w:before="240" w:after="118" w:line="240" w:lineRule="auto"/>
        <w:ind w:left="2" w:right="40" w:firstLine="707"/>
        <w:outlineLvl w:val="1"/>
        <w:rPr>
          <w:rFonts w:ascii="Times New Roman" w:eastAsia="Times New Roman" w:hAnsi="Times New Roman" w:cs="Times New Roman"/>
          <w:iCs/>
          <w:color w:val="000000"/>
          <w:sz w:val="24"/>
          <w:szCs w:val="24"/>
          <w:lang w:val="ru" w:eastAsia="ru-RU"/>
        </w:rPr>
      </w:pPr>
      <w:r>
        <w:rPr>
          <w:rFonts w:ascii="Times New Roman" w:eastAsia="Times New Roman" w:hAnsi="Times New Roman" w:cs="Times New Roman"/>
          <w:iCs/>
          <w:color w:val="000000"/>
          <w:sz w:val="24"/>
          <w:szCs w:val="24"/>
          <w:lang w:val="ru" w:eastAsia="ru-RU"/>
        </w:rPr>
        <w:t xml:space="preserve">  5. </w:t>
      </w:r>
      <w:r w:rsidRPr="00D875D9">
        <w:rPr>
          <w:rFonts w:ascii="Times New Roman" w:eastAsia="Times New Roman" w:hAnsi="Times New Roman" w:cs="Times New Roman"/>
          <w:iCs/>
          <w:color w:val="000000"/>
          <w:sz w:val="24"/>
          <w:szCs w:val="24"/>
          <w:lang w:val="ru" w:eastAsia="ru-RU"/>
        </w:rPr>
        <w:t>Ответить на контрольные вопросы.</w:t>
      </w:r>
    </w:p>
    <w:p w:rsidR="00D875D9" w:rsidRPr="00CB225F" w:rsidRDefault="00E12DEE" w:rsidP="00D875D9">
      <w:pPr>
        <w:spacing w:before="240" w:after="0" w:line="355" w:lineRule="exact"/>
        <w:ind w:right="280"/>
        <w:jc w:val="both"/>
        <w:rPr>
          <w:rFonts w:ascii="Times New Roman" w:eastAsia="Times New Roman" w:hAnsi="Times New Roman" w:cs="Times New Roman"/>
          <w:i/>
          <w:iCs/>
          <w:color w:val="000000"/>
          <w:sz w:val="24"/>
          <w:szCs w:val="24"/>
          <w:lang w:eastAsia="ru-RU"/>
        </w:rPr>
      </w:pPr>
      <w:r w:rsidRPr="00973D31">
        <w:rPr>
          <w:rFonts w:ascii="Times New Roman" w:eastAsia="Times New Roman" w:hAnsi="Times New Roman" w:cs="Times New Roman"/>
          <w:b/>
          <w:bCs/>
          <w:color w:val="000000"/>
          <w:sz w:val="23"/>
          <w:szCs w:val="23"/>
          <w:lang w:val="ru" w:eastAsia="ru-RU"/>
        </w:rPr>
        <w:t>Вывод</w:t>
      </w:r>
      <w:r w:rsidR="00D875D9">
        <w:rPr>
          <w:rFonts w:ascii="Times New Roman" w:eastAsia="Times New Roman" w:hAnsi="Times New Roman" w:cs="Times New Roman"/>
          <w:b/>
          <w:bCs/>
          <w:color w:val="000000"/>
          <w:sz w:val="23"/>
          <w:szCs w:val="23"/>
          <w:lang w:val="ru" w:eastAsia="ru-RU"/>
        </w:rPr>
        <w:t>:</w:t>
      </w:r>
      <w:r w:rsidR="00CB225F">
        <w:rPr>
          <w:rFonts w:ascii="Times New Roman" w:eastAsia="Times New Roman" w:hAnsi="Times New Roman" w:cs="Times New Roman"/>
          <w:b/>
          <w:bCs/>
          <w:color w:val="000000"/>
          <w:sz w:val="23"/>
          <w:szCs w:val="23"/>
          <w:lang w:val="ru" w:eastAsia="ru-RU"/>
        </w:rPr>
        <w:t xml:space="preserve"> </w:t>
      </w:r>
      <w:r w:rsidR="00CB225F" w:rsidRPr="00CB225F">
        <w:rPr>
          <w:rFonts w:ascii="Times New Roman" w:eastAsia="Times New Roman" w:hAnsi="Times New Roman" w:cs="Times New Roman"/>
          <w:bCs/>
          <w:color w:val="000000"/>
          <w:sz w:val="24"/>
          <w:szCs w:val="24"/>
          <w:lang w:val="ru" w:eastAsia="ru-RU"/>
        </w:rPr>
        <w:t>за</w:t>
      </w:r>
      <w:r w:rsidR="00D875D9" w:rsidRPr="00CB225F">
        <w:rPr>
          <w:rFonts w:ascii="Times New Roman" w:eastAsia="Times New Roman" w:hAnsi="Times New Roman" w:cs="Times New Roman"/>
          <w:iCs/>
          <w:color w:val="000000"/>
          <w:sz w:val="24"/>
          <w:szCs w:val="24"/>
          <w:lang w:eastAsia="ru-RU"/>
        </w:rPr>
        <w:t>писать, каким видом огнетушителя, можно тушить элект</w:t>
      </w:r>
      <w:r w:rsidR="00CB225F" w:rsidRPr="00CB225F">
        <w:rPr>
          <w:rFonts w:ascii="Times New Roman" w:eastAsia="Times New Roman" w:hAnsi="Times New Roman" w:cs="Times New Roman"/>
          <w:iCs/>
          <w:color w:val="000000"/>
          <w:sz w:val="24"/>
          <w:szCs w:val="24"/>
          <w:lang w:eastAsia="ru-RU"/>
        </w:rPr>
        <w:t>р</w:t>
      </w:r>
      <w:r w:rsidR="00D875D9" w:rsidRPr="00CB225F">
        <w:rPr>
          <w:rFonts w:ascii="Times New Roman" w:eastAsia="Times New Roman" w:hAnsi="Times New Roman" w:cs="Times New Roman"/>
          <w:iCs/>
          <w:color w:val="000000"/>
          <w:sz w:val="24"/>
          <w:szCs w:val="24"/>
          <w:lang w:eastAsia="ru-RU"/>
        </w:rPr>
        <w:t>о</w:t>
      </w:r>
      <w:r w:rsidR="00CB225F" w:rsidRPr="00CB225F">
        <w:rPr>
          <w:rFonts w:ascii="Times New Roman" w:eastAsia="Times New Roman" w:hAnsi="Times New Roman" w:cs="Times New Roman"/>
          <w:iCs/>
          <w:color w:val="000000"/>
          <w:sz w:val="24"/>
          <w:szCs w:val="24"/>
          <w:lang w:eastAsia="ru-RU"/>
        </w:rPr>
        <w:t>установку под напряжением 400В, до 1000В и выше 1000В.</w:t>
      </w:r>
    </w:p>
    <w:p w:rsidR="00E12DEE" w:rsidRPr="00973D31" w:rsidRDefault="00E12DEE" w:rsidP="00E12DEE">
      <w:pPr>
        <w:keepNext/>
        <w:keepLines/>
        <w:spacing w:before="240" w:after="0" w:line="331" w:lineRule="exact"/>
        <w:outlineLvl w:val="1"/>
        <w:rPr>
          <w:rFonts w:ascii="Times New Roman" w:eastAsia="Times New Roman" w:hAnsi="Times New Roman" w:cs="Times New Roman"/>
          <w:i/>
          <w:iCs/>
          <w:color w:val="000000"/>
          <w:sz w:val="23"/>
          <w:szCs w:val="23"/>
          <w:lang w:val="ru" w:eastAsia="ru-RU"/>
        </w:rPr>
      </w:pPr>
      <w:r w:rsidRPr="003B1974">
        <w:rPr>
          <w:rFonts w:ascii="Times New Roman" w:eastAsia="Times New Roman" w:hAnsi="Times New Roman" w:cs="Times New Roman"/>
          <w:b/>
          <w:bCs/>
          <w:color w:val="000000"/>
          <w:sz w:val="24"/>
          <w:szCs w:val="24"/>
          <w:lang w:val="ru" w:eastAsia="ru-RU"/>
        </w:rPr>
        <w:t>Контрольные вопросы</w:t>
      </w:r>
      <w:r w:rsidRPr="00973D31">
        <w:rPr>
          <w:rFonts w:ascii="Times New Roman" w:eastAsia="Times New Roman" w:hAnsi="Times New Roman" w:cs="Times New Roman"/>
          <w:i/>
          <w:iCs/>
          <w:color w:val="000000"/>
          <w:sz w:val="23"/>
          <w:szCs w:val="23"/>
          <w:lang w:val="ru" w:eastAsia="ru-RU"/>
        </w:rPr>
        <w:t xml:space="preserve"> </w:t>
      </w:r>
    </w:p>
    <w:p w:rsidR="00E12DEE" w:rsidRPr="00CB225F" w:rsidRDefault="00CB225F" w:rsidP="00DB4AA0">
      <w:pPr>
        <w:pStyle w:val="a8"/>
        <w:numPr>
          <w:ilvl w:val="0"/>
          <w:numId w:val="3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CB225F">
        <w:rPr>
          <w:rFonts w:ascii="Times New Roman" w:eastAsia="Times New Roman" w:hAnsi="Times New Roman" w:cs="Times New Roman"/>
          <w:iCs/>
          <w:color w:val="000000" w:themeColor="text1"/>
          <w:sz w:val="24"/>
          <w:szCs w:val="24"/>
          <w:lang w:val="ru" w:eastAsia="ru-RU"/>
        </w:rPr>
        <w:t>Дайте определение понятию «Пожар».</w:t>
      </w:r>
    </w:p>
    <w:p w:rsidR="00CB225F" w:rsidRPr="00CB225F" w:rsidRDefault="00CB225F" w:rsidP="00DB4AA0">
      <w:pPr>
        <w:pStyle w:val="a8"/>
        <w:numPr>
          <w:ilvl w:val="0"/>
          <w:numId w:val="3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CB225F">
        <w:rPr>
          <w:rFonts w:ascii="Times New Roman" w:eastAsia="Times New Roman" w:hAnsi="Times New Roman" w:cs="Times New Roman"/>
          <w:iCs/>
          <w:color w:val="000000" w:themeColor="text1"/>
          <w:sz w:val="24"/>
          <w:szCs w:val="24"/>
          <w:lang w:eastAsia="ru-RU"/>
        </w:rPr>
        <w:t>Перечислите основные средства тушения загорания.</w:t>
      </w:r>
    </w:p>
    <w:p w:rsidR="00CB225F" w:rsidRPr="00CB225F" w:rsidRDefault="00CB225F" w:rsidP="00DB4AA0">
      <w:pPr>
        <w:pStyle w:val="a8"/>
        <w:numPr>
          <w:ilvl w:val="0"/>
          <w:numId w:val="3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CB225F">
        <w:rPr>
          <w:rFonts w:ascii="Times New Roman" w:eastAsia="Times New Roman" w:hAnsi="Times New Roman" w:cs="Times New Roman"/>
          <w:iCs/>
          <w:color w:val="000000" w:themeColor="text1"/>
          <w:sz w:val="24"/>
          <w:szCs w:val="24"/>
          <w:lang w:val="ru" w:eastAsia="ru-RU"/>
        </w:rPr>
        <w:t>Перечислите первичные</w:t>
      </w:r>
      <w:r w:rsidRPr="00CB225F">
        <w:rPr>
          <w:rFonts w:ascii="Times New Roman" w:eastAsia="Times New Roman" w:hAnsi="Times New Roman" w:cs="Times New Roman"/>
          <w:iCs/>
          <w:color w:val="000000" w:themeColor="text1"/>
          <w:sz w:val="24"/>
          <w:szCs w:val="24"/>
          <w:lang w:eastAsia="ru-RU"/>
        </w:rPr>
        <w:t xml:space="preserve"> средства пожаротушения.</w:t>
      </w:r>
    </w:p>
    <w:p w:rsidR="00E12DEE" w:rsidRPr="00CB225F" w:rsidRDefault="00CB225F" w:rsidP="00DB4AA0">
      <w:pPr>
        <w:pStyle w:val="a8"/>
        <w:numPr>
          <w:ilvl w:val="0"/>
          <w:numId w:val="3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CB225F">
        <w:rPr>
          <w:rFonts w:ascii="Times New Roman" w:eastAsia="Times New Roman" w:hAnsi="Times New Roman" w:cs="Times New Roman"/>
          <w:iCs/>
          <w:color w:val="000000" w:themeColor="text1"/>
          <w:sz w:val="24"/>
          <w:szCs w:val="24"/>
          <w:lang w:eastAsia="ru-RU"/>
        </w:rPr>
        <w:t>Объясните принцип действия огнетушителей типа ОУ, ОП.</w:t>
      </w:r>
    </w:p>
    <w:p w:rsidR="00CB225F" w:rsidRPr="00CB225F" w:rsidRDefault="00CB225F" w:rsidP="00DB4AA0">
      <w:pPr>
        <w:pStyle w:val="a8"/>
        <w:numPr>
          <w:ilvl w:val="0"/>
          <w:numId w:val="35"/>
        </w:numPr>
        <w:spacing w:after="0" w:line="355" w:lineRule="exact"/>
        <w:ind w:left="0" w:firstLine="284"/>
        <w:jc w:val="both"/>
        <w:rPr>
          <w:rFonts w:ascii="Times New Roman" w:eastAsia="Times New Roman" w:hAnsi="Times New Roman" w:cs="Times New Roman"/>
          <w:iCs/>
          <w:color w:val="000000" w:themeColor="text1"/>
          <w:sz w:val="24"/>
          <w:szCs w:val="24"/>
          <w:lang w:val="ru" w:eastAsia="ru-RU"/>
        </w:rPr>
      </w:pPr>
      <w:r w:rsidRPr="00CB225F">
        <w:rPr>
          <w:rFonts w:ascii="Times New Roman" w:eastAsia="Times New Roman" w:hAnsi="Times New Roman" w:cs="Times New Roman"/>
          <w:iCs/>
          <w:color w:val="000000" w:themeColor="text1"/>
          <w:sz w:val="24"/>
          <w:szCs w:val="24"/>
          <w:lang w:eastAsia="ru-RU"/>
        </w:rPr>
        <w:t>Расскажите о порядке применения огнетушителей.</w:t>
      </w:r>
    </w:p>
    <w:sectPr w:rsidR="00CB225F" w:rsidRPr="00CB22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D3" w:rsidRDefault="009C1FD3">
      <w:pPr>
        <w:spacing w:after="0" w:line="240" w:lineRule="auto"/>
      </w:pPr>
      <w:r>
        <w:separator/>
      </w:r>
    </w:p>
  </w:endnote>
  <w:endnote w:type="continuationSeparator" w:id="0">
    <w:p w:rsidR="009C1FD3" w:rsidRDefault="009C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01"/>
    <w:family w:val="auto"/>
    <w:pitch w:val="default"/>
  </w:font>
  <w:font w:name="DejaVu 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6A" w:rsidRDefault="0085536A">
    <w:pPr>
      <w:pStyle w:val="a6"/>
      <w:framePr w:w="16838" w:h="192" w:wrap="none" w:vAnchor="text" w:hAnchor="page" w:y="-1082"/>
      <w:shd w:val="clear" w:color="auto" w:fill="auto"/>
      <w:ind w:left="15883"/>
    </w:pPr>
    <w:r>
      <w:fldChar w:fldCharType="begin"/>
    </w:r>
    <w:r>
      <w:instrText xml:space="preserve"> PAGE \* MERGEFORMAT </w:instrText>
    </w:r>
    <w:r>
      <w:fldChar w:fldCharType="separate"/>
    </w:r>
    <w:r w:rsidRPr="00094961">
      <w:rPr>
        <w:rStyle w:val="135pt"/>
        <w:noProof/>
      </w:rPr>
      <w:t>10</w:t>
    </w:r>
    <w:r>
      <w:rPr>
        <w:rStyle w:val="135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6A" w:rsidRDefault="0085536A">
    <w:pPr>
      <w:pStyle w:val="a6"/>
      <w:framePr w:w="11913" w:h="192" w:wrap="none" w:vAnchor="text" w:hAnchor="page" w:x="-5" w:y="-1079"/>
      <w:shd w:val="clear" w:color="auto" w:fill="auto"/>
      <w:ind w:left="10954"/>
    </w:pPr>
    <w:r>
      <w:fldChar w:fldCharType="begin"/>
    </w:r>
    <w:r>
      <w:instrText xml:space="preserve"> PAGE \* MERGEFORMAT </w:instrText>
    </w:r>
    <w:r>
      <w:fldChar w:fldCharType="separate"/>
    </w:r>
    <w:r w:rsidRPr="006D4860">
      <w:rPr>
        <w:rStyle w:val="135pt"/>
        <w:noProof/>
      </w:rPr>
      <w:t>1</w:t>
    </w:r>
    <w:r>
      <w:rPr>
        <w:rStyle w:val="13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D3" w:rsidRDefault="009C1FD3">
      <w:pPr>
        <w:spacing w:after="0" w:line="240" w:lineRule="auto"/>
      </w:pPr>
      <w:r>
        <w:separator/>
      </w:r>
    </w:p>
  </w:footnote>
  <w:footnote w:type="continuationSeparator" w:id="0">
    <w:p w:rsidR="009C1FD3" w:rsidRDefault="009C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6A" w:rsidRDefault="008553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9FE"/>
    <w:multiLevelType w:val="multilevel"/>
    <w:tmpl w:val="B90EC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6008"/>
    <w:multiLevelType w:val="hybridMultilevel"/>
    <w:tmpl w:val="A38250E2"/>
    <w:lvl w:ilvl="0" w:tplc="E57AFDA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3D06D8A"/>
    <w:multiLevelType w:val="hybridMultilevel"/>
    <w:tmpl w:val="4D54F76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573415F"/>
    <w:multiLevelType w:val="multilevel"/>
    <w:tmpl w:val="3482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F22CB"/>
    <w:multiLevelType w:val="hybridMultilevel"/>
    <w:tmpl w:val="795A10D2"/>
    <w:lvl w:ilvl="0" w:tplc="6576E400">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15:restartNumberingAfterBreak="0">
    <w:nsid w:val="0B03284B"/>
    <w:multiLevelType w:val="hybridMultilevel"/>
    <w:tmpl w:val="FE94191A"/>
    <w:lvl w:ilvl="0" w:tplc="DBD62F9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B3E0D64"/>
    <w:multiLevelType w:val="hybridMultilevel"/>
    <w:tmpl w:val="CB621FBE"/>
    <w:lvl w:ilvl="0" w:tplc="E57AF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99550E"/>
    <w:multiLevelType w:val="hybridMultilevel"/>
    <w:tmpl w:val="880A727C"/>
    <w:lvl w:ilvl="0" w:tplc="E57AF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B26915"/>
    <w:multiLevelType w:val="multilevel"/>
    <w:tmpl w:val="2686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E33DE"/>
    <w:multiLevelType w:val="hybridMultilevel"/>
    <w:tmpl w:val="2B48F2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1BC0F97"/>
    <w:multiLevelType w:val="hybridMultilevel"/>
    <w:tmpl w:val="795A10D2"/>
    <w:lvl w:ilvl="0" w:tplc="6576E400">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1" w15:restartNumberingAfterBreak="0">
    <w:nsid w:val="1C563725"/>
    <w:multiLevelType w:val="multilevel"/>
    <w:tmpl w:val="69D6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80451"/>
    <w:multiLevelType w:val="multilevel"/>
    <w:tmpl w:val="904AD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23DF2"/>
    <w:multiLevelType w:val="multilevel"/>
    <w:tmpl w:val="56A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133D"/>
    <w:multiLevelType w:val="hybridMultilevel"/>
    <w:tmpl w:val="76483F1E"/>
    <w:lvl w:ilvl="0" w:tplc="DBD62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14B5D"/>
    <w:multiLevelType w:val="hybridMultilevel"/>
    <w:tmpl w:val="FEB06C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77E8A"/>
    <w:multiLevelType w:val="hybridMultilevel"/>
    <w:tmpl w:val="72D01AA2"/>
    <w:lvl w:ilvl="0" w:tplc="E57AFDA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B3957EF"/>
    <w:multiLevelType w:val="hybridMultilevel"/>
    <w:tmpl w:val="484272D6"/>
    <w:lvl w:ilvl="0" w:tplc="DBD62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3A5360"/>
    <w:multiLevelType w:val="hybridMultilevel"/>
    <w:tmpl w:val="A85C82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A5886"/>
    <w:multiLevelType w:val="hybridMultilevel"/>
    <w:tmpl w:val="BAFA8F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43513C6"/>
    <w:multiLevelType w:val="hybridMultilevel"/>
    <w:tmpl w:val="9ABC87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50D42"/>
    <w:multiLevelType w:val="hybridMultilevel"/>
    <w:tmpl w:val="795A10D2"/>
    <w:lvl w:ilvl="0" w:tplc="6576E400">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15:restartNumberingAfterBreak="0">
    <w:nsid w:val="41CC00F6"/>
    <w:multiLevelType w:val="multilevel"/>
    <w:tmpl w:val="0CD82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563BC"/>
    <w:multiLevelType w:val="hybridMultilevel"/>
    <w:tmpl w:val="BBB0FAE8"/>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4" w15:restartNumberingAfterBreak="0">
    <w:nsid w:val="46BE2C41"/>
    <w:multiLevelType w:val="hybridMultilevel"/>
    <w:tmpl w:val="EF681A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22A88"/>
    <w:multiLevelType w:val="hybridMultilevel"/>
    <w:tmpl w:val="C19876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D0042"/>
    <w:multiLevelType w:val="hybridMultilevel"/>
    <w:tmpl w:val="3EB64FBC"/>
    <w:lvl w:ilvl="0" w:tplc="E57AFDAC">
      <w:start w:val="1"/>
      <w:numFmt w:val="bullet"/>
      <w:lvlText w:val="-"/>
      <w:lvlJc w:val="left"/>
      <w:pPr>
        <w:ind w:left="760" w:hanging="360"/>
      </w:pPr>
      <w:rPr>
        <w:rFonts w:ascii="Courier New" w:hAnsi="Courier New"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7" w15:restartNumberingAfterBreak="0">
    <w:nsid w:val="4AA602DF"/>
    <w:multiLevelType w:val="multilevel"/>
    <w:tmpl w:val="993072D8"/>
    <w:styleLink w:val="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CC4079"/>
    <w:multiLevelType w:val="multilevel"/>
    <w:tmpl w:val="05F87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C0FF9"/>
    <w:multiLevelType w:val="hybridMultilevel"/>
    <w:tmpl w:val="967469E4"/>
    <w:lvl w:ilvl="0" w:tplc="6576E400">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0" w15:restartNumberingAfterBreak="0">
    <w:nsid w:val="58B13458"/>
    <w:multiLevelType w:val="hybridMultilevel"/>
    <w:tmpl w:val="84C05884"/>
    <w:lvl w:ilvl="0" w:tplc="E2E2750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8E7081"/>
    <w:multiLevelType w:val="hybridMultilevel"/>
    <w:tmpl w:val="5A283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075C56"/>
    <w:multiLevelType w:val="hybridMultilevel"/>
    <w:tmpl w:val="0C58F538"/>
    <w:lvl w:ilvl="0" w:tplc="E57AFDA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BAF00DA"/>
    <w:multiLevelType w:val="multilevel"/>
    <w:tmpl w:val="76C02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4465B"/>
    <w:multiLevelType w:val="multilevel"/>
    <w:tmpl w:val="96048722"/>
    <w:styleLink w:val="1"/>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3"/>
        <w:u w:val="none"/>
        <w:lang w:val="ru"/>
      </w:rPr>
    </w:lvl>
    <w:lvl w:ilvl="1">
      <w:start w:val="2"/>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5F8C5BD5"/>
    <w:multiLevelType w:val="hybridMultilevel"/>
    <w:tmpl w:val="AE5EF772"/>
    <w:lvl w:ilvl="0" w:tplc="D00E4A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9360C8"/>
    <w:multiLevelType w:val="multilevel"/>
    <w:tmpl w:val="5A9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766D5"/>
    <w:multiLevelType w:val="hybridMultilevel"/>
    <w:tmpl w:val="8836F4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4A6078F"/>
    <w:multiLevelType w:val="hybridMultilevel"/>
    <w:tmpl w:val="B7C22CFA"/>
    <w:lvl w:ilvl="0" w:tplc="E2E2750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4D34E64"/>
    <w:multiLevelType w:val="hybridMultilevel"/>
    <w:tmpl w:val="43C2E41C"/>
    <w:lvl w:ilvl="0" w:tplc="DBD62F9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A3823E9"/>
    <w:multiLevelType w:val="hybridMultilevel"/>
    <w:tmpl w:val="5E7E7A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1436B1"/>
    <w:multiLevelType w:val="hybridMultilevel"/>
    <w:tmpl w:val="A216B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2550D5"/>
    <w:multiLevelType w:val="hybridMultilevel"/>
    <w:tmpl w:val="84B21BDC"/>
    <w:lvl w:ilvl="0" w:tplc="DBD62F9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71FE7399"/>
    <w:multiLevelType w:val="hybridMultilevel"/>
    <w:tmpl w:val="2CFC43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8447B7"/>
    <w:multiLevelType w:val="hybridMultilevel"/>
    <w:tmpl w:val="D25A837E"/>
    <w:lvl w:ilvl="0" w:tplc="D00E4A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40"/>
  </w:num>
  <w:num w:numId="4">
    <w:abstractNumId w:val="14"/>
  </w:num>
  <w:num w:numId="5">
    <w:abstractNumId w:val="29"/>
  </w:num>
  <w:num w:numId="6">
    <w:abstractNumId w:val="35"/>
  </w:num>
  <w:num w:numId="7">
    <w:abstractNumId w:val="44"/>
  </w:num>
  <w:num w:numId="8">
    <w:abstractNumId w:val="39"/>
  </w:num>
  <w:num w:numId="9">
    <w:abstractNumId w:val="4"/>
  </w:num>
  <w:num w:numId="10">
    <w:abstractNumId w:val="42"/>
  </w:num>
  <w:num w:numId="11">
    <w:abstractNumId w:val="5"/>
  </w:num>
  <w:num w:numId="12">
    <w:abstractNumId w:val="26"/>
  </w:num>
  <w:num w:numId="13">
    <w:abstractNumId w:val="6"/>
  </w:num>
  <w:num w:numId="14">
    <w:abstractNumId w:val="16"/>
  </w:num>
  <w:num w:numId="15">
    <w:abstractNumId w:val="32"/>
  </w:num>
  <w:num w:numId="16">
    <w:abstractNumId w:val="1"/>
  </w:num>
  <w:num w:numId="17">
    <w:abstractNumId w:val="2"/>
  </w:num>
  <w:num w:numId="18">
    <w:abstractNumId w:val="15"/>
  </w:num>
  <w:num w:numId="19">
    <w:abstractNumId w:val="24"/>
  </w:num>
  <w:num w:numId="20">
    <w:abstractNumId w:val="20"/>
  </w:num>
  <w:num w:numId="21">
    <w:abstractNumId w:val="25"/>
  </w:num>
  <w:num w:numId="22">
    <w:abstractNumId w:val="43"/>
  </w:num>
  <w:num w:numId="23">
    <w:abstractNumId w:val="1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38"/>
  </w:num>
  <w:num w:numId="28">
    <w:abstractNumId w:val="30"/>
  </w:num>
  <w:num w:numId="29">
    <w:abstractNumId w:val="23"/>
  </w:num>
  <w:num w:numId="30">
    <w:abstractNumId w:val="41"/>
  </w:num>
  <w:num w:numId="31">
    <w:abstractNumId w:val="21"/>
  </w:num>
  <w:num w:numId="32">
    <w:abstractNumId w:val="19"/>
  </w:num>
  <w:num w:numId="33">
    <w:abstractNumId w:val="31"/>
  </w:num>
  <w:num w:numId="34">
    <w:abstractNumId w:val="8"/>
  </w:num>
  <w:num w:numId="35">
    <w:abstractNumId w:val="10"/>
  </w:num>
  <w:num w:numId="36">
    <w:abstractNumId w:val="11"/>
  </w:num>
  <w:num w:numId="37">
    <w:abstractNumId w:val="0"/>
  </w:num>
  <w:num w:numId="38">
    <w:abstractNumId w:val="13"/>
  </w:num>
  <w:num w:numId="39">
    <w:abstractNumId w:val="3"/>
  </w:num>
  <w:num w:numId="40">
    <w:abstractNumId w:val="28"/>
  </w:num>
  <w:num w:numId="41">
    <w:abstractNumId w:val="33"/>
  </w:num>
  <w:num w:numId="42">
    <w:abstractNumId w:val="36"/>
  </w:num>
  <w:num w:numId="43">
    <w:abstractNumId w:val="22"/>
  </w:num>
  <w:num w:numId="44">
    <w:abstractNumId w:val="12"/>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E0"/>
    <w:rsid w:val="00024DD6"/>
    <w:rsid w:val="00030417"/>
    <w:rsid w:val="000418EA"/>
    <w:rsid w:val="00041D2C"/>
    <w:rsid w:val="0004454B"/>
    <w:rsid w:val="00054460"/>
    <w:rsid w:val="00071091"/>
    <w:rsid w:val="00074E93"/>
    <w:rsid w:val="000A6375"/>
    <w:rsid w:val="000B2A48"/>
    <w:rsid w:val="000B58FA"/>
    <w:rsid w:val="000D13C3"/>
    <w:rsid w:val="00106EB8"/>
    <w:rsid w:val="001215FC"/>
    <w:rsid w:val="00126E69"/>
    <w:rsid w:val="0013799D"/>
    <w:rsid w:val="00165CEE"/>
    <w:rsid w:val="00166767"/>
    <w:rsid w:val="0016794A"/>
    <w:rsid w:val="00186DA0"/>
    <w:rsid w:val="00193793"/>
    <w:rsid w:val="001A1E31"/>
    <w:rsid w:val="001A2393"/>
    <w:rsid w:val="001B4816"/>
    <w:rsid w:val="001B6666"/>
    <w:rsid w:val="001C4598"/>
    <w:rsid w:val="001C5667"/>
    <w:rsid w:val="001C57B8"/>
    <w:rsid w:val="001C6C03"/>
    <w:rsid w:val="001D187B"/>
    <w:rsid w:val="001D393D"/>
    <w:rsid w:val="001D7BF0"/>
    <w:rsid w:val="001E2419"/>
    <w:rsid w:val="001E6A2B"/>
    <w:rsid w:val="002210F0"/>
    <w:rsid w:val="0022449A"/>
    <w:rsid w:val="0024241A"/>
    <w:rsid w:val="002525EF"/>
    <w:rsid w:val="00271D6F"/>
    <w:rsid w:val="00274393"/>
    <w:rsid w:val="00277A63"/>
    <w:rsid w:val="002A5A82"/>
    <w:rsid w:val="002C223C"/>
    <w:rsid w:val="002C6386"/>
    <w:rsid w:val="002E7C9D"/>
    <w:rsid w:val="003045C4"/>
    <w:rsid w:val="00324043"/>
    <w:rsid w:val="00343F70"/>
    <w:rsid w:val="00350ECC"/>
    <w:rsid w:val="00383A14"/>
    <w:rsid w:val="003A1A0E"/>
    <w:rsid w:val="003A34C9"/>
    <w:rsid w:val="003B0FBA"/>
    <w:rsid w:val="003B1974"/>
    <w:rsid w:val="003D7E2D"/>
    <w:rsid w:val="003E1529"/>
    <w:rsid w:val="003E5FD8"/>
    <w:rsid w:val="003F1554"/>
    <w:rsid w:val="003F79D8"/>
    <w:rsid w:val="0040192E"/>
    <w:rsid w:val="00411D43"/>
    <w:rsid w:val="00414927"/>
    <w:rsid w:val="00424B55"/>
    <w:rsid w:val="00431D35"/>
    <w:rsid w:val="0045524C"/>
    <w:rsid w:val="00465373"/>
    <w:rsid w:val="00467298"/>
    <w:rsid w:val="00470DE8"/>
    <w:rsid w:val="00497CC2"/>
    <w:rsid w:val="00497E83"/>
    <w:rsid w:val="004B0DF5"/>
    <w:rsid w:val="004B2C54"/>
    <w:rsid w:val="004B40CB"/>
    <w:rsid w:val="004C4901"/>
    <w:rsid w:val="004C6EDA"/>
    <w:rsid w:val="004D12D5"/>
    <w:rsid w:val="004D33F3"/>
    <w:rsid w:val="004D4E14"/>
    <w:rsid w:val="004E6495"/>
    <w:rsid w:val="004E7466"/>
    <w:rsid w:val="0051152A"/>
    <w:rsid w:val="0051338B"/>
    <w:rsid w:val="005139D8"/>
    <w:rsid w:val="005141A2"/>
    <w:rsid w:val="00534EAC"/>
    <w:rsid w:val="0056087D"/>
    <w:rsid w:val="00575C7A"/>
    <w:rsid w:val="0058081D"/>
    <w:rsid w:val="005A71BA"/>
    <w:rsid w:val="005B3D0F"/>
    <w:rsid w:val="005B5392"/>
    <w:rsid w:val="005D25CB"/>
    <w:rsid w:val="005D72E7"/>
    <w:rsid w:val="005F75A1"/>
    <w:rsid w:val="00606707"/>
    <w:rsid w:val="00620A92"/>
    <w:rsid w:val="00632885"/>
    <w:rsid w:val="0063775A"/>
    <w:rsid w:val="00645042"/>
    <w:rsid w:val="0065617C"/>
    <w:rsid w:val="00665390"/>
    <w:rsid w:val="00684B0D"/>
    <w:rsid w:val="00691D82"/>
    <w:rsid w:val="006A1EEA"/>
    <w:rsid w:val="006D4860"/>
    <w:rsid w:val="006D5E42"/>
    <w:rsid w:val="006D6ED6"/>
    <w:rsid w:val="006F1D59"/>
    <w:rsid w:val="006F4495"/>
    <w:rsid w:val="0072030D"/>
    <w:rsid w:val="007358EA"/>
    <w:rsid w:val="00740DE5"/>
    <w:rsid w:val="007473B0"/>
    <w:rsid w:val="00756830"/>
    <w:rsid w:val="00770F0D"/>
    <w:rsid w:val="007E3AC2"/>
    <w:rsid w:val="007E599D"/>
    <w:rsid w:val="007F405F"/>
    <w:rsid w:val="00811786"/>
    <w:rsid w:val="008406DC"/>
    <w:rsid w:val="0085536A"/>
    <w:rsid w:val="008620CE"/>
    <w:rsid w:val="00874925"/>
    <w:rsid w:val="00880E66"/>
    <w:rsid w:val="00884011"/>
    <w:rsid w:val="008C0671"/>
    <w:rsid w:val="008C4ED6"/>
    <w:rsid w:val="008F3B62"/>
    <w:rsid w:val="00900965"/>
    <w:rsid w:val="00954060"/>
    <w:rsid w:val="00956CBD"/>
    <w:rsid w:val="009666D2"/>
    <w:rsid w:val="00966CAC"/>
    <w:rsid w:val="00970E8B"/>
    <w:rsid w:val="00973D31"/>
    <w:rsid w:val="009A77D2"/>
    <w:rsid w:val="009C1FD3"/>
    <w:rsid w:val="009C2019"/>
    <w:rsid w:val="009D4103"/>
    <w:rsid w:val="009D42CB"/>
    <w:rsid w:val="009D56ED"/>
    <w:rsid w:val="009E441F"/>
    <w:rsid w:val="00A14635"/>
    <w:rsid w:val="00A17970"/>
    <w:rsid w:val="00A21E5A"/>
    <w:rsid w:val="00A33976"/>
    <w:rsid w:val="00A35826"/>
    <w:rsid w:val="00A37218"/>
    <w:rsid w:val="00A418B6"/>
    <w:rsid w:val="00A56F23"/>
    <w:rsid w:val="00A63EA7"/>
    <w:rsid w:val="00A65FD0"/>
    <w:rsid w:val="00A83FD8"/>
    <w:rsid w:val="00A959CD"/>
    <w:rsid w:val="00AA3338"/>
    <w:rsid w:val="00AB00E7"/>
    <w:rsid w:val="00AB46D3"/>
    <w:rsid w:val="00AF6FAE"/>
    <w:rsid w:val="00B064E0"/>
    <w:rsid w:val="00B075EF"/>
    <w:rsid w:val="00B07CC2"/>
    <w:rsid w:val="00B12586"/>
    <w:rsid w:val="00B13AF5"/>
    <w:rsid w:val="00B16CC3"/>
    <w:rsid w:val="00B25224"/>
    <w:rsid w:val="00B41DA5"/>
    <w:rsid w:val="00B4294A"/>
    <w:rsid w:val="00B57772"/>
    <w:rsid w:val="00B6511F"/>
    <w:rsid w:val="00B66403"/>
    <w:rsid w:val="00B77C70"/>
    <w:rsid w:val="00B877EB"/>
    <w:rsid w:val="00B946E2"/>
    <w:rsid w:val="00BA38D5"/>
    <w:rsid w:val="00BA646D"/>
    <w:rsid w:val="00BB1C35"/>
    <w:rsid w:val="00BB5023"/>
    <w:rsid w:val="00BB50A6"/>
    <w:rsid w:val="00BB79E5"/>
    <w:rsid w:val="00BC046C"/>
    <w:rsid w:val="00BF2416"/>
    <w:rsid w:val="00BF5107"/>
    <w:rsid w:val="00BF5D0B"/>
    <w:rsid w:val="00BF6615"/>
    <w:rsid w:val="00C01B85"/>
    <w:rsid w:val="00C122BD"/>
    <w:rsid w:val="00C1376B"/>
    <w:rsid w:val="00C14A03"/>
    <w:rsid w:val="00C26C5E"/>
    <w:rsid w:val="00C520E2"/>
    <w:rsid w:val="00C53D01"/>
    <w:rsid w:val="00CA072D"/>
    <w:rsid w:val="00CA2334"/>
    <w:rsid w:val="00CB225F"/>
    <w:rsid w:val="00CC7112"/>
    <w:rsid w:val="00CD5B2E"/>
    <w:rsid w:val="00D03A87"/>
    <w:rsid w:val="00D055A2"/>
    <w:rsid w:val="00D12F73"/>
    <w:rsid w:val="00D13D40"/>
    <w:rsid w:val="00D169CE"/>
    <w:rsid w:val="00D42AE2"/>
    <w:rsid w:val="00D46F3F"/>
    <w:rsid w:val="00D56B1E"/>
    <w:rsid w:val="00D61847"/>
    <w:rsid w:val="00D62159"/>
    <w:rsid w:val="00D63F51"/>
    <w:rsid w:val="00D85089"/>
    <w:rsid w:val="00D875D9"/>
    <w:rsid w:val="00DA30BD"/>
    <w:rsid w:val="00DB13B4"/>
    <w:rsid w:val="00DB4AA0"/>
    <w:rsid w:val="00DF0D3F"/>
    <w:rsid w:val="00DF74AB"/>
    <w:rsid w:val="00E05FA7"/>
    <w:rsid w:val="00E12DEE"/>
    <w:rsid w:val="00E20109"/>
    <w:rsid w:val="00E24461"/>
    <w:rsid w:val="00E27FCB"/>
    <w:rsid w:val="00E66704"/>
    <w:rsid w:val="00E70D72"/>
    <w:rsid w:val="00E77B79"/>
    <w:rsid w:val="00E80493"/>
    <w:rsid w:val="00E81E21"/>
    <w:rsid w:val="00E95EDB"/>
    <w:rsid w:val="00ED18A8"/>
    <w:rsid w:val="00EF330D"/>
    <w:rsid w:val="00EF3D68"/>
    <w:rsid w:val="00F03C49"/>
    <w:rsid w:val="00F346CD"/>
    <w:rsid w:val="00F40A15"/>
    <w:rsid w:val="00F5167B"/>
    <w:rsid w:val="00F55B29"/>
    <w:rsid w:val="00F650FC"/>
    <w:rsid w:val="00F74798"/>
    <w:rsid w:val="00F80C10"/>
    <w:rsid w:val="00F9082F"/>
    <w:rsid w:val="00FA6357"/>
    <w:rsid w:val="00FB0B46"/>
    <w:rsid w:val="00FB1E48"/>
    <w:rsid w:val="00FB4F9C"/>
    <w:rsid w:val="00FB79C6"/>
    <w:rsid w:val="00FC3BDA"/>
    <w:rsid w:val="00FC5348"/>
    <w:rsid w:val="00FD273E"/>
    <w:rsid w:val="00FE42C5"/>
    <w:rsid w:val="00F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docId w15:val="{92B8CBDB-7319-455A-AFB0-7848B363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EE"/>
  </w:style>
  <w:style w:type="paragraph" w:styleId="20">
    <w:name w:val="heading 2"/>
    <w:basedOn w:val="a"/>
    <w:link w:val="21"/>
    <w:uiPriority w:val="9"/>
    <w:qFormat/>
    <w:rsid w:val="004149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7358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57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C57B8"/>
    <w:rPr>
      <w:rFonts w:ascii="Times New Roman" w:eastAsia="Times New Roman" w:hAnsi="Times New Roman" w:cs="Times New Roman"/>
      <w:sz w:val="24"/>
      <w:szCs w:val="24"/>
      <w:lang w:eastAsia="ru-RU"/>
    </w:rPr>
  </w:style>
  <w:style w:type="character" w:customStyle="1" w:styleId="a5">
    <w:name w:val="Колонтитул_"/>
    <w:basedOn w:val="a0"/>
    <w:link w:val="a6"/>
    <w:rsid w:val="00973D31"/>
    <w:rPr>
      <w:rFonts w:ascii="Times New Roman" w:eastAsia="Times New Roman" w:hAnsi="Times New Roman" w:cs="Times New Roman"/>
      <w:sz w:val="20"/>
      <w:szCs w:val="20"/>
      <w:shd w:val="clear" w:color="auto" w:fill="FFFFFF"/>
    </w:rPr>
  </w:style>
  <w:style w:type="character" w:customStyle="1" w:styleId="135pt">
    <w:name w:val="Колонтитул + 13;5 pt"/>
    <w:basedOn w:val="a5"/>
    <w:rsid w:val="00973D31"/>
    <w:rPr>
      <w:rFonts w:ascii="Times New Roman" w:eastAsia="Times New Roman" w:hAnsi="Times New Roman" w:cs="Times New Roman"/>
      <w:spacing w:val="0"/>
      <w:sz w:val="27"/>
      <w:szCs w:val="27"/>
      <w:shd w:val="clear" w:color="auto" w:fill="FFFFFF"/>
    </w:rPr>
  </w:style>
  <w:style w:type="paragraph" w:customStyle="1" w:styleId="a6">
    <w:name w:val="Колонтитул"/>
    <w:basedOn w:val="a"/>
    <w:link w:val="a5"/>
    <w:rsid w:val="00973D31"/>
    <w:pPr>
      <w:shd w:val="clear" w:color="auto" w:fill="FFFFFF"/>
      <w:spacing w:after="0" w:line="240" w:lineRule="auto"/>
    </w:pPr>
    <w:rPr>
      <w:rFonts w:ascii="Times New Roman" w:eastAsia="Times New Roman" w:hAnsi="Times New Roman" w:cs="Times New Roman"/>
      <w:sz w:val="20"/>
      <w:szCs w:val="20"/>
    </w:rPr>
  </w:style>
  <w:style w:type="character" w:customStyle="1" w:styleId="a7">
    <w:name w:val="Основной текст_"/>
    <w:basedOn w:val="a0"/>
    <w:link w:val="22"/>
    <w:rsid w:val="00632885"/>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7"/>
    <w:rsid w:val="00632885"/>
    <w:pPr>
      <w:shd w:val="clear" w:color="auto" w:fill="FFFFFF"/>
      <w:spacing w:before="60" w:after="0" w:line="274" w:lineRule="exact"/>
      <w:ind w:hanging="360"/>
    </w:pPr>
    <w:rPr>
      <w:rFonts w:ascii="Times New Roman" w:eastAsia="Times New Roman" w:hAnsi="Times New Roman" w:cs="Times New Roman"/>
      <w:sz w:val="23"/>
      <w:szCs w:val="23"/>
    </w:rPr>
  </w:style>
  <w:style w:type="paragraph" w:styleId="a8">
    <w:name w:val="List Paragraph"/>
    <w:basedOn w:val="a"/>
    <w:uiPriority w:val="34"/>
    <w:qFormat/>
    <w:rsid w:val="008406DC"/>
    <w:pPr>
      <w:ind w:left="720"/>
      <w:contextualSpacing/>
    </w:pPr>
  </w:style>
  <w:style w:type="numbering" w:customStyle="1" w:styleId="1">
    <w:name w:val="Стиль1"/>
    <w:uiPriority w:val="99"/>
    <w:rsid w:val="006A1EEA"/>
    <w:pPr>
      <w:numPr>
        <w:numId w:val="1"/>
      </w:numPr>
    </w:pPr>
  </w:style>
  <w:style w:type="numbering" w:customStyle="1" w:styleId="2">
    <w:name w:val="Стиль2"/>
    <w:uiPriority w:val="99"/>
    <w:rsid w:val="009A77D2"/>
    <w:pPr>
      <w:numPr>
        <w:numId w:val="2"/>
      </w:numPr>
    </w:pPr>
  </w:style>
  <w:style w:type="table" w:customStyle="1" w:styleId="23">
    <w:name w:val="Сетка таблицы2"/>
    <w:basedOn w:val="a1"/>
    <w:next w:val="a9"/>
    <w:rsid w:val="008C4E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rsid w:val="008C4E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C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0D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0D72"/>
    <w:rPr>
      <w:rFonts w:ascii="Tahoma" w:hAnsi="Tahoma" w:cs="Tahoma"/>
      <w:sz w:val="16"/>
      <w:szCs w:val="16"/>
    </w:rPr>
  </w:style>
  <w:style w:type="table" w:customStyle="1" w:styleId="3">
    <w:name w:val="Сетка таблицы3"/>
    <w:basedOn w:val="a1"/>
    <w:next w:val="a9"/>
    <w:rsid w:val="00E70D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1152A"/>
    <w:rPr>
      <w:color w:val="0000FF" w:themeColor="hyperlink"/>
      <w:u w:val="single"/>
    </w:rPr>
  </w:style>
  <w:style w:type="table" w:customStyle="1" w:styleId="4">
    <w:name w:val="Сетка таблицы4"/>
    <w:basedOn w:val="a1"/>
    <w:next w:val="a9"/>
    <w:rsid w:val="009C20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rsid w:val="009C20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rsid w:val="003E15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rsid w:val="009D4103"/>
    <w:pPr>
      <w:suppressAutoHyphens/>
      <w:autoSpaceDE w:val="0"/>
      <w:autoSpaceDN w:val="0"/>
      <w:adjustRightInd w:val="0"/>
      <w:spacing w:after="0" w:line="240" w:lineRule="auto"/>
      <w:jc w:val="center"/>
    </w:pPr>
    <w:rPr>
      <w:rFonts w:ascii="Times New Roman" w:eastAsiaTheme="minorEastAsia" w:hAnsi="Times New Roman" w:cs="Times New Roman"/>
      <w:b/>
      <w:bCs/>
      <w:color w:val="0000FF"/>
      <w:sz w:val="20"/>
      <w:szCs w:val="20"/>
      <w:lang w:eastAsia="ru-RU"/>
    </w:rPr>
  </w:style>
  <w:style w:type="character" w:customStyle="1" w:styleId="25">
    <w:name w:val="Основной текст 2 Знак"/>
    <w:basedOn w:val="a0"/>
    <w:link w:val="24"/>
    <w:uiPriority w:val="99"/>
    <w:rsid w:val="009D4103"/>
    <w:rPr>
      <w:rFonts w:ascii="Times New Roman" w:eastAsiaTheme="minorEastAsia" w:hAnsi="Times New Roman" w:cs="Times New Roman"/>
      <w:b/>
      <w:bCs/>
      <w:color w:val="0000FF"/>
      <w:sz w:val="20"/>
      <w:szCs w:val="20"/>
      <w:lang w:eastAsia="ru-RU"/>
    </w:rPr>
  </w:style>
  <w:style w:type="paragraph" w:styleId="26">
    <w:name w:val="Body Text Indent 2"/>
    <w:basedOn w:val="a"/>
    <w:link w:val="27"/>
    <w:uiPriority w:val="99"/>
    <w:semiHidden/>
    <w:unhideWhenUsed/>
    <w:rsid w:val="00AB46D3"/>
    <w:pPr>
      <w:spacing w:after="120" w:line="480" w:lineRule="auto"/>
      <w:ind w:left="283"/>
    </w:pPr>
  </w:style>
  <w:style w:type="character" w:customStyle="1" w:styleId="27">
    <w:name w:val="Основной текст с отступом 2 Знак"/>
    <w:basedOn w:val="a0"/>
    <w:link w:val="26"/>
    <w:uiPriority w:val="99"/>
    <w:semiHidden/>
    <w:rsid w:val="00AB46D3"/>
  </w:style>
  <w:style w:type="paragraph" w:styleId="ad">
    <w:name w:val="Body Text Indent"/>
    <w:basedOn w:val="a"/>
    <w:link w:val="ae"/>
    <w:uiPriority w:val="99"/>
    <w:semiHidden/>
    <w:unhideWhenUsed/>
    <w:rsid w:val="000418EA"/>
    <w:pPr>
      <w:spacing w:after="120"/>
      <w:ind w:left="283"/>
    </w:pPr>
  </w:style>
  <w:style w:type="character" w:customStyle="1" w:styleId="ae">
    <w:name w:val="Основной текст с отступом Знак"/>
    <w:basedOn w:val="a0"/>
    <w:link w:val="ad"/>
    <w:uiPriority w:val="99"/>
    <w:semiHidden/>
    <w:rsid w:val="000418EA"/>
  </w:style>
  <w:style w:type="paragraph" w:customStyle="1" w:styleId="11">
    <w:name w:val="Обычный (веб)1"/>
    <w:basedOn w:val="a"/>
    <w:rsid w:val="000418EA"/>
    <w:pPr>
      <w:overflowPunct w:val="0"/>
      <w:autoSpaceDE w:val="0"/>
      <w:autoSpaceDN w:val="0"/>
      <w:adjustRightInd w:val="0"/>
      <w:spacing w:before="30" w:after="30" w:line="240" w:lineRule="auto"/>
      <w:textAlignment w:val="baseline"/>
    </w:pPr>
    <w:rPr>
      <w:rFonts w:ascii="Arial" w:eastAsia="Times New Roman" w:hAnsi="Arial" w:cs="Times New Roman"/>
      <w:color w:val="000000"/>
      <w:spacing w:val="2"/>
      <w:sz w:val="24"/>
      <w:szCs w:val="20"/>
      <w:lang w:eastAsia="ru-RU"/>
    </w:rPr>
  </w:style>
  <w:style w:type="paragraph" w:styleId="af">
    <w:name w:val="Body Text"/>
    <w:basedOn w:val="a"/>
    <w:link w:val="af0"/>
    <w:uiPriority w:val="99"/>
    <w:semiHidden/>
    <w:unhideWhenUsed/>
    <w:rsid w:val="00271D6F"/>
    <w:pPr>
      <w:spacing w:after="120"/>
    </w:pPr>
  </w:style>
  <w:style w:type="character" w:customStyle="1" w:styleId="af0">
    <w:name w:val="Основной текст Знак"/>
    <w:basedOn w:val="a0"/>
    <w:link w:val="af"/>
    <w:uiPriority w:val="99"/>
    <w:semiHidden/>
    <w:rsid w:val="00271D6F"/>
  </w:style>
  <w:style w:type="paragraph" w:styleId="af1">
    <w:name w:val="Normal (Web)"/>
    <w:basedOn w:val="a"/>
    <w:uiPriority w:val="99"/>
    <w:semiHidden/>
    <w:unhideWhenUsed/>
    <w:rsid w:val="00B946E2"/>
    <w:rPr>
      <w:rFonts w:ascii="Times New Roman" w:hAnsi="Times New Roman" w:cs="Times New Roman"/>
      <w:sz w:val="24"/>
      <w:szCs w:val="24"/>
    </w:rPr>
  </w:style>
  <w:style w:type="character" w:customStyle="1" w:styleId="21">
    <w:name w:val="Заголовок 2 Знак"/>
    <w:basedOn w:val="a0"/>
    <w:link w:val="20"/>
    <w:uiPriority w:val="9"/>
    <w:rsid w:val="00414927"/>
    <w:rPr>
      <w:rFonts w:ascii="Times New Roman" w:eastAsia="Times New Roman" w:hAnsi="Times New Roman" w:cs="Times New Roman"/>
      <w:b/>
      <w:bCs/>
      <w:sz w:val="36"/>
      <w:szCs w:val="36"/>
      <w:lang w:eastAsia="ru-RU"/>
    </w:rPr>
  </w:style>
  <w:style w:type="paragraph" w:styleId="12">
    <w:name w:val="toc 1"/>
    <w:basedOn w:val="a"/>
    <w:next w:val="a"/>
    <w:autoRedefine/>
    <w:uiPriority w:val="39"/>
    <w:unhideWhenUsed/>
    <w:rsid w:val="009D42CB"/>
    <w:pPr>
      <w:spacing w:after="100"/>
    </w:pPr>
  </w:style>
  <w:style w:type="paragraph" w:styleId="28">
    <w:name w:val="toc 2"/>
    <w:basedOn w:val="a"/>
    <w:next w:val="a"/>
    <w:autoRedefine/>
    <w:uiPriority w:val="39"/>
    <w:unhideWhenUsed/>
    <w:rsid w:val="009D42CB"/>
    <w:pPr>
      <w:spacing w:after="100"/>
      <w:ind w:left="220"/>
    </w:pPr>
  </w:style>
  <w:style w:type="paragraph" w:styleId="30">
    <w:name w:val="toc 3"/>
    <w:basedOn w:val="a"/>
    <w:next w:val="a"/>
    <w:autoRedefine/>
    <w:uiPriority w:val="39"/>
    <w:unhideWhenUsed/>
    <w:rsid w:val="009D42CB"/>
    <w:pPr>
      <w:spacing w:after="100" w:line="259" w:lineRule="auto"/>
      <w:ind w:left="440"/>
    </w:pPr>
    <w:rPr>
      <w:rFonts w:eastAsiaTheme="minorEastAsia"/>
      <w:lang w:eastAsia="ru-RU"/>
    </w:rPr>
  </w:style>
  <w:style w:type="paragraph" w:styleId="40">
    <w:name w:val="toc 4"/>
    <w:basedOn w:val="a"/>
    <w:next w:val="a"/>
    <w:autoRedefine/>
    <w:uiPriority w:val="39"/>
    <w:unhideWhenUsed/>
    <w:rsid w:val="009D42CB"/>
    <w:pPr>
      <w:spacing w:after="100" w:line="259" w:lineRule="auto"/>
      <w:ind w:left="660"/>
    </w:pPr>
    <w:rPr>
      <w:rFonts w:eastAsiaTheme="minorEastAsia"/>
      <w:lang w:eastAsia="ru-RU"/>
    </w:rPr>
  </w:style>
  <w:style w:type="paragraph" w:styleId="52">
    <w:name w:val="toc 5"/>
    <w:basedOn w:val="a"/>
    <w:next w:val="a"/>
    <w:autoRedefine/>
    <w:uiPriority w:val="39"/>
    <w:unhideWhenUsed/>
    <w:rsid w:val="009D42CB"/>
    <w:pPr>
      <w:spacing w:after="100" w:line="259" w:lineRule="auto"/>
      <w:ind w:left="880"/>
    </w:pPr>
    <w:rPr>
      <w:rFonts w:eastAsiaTheme="minorEastAsia"/>
      <w:lang w:eastAsia="ru-RU"/>
    </w:rPr>
  </w:style>
  <w:style w:type="paragraph" w:styleId="60">
    <w:name w:val="toc 6"/>
    <w:basedOn w:val="a"/>
    <w:next w:val="a"/>
    <w:autoRedefine/>
    <w:uiPriority w:val="39"/>
    <w:unhideWhenUsed/>
    <w:rsid w:val="009D42CB"/>
    <w:pPr>
      <w:spacing w:after="100" w:line="259" w:lineRule="auto"/>
      <w:ind w:left="1100"/>
    </w:pPr>
    <w:rPr>
      <w:rFonts w:eastAsiaTheme="minorEastAsia"/>
      <w:lang w:eastAsia="ru-RU"/>
    </w:rPr>
  </w:style>
  <w:style w:type="paragraph" w:styleId="7">
    <w:name w:val="toc 7"/>
    <w:basedOn w:val="a"/>
    <w:next w:val="a"/>
    <w:autoRedefine/>
    <w:uiPriority w:val="39"/>
    <w:unhideWhenUsed/>
    <w:rsid w:val="009D42CB"/>
    <w:pPr>
      <w:spacing w:after="100" w:line="259" w:lineRule="auto"/>
      <w:ind w:left="1320"/>
    </w:pPr>
    <w:rPr>
      <w:rFonts w:eastAsiaTheme="minorEastAsia"/>
      <w:lang w:eastAsia="ru-RU"/>
    </w:rPr>
  </w:style>
  <w:style w:type="paragraph" w:styleId="8">
    <w:name w:val="toc 8"/>
    <w:basedOn w:val="a"/>
    <w:next w:val="a"/>
    <w:autoRedefine/>
    <w:uiPriority w:val="39"/>
    <w:unhideWhenUsed/>
    <w:rsid w:val="009D42CB"/>
    <w:pPr>
      <w:spacing w:after="100" w:line="259" w:lineRule="auto"/>
      <w:ind w:left="1540"/>
    </w:pPr>
    <w:rPr>
      <w:rFonts w:eastAsiaTheme="minorEastAsia"/>
      <w:lang w:eastAsia="ru-RU"/>
    </w:rPr>
  </w:style>
  <w:style w:type="paragraph" w:styleId="9">
    <w:name w:val="toc 9"/>
    <w:basedOn w:val="a"/>
    <w:next w:val="a"/>
    <w:autoRedefine/>
    <w:uiPriority w:val="39"/>
    <w:unhideWhenUsed/>
    <w:rsid w:val="009D42CB"/>
    <w:pPr>
      <w:spacing w:after="100" w:line="259" w:lineRule="auto"/>
      <w:ind w:left="1760"/>
    </w:pPr>
    <w:rPr>
      <w:rFonts w:eastAsiaTheme="minorEastAsia"/>
      <w:lang w:eastAsia="ru-RU"/>
    </w:rPr>
  </w:style>
  <w:style w:type="character" w:customStyle="1" w:styleId="50">
    <w:name w:val="Заголовок 5 Знак"/>
    <w:basedOn w:val="a0"/>
    <w:link w:val="5"/>
    <w:uiPriority w:val="9"/>
    <w:semiHidden/>
    <w:rsid w:val="007358EA"/>
    <w:rPr>
      <w:rFonts w:asciiTheme="majorHAnsi" w:eastAsiaTheme="majorEastAsia" w:hAnsiTheme="majorHAnsi" w:cstheme="majorBidi"/>
      <w:color w:val="365F91" w:themeColor="accent1" w:themeShade="BF"/>
    </w:rPr>
  </w:style>
  <w:style w:type="paragraph" w:styleId="af2">
    <w:name w:val="Title"/>
    <w:aliases w:val="Заголовок"/>
    <w:basedOn w:val="a"/>
    <w:link w:val="af3"/>
    <w:qFormat/>
    <w:rsid w:val="007358E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aliases w:val="Заголовок Знак"/>
    <w:basedOn w:val="a0"/>
    <w:link w:val="af2"/>
    <w:rsid w:val="007358EA"/>
    <w:rPr>
      <w:rFonts w:ascii="Times New Roman" w:eastAsia="Times New Roman" w:hAnsi="Times New Roman" w:cs="Times New Roman"/>
      <w:b/>
      <w:bCs/>
      <w:sz w:val="28"/>
      <w:szCs w:val="24"/>
      <w:lang w:eastAsia="ru-RU"/>
    </w:rPr>
  </w:style>
  <w:style w:type="paragraph" w:styleId="af4">
    <w:name w:val="No Spacing"/>
    <w:link w:val="af5"/>
    <w:uiPriority w:val="1"/>
    <w:qFormat/>
    <w:rsid w:val="007358EA"/>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7358E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907">
      <w:bodyDiv w:val="1"/>
      <w:marLeft w:val="0"/>
      <w:marRight w:val="0"/>
      <w:marTop w:val="0"/>
      <w:marBottom w:val="0"/>
      <w:divBdr>
        <w:top w:val="none" w:sz="0" w:space="0" w:color="auto"/>
        <w:left w:val="none" w:sz="0" w:space="0" w:color="auto"/>
        <w:bottom w:val="none" w:sz="0" w:space="0" w:color="auto"/>
        <w:right w:val="none" w:sz="0" w:space="0" w:color="auto"/>
      </w:divBdr>
      <w:divsChild>
        <w:div w:id="569343875">
          <w:marLeft w:val="547"/>
          <w:marRight w:val="0"/>
          <w:marTop w:val="154"/>
          <w:marBottom w:val="0"/>
          <w:divBdr>
            <w:top w:val="none" w:sz="0" w:space="0" w:color="auto"/>
            <w:left w:val="none" w:sz="0" w:space="0" w:color="auto"/>
            <w:bottom w:val="none" w:sz="0" w:space="0" w:color="auto"/>
            <w:right w:val="none" w:sz="0" w:space="0" w:color="auto"/>
          </w:divBdr>
        </w:div>
        <w:div w:id="281112696">
          <w:marLeft w:val="547"/>
          <w:marRight w:val="0"/>
          <w:marTop w:val="154"/>
          <w:marBottom w:val="0"/>
          <w:divBdr>
            <w:top w:val="none" w:sz="0" w:space="0" w:color="auto"/>
            <w:left w:val="none" w:sz="0" w:space="0" w:color="auto"/>
            <w:bottom w:val="none" w:sz="0" w:space="0" w:color="auto"/>
            <w:right w:val="none" w:sz="0" w:space="0" w:color="auto"/>
          </w:divBdr>
        </w:div>
        <w:div w:id="1257324418">
          <w:marLeft w:val="547"/>
          <w:marRight w:val="0"/>
          <w:marTop w:val="154"/>
          <w:marBottom w:val="0"/>
          <w:divBdr>
            <w:top w:val="none" w:sz="0" w:space="0" w:color="auto"/>
            <w:left w:val="none" w:sz="0" w:space="0" w:color="auto"/>
            <w:bottom w:val="none" w:sz="0" w:space="0" w:color="auto"/>
            <w:right w:val="none" w:sz="0" w:space="0" w:color="auto"/>
          </w:divBdr>
        </w:div>
      </w:divsChild>
    </w:div>
    <w:div w:id="4285282">
      <w:bodyDiv w:val="1"/>
      <w:marLeft w:val="0"/>
      <w:marRight w:val="0"/>
      <w:marTop w:val="0"/>
      <w:marBottom w:val="0"/>
      <w:divBdr>
        <w:top w:val="none" w:sz="0" w:space="0" w:color="auto"/>
        <w:left w:val="none" w:sz="0" w:space="0" w:color="auto"/>
        <w:bottom w:val="none" w:sz="0" w:space="0" w:color="auto"/>
        <w:right w:val="none" w:sz="0" w:space="0" w:color="auto"/>
      </w:divBdr>
    </w:div>
    <w:div w:id="31924290">
      <w:bodyDiv w:val="1"/>
      <w:marLeft w:val="0"/>
      <w:marRight w:val="0"/>
      <w:marTop w:val="0"/>
      <w:marBottom w:val="0"/>
      <w:divBdr>
        <w:top w:val="none" w:sz="0" w:space="0" w:color="auto"/>
        <w:left w:val="none" w:sz="0" w:space="0" w:color="auto"/>
        <w:bottom w:val="none" w:sz="0" w:space="0" w:color="auto"/>
        <w:right w:val="none" w:sz="0" w:space="0" w:color="auto"/>
      </w:divBdr>
    </w:div>
    <w:div w:id="235675475">
      <w:bodyDiv w:val="1"/>
      <w:marLeft w:val="0"/>
      <w:marRight w:val="0"/>
      <w:marTop w:val="0"/>
      <w:marBottom w:val="0"/>
      <w:divBdr>
        <w:top w:val="none" w:sz="0" w:space="0" w:color="auto"/>
        <w:left w:val="none" w:sz="0" w:space="0" w:color="auto"/>
        <w:bottom w:val="none" w:sz="0" w:space="0" w:color="auto"/>
        <w:right w:val="none" w:sz="0" w:space="0" w:color="auto"/>
      </w:divBdr>
    </w:div>
    <w:div w:id="272052358">
      <w:bodyDiv w:val="1"/>
      <w:marLeft w:val="0"/>
      <w:marRight w:val="0"/>
      <w:marTop w:val="0"/>
      <w:marBottom w:val="0"/>
      <w:divBdr>
        <w:top w:val="none" w:sz="0" w:space="0" w:color="auto"/>
        <w:left w:val="none" w:sz="0" w:space="0" w:color="auto"/>
        <w:bottom w:val="none" w:sz="0" w:space="0" w:color="auto"/>
        <w:right w:val="none" w:sz="0" w:space="0" w:color="auto"/>
      </w:divBdr>
    </w:div>
    <w:div w:id="299306298">
      <w:bodyDiv w:val="1"/>
      <w:marLeft w:val="0"/>
      <w:marRight w:val="0"/>
      <w:marTop w:val="0"/>
      <w:marBottom w:val="0"/>
      <w:divBdr>
        <w:top w:val="none" w:sz="0" w:space="0" w:color="auto"/>
        <w:left w:val="none" w:sz="0" w:space="0" w:color="auto"/>
        <w:bottom w:val="none" w:sz="0" w:space="0" w:color="auto"/>
        <w:right w:val="none" w:sz="0" w:space="0" w:color="auto"/>
      </w:divBdr>
    </w:div>
    <w:div w:id="443423590">
      <w:bodyDiv w:val="1"/>
      <w:marLeft w:val="0"/>
      <w:marRight w:val="0"/>
      <w:marTop w:val="0"/>
      <w:marBottom w:val="0"/>
      <w:divBdr>
        <w:top w:val="none" w:sz="0" w:space="0" w:color="auto"/>
        <w:left w:val="none" w:sz="0" w:space="0" w:color="auto"/>
        <w:bottom w:val="none" w:sz="0" w:space="0" w:color="auto"/>
        <w:right w:val="none" w:sz="0" w:space="0" w:color="auto"/>
      </w:divBdr>
    </w:div>
    <w:div w:id="486437873">
      <w:bodyDiv w:val="1"/>
      <w:marLeft w:val="0"/>
      <w:marRight w:val="0"/>
      <w:marTop w:val="0"/>
      <w:marBottom w:val="0"/>
      <w:divBdr>
        <w:top w:val="none" w:sz="0" w:space="0" w:color="auto"/>
        <w:left w:val="none" w:sz="0" w:space="0" w:color="auto"/>
        <w:bottom w:val="none" w:sz="0" w:space="0" w:color="auto"/>
        <w:right w:val="none" w:sz="0" w:space="0" w:color="auto"/>
      </w:divBdr>
    </w:div>
    <w:div w:id="573471274">
      <w:bodyDiv w:val="1"/>
      <w:marLeft w:val="0"/>
      <w:marRight w:val="0"/>
      <w:marTop w:val="0"/>
      <w:marBottom w:val="0"/>
      <w:divBdr>
        <w:top w:val="none" w:sz="0" w:space="0" w:color="auto"/>
        <w:left w:val="none" w:sz="0" w:space="0" w:color="auto"/>
        <w:bottom w:val="none" w:sz="0" w:space="0" w:color="auto"/>
        <w:right w:val="none" w:sz="0" w:space="0" w:color="auto"/>
      </w:divBdr>
    </w:div>
    <w:div w:id="666128580">
      <w:bodyDiv w:val="1"/>
      <w:marLeft w:val="0"/>
      <w:marRight w:val="0"/>
      <w:marTop w:val="0"/>
      <w:marBottom w:val="0"/>
      <w:divBdr>
        <w:top w:val="none" w:sz="0" w:space="0" w:color="auto"/>
        <w:left w:val="none" w:sz="0" w:space="0" w:color="auto"/>
        <w:bottom w:val="none" w:sz="0" w:space="0" w:color="auto"/>
        <w:right w:val="none" w:sz="0" w:space="0" w:color="auto"/>
      </w:divBdr>
    </w:div>
    <w:div w:id="676343445">
      <w:bodyDiv w:val="1"/>
      <w:marLeft w:val="0"/>
      <w:marRight w:val="0"/>
      <w:marTop w:val="0"/>
      <w:marBottom w:val="0"/>
      <w:divBdr>
        <w:top w:val="none" w:sz="0" w:space="0" w:color="auto"/>
        <w:left w:val="none" w:sz="0" w:space="0" w:color="auto"/>
        <w:bottom w:val="none" w:sz="0" w:space="0" w:color="auto"/>
        <w:right w:val="none" w:sz="0" w:space="0" w:color="auto"/>
      </w:divBdr>
    </w:div>
    <w:div w:id="677391063">
      <w:bodyDiv w:val="1"/>
      <w:marLeft w:val="0"/>
      <w:marRight w:val="0"/>
      <w:marTop w:val="0"/>
      <w:marBottom w:val="0"/>
      <w:divBdr>
        <w:top w:val="none" w:sz="0" w:space="0" w:color="auto"/>
        <w:left w:val="none" w:sz="0" w:space="0" w:color="auto"/>
        <w:bottom w:val="none" w:sz="0" w:space="0" w:color="auto"/>
        <w:right w:val="none" w:sz="0" w:space="0" w:color="auto"/>
      </w:divBdr>
    </w:div>
    <w:div w:id="678436329">
      <w:bodyDiv w:val="1"/>
      <w:marLeft w:val="0"/>
      <w:marRight w:val="0"/>
      <w:marTop w:val="0"/>
      <w:marBottom w:val="0"/>
      <w:divBdr>
        <w:top w:val="none" w:sz="0" w:space="0" w:color="auto"/>
        <w:left w:val="none" w:sz="0" w:space="0" w:color="auto"/>
        <w:bottom w:val="none" w:sz="0" w:space="0" w:color="auto"/>
        <w:right w:val="none" w:sz="0" w:space="0" w:color="auto"/>
      </w:divBdr>
    </w:div>
    <w:div w:id="848638181">
      <w:bodyDiv w:val="1"/>
      <w:marLeft w:val="0"/>
      <w:marRight w:val="0"/>
      <w:marTop w:val="0"/>
      <w:marBottom w:val="0"/>
      <w:divBdr>
        <w:top w:val="none" w:sz="0" w:space="0" w:color="auto"/>
        <w:left w:val="none" w:sz="0" w:space="0" w:color="auto"/>
        <w:bottom w:val="none" w:sz="0" w:space="0" w:color="auto"/>
        <w:right w:val="none" w:sz="0" w:space="0" w:color="auto"/>
      </w:divBdr>
    </w:div>
    <w:div w:id="954824768">
      <w:bodyDiv w:val="1"/>
      <w:marLeft w:val="0"/>
      <w:marRight w:val="0"/>
      <w:marTop w:val="0"/>
      <w:marBottom w:val="0"/>
      <w:divBdr>
        <w:top w:val="none" w:sz="0" w:space="0" w:color="auto"/>
        <w:left w:val="none" w:sz="0" w:space="0" w:color="auto"/>
        <w:bottom w:val="none" w:sz="0" w:space="0" w:color="auto"/>
        <w:right w:val="none" w:sz="0" w:space="0" w:color="auto"/>
      </w:divBdr>
    </w:div>
    <w:div w:id="987976574">
      <w:bodyDiv w:val="1"/>
      <w:marLeft w:val="0"/>
      <w:marRight w:val="0"/>
      <w:marTop w:val="0"/>
      <w:marBottom w:val="0"/>
      <w:divBdr>
        <w:top w:val="none" w:sz="0" w:space="0" w:color="auto"/>
        <w:left w:val="none" w:sz="0" w:space="0" w:color="auto"/>
        <w:bottom w:val="none" w:sz="0" w:space="0" w:color="auto"/>
        <w:right w:val="none" w:sz="0" w:space="0" w:color="auto"/>
      </w:divBdr>
    </w:div>
    <w:div w:id="1204172389">
      <w:bodyDiv w:val="1"/>
      <w:marLeft w:val="0"/>
      <w:marRight w:val="0"/>
      <w:marTop w:val="0"/>
      <w:marBottom w:val="0"/>
      <w:divBdr>
        <w:top w:val="none" w:sz="0" w:space="0" w:color="auto"/>
        <w:left w:val="none" w:sz="0" w:space="0" w:color="auto"/>
        <w:bottom w:val="none" w:sz="0" w:space="0" w:color="auto"/>
        <w:right w:val="none" w:sz="0" w:space="0" w:color="auto"/>
      </w:divBdr>
    </w:div>
    <w:div w:id="1225602105">
      <w:bodyDiv w:val="1"/>
      <w:marLeft w:val="0"/>
      <w:marRight w:val="0"/>
      <w:marTop w:val="0"/>
      <w:marBottom w:val="0"/>
      <w:divBdr>
        <w:top w:val="none" w:sz="0" w:space="0" w:color="auto"/>
        <w:left w:val="none" w:sz="0" w:space="0" w:color="auto"/>
        <w:bottom w:val="none" w:sz="0" w:space="0" w:color="auto"/>
        <w:right w:val="none" w:sz="0" w:space="0" w:color="auto"/>
      </w:divBdr>
    </w:div>
    <w:div w:id="1316103138">
      <w:bodyDiv w:val="1"/>
      <w:marLeft w:val="0"/>
      <w:marRight w:val="0"/>
      <w:marTop w:val="0"/>
      <w:marBottom w:val="0"/>
      <w:divBdr>
        <w:top w:val="none" w:sz="0" w:space="0" w:color="auto"/>
        <w:left w:val="none" w:sz="0" w:space="0" w:color="auto"/>
        <w:bottom w:val="none" w:sz="0" w:space="0" w:color="auto"/>
        <w:right w:val="none" w:sz="0" w:space="0" w:color="auto"/>
      </w:divBdr>
    </w:div>
    <w:div w:id="1407726772">
      <w:bodyDiv w:val="1"/>
      <w:marLeft w:val="0"/>
      <w:marRight w:val="0"/>
      <w:marTop w:val="0"/>
      <w:marBottom w:val="0"/>
      <w:divBdr>
        <w:top w:val="none" w:sz="0" w:space="0" w:color="auto"/>
        <w:left w:val="none" w:sz="0" w:space="0" w:color="auto"/>
        <w:bottom w:val="none" w:sz="0" w:space="0" w:color="auto"/>
        <w:right w:val="none" w:sz="0" w:space="0" w:color="auto"/>
      </w:divBdr>
    </w:div>
    <w:div w:id="1421830212">
      <w:bodyDiv w:val="1"/>
      <w:marLeft w:val="0"/>
      <w:marRight w:val="0"/>
      <w:marTop w:val="0"/>
      <w:marBottom w:val="0"/>
      <w:divBdr>
        <w:top w:val="none" w:sz="0" w:space="0" w:color="auto"/>
        <w:left w:val="none" w:sz="0" w:space="0" w:color="auto"/>
        <w:bottom w:val="none" w:sz="0" w:space="0" w:color="auto"/>
        <w:right w:val="none" w:sz="0" w:space="0" w:color="auto"/>
      </w:divBdr>
    </w:div>
    <w:div w:id="1442842735">
      <w:bodyDiv w:val="1"/>
      <w:marLeft w:val="0"/>
      <w:marRight w:val="0"/>
      <w:marTop w:val="0"/>
      <w:marBottom w:val="0"/>
      <w:divBdr>
        <w:top w:val="none" w:sz="0" w:space="0" w:color="auto"/>
        <w:left w:val="none" w:sz="0" w:space="0" w:color="auto"/>
        <w:bottom w:val="none" w:sz="0" w:space="0" w:color="auto"/>
        <w:right w:val="none" w:sz="0" w:space="0" w:color="auto"/>
      </w:divBdr>
    </w:div>
    <w:div w:id="1467235248">
      <w:bodyDiv w:val="1"/>
      <w:marLeft w:val="0"/>
      <w:marRight w:val="0"/>
      <w:marTop w:val="0"/>
      <w:marBottom w:val="0"/>
      <w:divBdr>
        <w:top w:val="none" w:sz="0" w:space="0" w:color="auto"/>
        <w:left w:val="none" w:sz="0" w:space="0" w:color="auto"/>
        <w:bottom w:val="none" w:sz="0" w:space="0" w:color="auto"/>
        <w:right w:val="none" w:sz="0" w:space="0" w:color="auto"/>
      </w:divBdr>
    </w:div>
    <w:div w:id="1477137938">
      <w:bodyDiv w:val="1"/>
      <w:marLeft w:val="0"/>
      <w:marRight w:val="0"/>
      <w:marTop w:val="0"/>
      <w:marBottom w:val="0"/>
      <w:divBdr>
        <w:top w:val="none" w:sz="0" w:space="0" w:color="auto"/>
        <w:left w:val="none" w:sz="0" w:space="0" w:color="auto"/>
        <w:bottom w:val="none" w:sz="0" w:space="0" w:color="auto"/>
        <w:right w:val="none" w:sz="0" w:space="0" w:color="auto"/>
      </w:divBdr>
    </w:div>
    <w:div w:id="1509323043">
      <w:bodyDiv w:val="1"/>
      <w:marLeft w:val="0"/>
      <w:marRight w:val="0"/>
      <w:marTop w:val="0"/>
      <w:marBottom w:val="0"/>
      <w:divBdr>
        <w:top w:val="none" w:sz="0" w:space="0" w:color="auto"/>
        <w:left w:val="none" w:sz="0" w:space="0" w:color="auto"/>
        <w:bottom w:val="none" w:sz="0" w:space="0" w:color="auto"/>
        <w:right w:val="none" w:sz="0" w:space="0" w:color="auto"/>
      </w:divBdr>
    </w:div>
    <w:div w:id="1522469576">
      <w:bodyDiv w:val="1"/>
      <w:marLeft w:val="0"/>
      <w:marRight w:val="0"/>
      <w:marTop w:val="0"/>
      <w:marBottom w:val="0"/>
      <w:divBdr>
        <w:top w:val="none" w:sz="0" w:space="0" w:color="auto"/>
        <w:left w:val="none" w:sz="0" w:space="0" w:color="auto"/>
        <w:bottom w:val="none" w:sz="0" w:space="0" w:color="auto"/>
        <w:right w:val="none" w:sz="0" w:space="0" w:color="auto"/>
      </w:divBdr>
    </w:div>
    <w:div w:id="1668288861">
      <w:bodyDiv w:val="1"/>
      <w:marLeft w:val="0"/>
      <w:marRight w:val="0"/>
      <w:marTop w:val="0"/>
      <w:marBottom w:val="0"/>
      <w:divBdr>
        <w:top w:val="none" w:sz="0" w:space="0" w:color="auto"/>
        <w:left w:val="none" w:sz="0" w:space="0" w:color="auto"/>
        <w:bottom w:val="none" w:sz="0" w:space="0" w:color="auto"/>
        <w:right w:val="none" w:sz="0" w:space="0" w:color="auto"/>
      </w:divBdr>
    </w:div>
    <w:div w:id="1688674176">
      <w:bodyDiv w:val="1"/>
      <w:marLeft w:val="0"/>
      <w:marRight w:val="0"/>
      <w:marTop w:val="0"/>
      <w:marBottom w:val="0"/>
      <w:divBdr>
        <w:top w:val="none" w:sz="0" w:space="0" w:color="auto"/>
        <w:left w:val="none" w:sz="0" w:space="0" w:color="auto"/>
        <w:bottom w:val="none" w:sz="0" w:space="0" w:color="auto"/>
        <w:right w:val="none" w:sz="0" w:space="0" w:color="auto"/>
      </w:divBdr>
    </w:div>
    <w:div w:id="1804349699">
      <w:bodyDiv w:val="1"/>
      <w:marLeft w:val="0"/>
      <w:marRight w:val="0"/>
      <w:marTop w:val="0"/>
      <w:marBottom w:val="0"/>
      <w:divBdr>
        <w:top w:val="none" w:sz="0" w:space="0" w:color="auto"/>
        <w:left w:val="none" w:sz="0" w:space="0" w:color="auto"/>
        <w:bottom w:val="none" w:sz="0" w:space="0" w:color="auto"/>
        <w:right w:val="none" w:sz="0" w:space="0" w:color="auto"/>
      </w:divBdr>
    </w:div>
    <w:div w:id="19043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hbez.r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ohranatrud.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bstend.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iot.ru/"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318F-CF09-4327-91A4-34B4F386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17969</Words>
  <Characters>102428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Полуянова Ольга Георгиевна</cp:lastModifiedBy>
  <cp:revision>2</cp:revision>
  <cp:lastPrinted>2019-09-09T11:38:00Z</cp:lastPrinted>
  <dcterms:created xsi:type="dcterms:W3CDTF">2024-08-13T04:42:00Z</dcterms:created>
  <dcterms:modified xsi:type="dcterms:W3CDTF">2024-08-13T04:42:00Z</dcterms:modified>
</cp:coreProperties>
</file>